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a351" w14:paraId="aada351" w:rsidRDefault="006142AA" w:rsidP="00B47B74" w:rsidR="006142AA">
      <w:pPr>
        <w:ind w:left="-142"/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5F1ABE" w:rsidP="00B47B74" w:rsidR="005F1ABE">
      <w:pPr>
        <w:ind w:left="-142"/>
        <w:jc w:val="center"/>
        <w:rPr>
          <w:rFonts w:cs="Arial" w:hAnsi="Arial" w:ascii="Arial"/>
          <w:b/>
        </w:rPr>
      </w:pPr>
      <w:r w:rsidRPr="00E341FF">
        <w:rPr>
          <w:rFonts w:cs="Arial" w:hAnsi="Arial" w:ascii="Arial"/>
          <w:b/>
        </w:rPr>
        <w:t>Obrazac 22.</w:t>
      </w:r>
    </w:p>
    <w:p w:rsidRDefault="004D5648" w:rsidP="005F1ABE" w:rsidR="004D5648" w:rsidRPr="00E341FF">
      <w:pPr>
        <w:jc w:val="center"/>
        <w:rPr>
          <w:rFonts w:cs="Arial" w:hAnsi="Arial" w:ascii="Arial"/>
          <w:b/>
        </w:rPr>
      </w:pPr>
    </w:p>
    <w:p w:rsidRDefault="004D5648" w:rsidP="004D5648" w:rsidR="005F1ABE" w:rsidRPr="00E341FF">
      <w:pPr>
        <w:ind w:hanging="852" w:left="156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IZVJEŠĆE I </w:t>
      </w:r>
      <w:r w:rsidR="005F1ABE" w:rsidRPr="00E341FF">
        <w:rPr>
          <w:rFonts w:cs="Arial" w:hAnsi="Arial" w:ascii="Arial"/>
          <w:b/>
        </w:rPr>
        <w:t>RAČUN STEČAJNOGA UPRAVITELJA</w:t>
      </w:r>
      <w:r>
        <w:rPr>
          <w:rFonts w:cs="Arial" w:hAnsi="Arial" w:ascii="Arial"/>
          <w:b/>
        </w:rPr>
        <w:t xml:space="preserve"> ZA OBUSTAVU I             Z</w:t>
      </w:r>
      <w:r w:rsidR="0099381F">
        <w:rPr>
          <w:rFonts w:cs="Arial" w:hAnsi="Arial" w:ascii="Arial"/>
          <w:b/>
        </w:rPr>
        <w:t xml:space="preserve">AKLJUČENJE  TEMELJEM ČL. 293 STEČAJNOG ZAKONA </w:t>
      </w:r>
    </w:p>
    <w:p w:rsidRDefault="00AE1F24" w:rsidP="005F1ABE" w:rsidR="00AE1F24" w:rsidRPr="00E341FF">
      <w:pPr>
        <w:rPr>
          <w:rFonts w:cs="Arial" w:hAnsi="Arial" w:ascii="Arial"/>
          <w:b/>
        </w:rPr>
      </w:pPr>
    </w:p>
    <w:p w:rsidRDefault="00382F2B" w:rsidP="00382F2B" w:rsidR="00382F2B" w:rsidRPr="00405587">
      <w:pPr>
        <w:jc w:val="both"/>
        <w:rPr>
          <w:rFonts w:cs="Arial" w:hAnsi="Arial" w:ascii="Arial"/>
          <w:b/>
        </w:rPr>
      </w:pPr>
      <w:r w:rsidRPr="00E341FF">
        <w:rPr>
          <w:rFonts w:cs="Arial" w:hAnsi="Arial" w:ascii="Arial"/>
          <w:lang w:val="pl-PL"/>
        </w:rPr>
        <w:t>Nadle</w:t>
      </w:r>
      <w:r w:rsidRPr="00E341FF">
        <w:rPr>
          <w:rFonts w:cs="Arial" w:hAnsi="Arial" w:ascii="Arial"/>
        </w:rPr>
        <w:t>ž</w:t>
      </w:r>
      <w:r w:rsidRPr="00E341FF">
        <w:rPr>
          <w:rFonts w:cs="Arial" w:hAnsi="Arial" w:ascii="Arial"/>
          <w:lang w:val="pl-PL"/>
        </w:rPr>
        <w:t>ni</w:t>
      </w:r>
      <w:r w:rsidRPr="00E341FF">
        <w:rPr>
          <w:rFonts w:cs="Arial" w:hAnsi="Arial" w:ascii="Arial"/>
        </w:rPr>
        <w:t xml:space="preserve"> </w:t>
      </w:r>
      <w:r w:rsidRPr="00E341FF">
        <w:rPr>
          <w:rFonts w:cs="Arial" w:hAnsi="Arial" w:ascii="Arial"/>
          <w:lang w:val="pl-PL"/>
        </w:rPr>
        <w:t>trgova</w:t>
      </w:r>
      <w:r w:rsidRPr="00E341FF">
        <w:rPr>
          <w:rFonts w:cs="Arial" w:hAnsi="Arial" w:ascii="Arial"/>
        </w:rPr>
        <w:t>č</w:t>
      </w:r>
      <w:r w:rsidRPr="00E341FF">
        <w:rPr>
          <w:rFonts w:cs="Arial" w:hAnsi="Arial" w:ascii="Arial"/>
          <w:lang w:val="pl-PL"/>
        </w:rPr>
        <w:t>ki</w:t>
      </w:r>
      <w:r w:rsidRPr="00E341FF">
        <w:rPr>
          <w:rFonts w:cs="Arial" w:hAnsi="Arial" w:ascii="Arial"/>
        </w:rPr>
        <w:t xml:space="preserve"> </w:t>
      </w:r>
      <w:r w:rsidRPr="00E341FF">
        <w:rPr>
          <w:rFonts w:cs="Arial" w:hAnsi="Arial" w:ascii="Arial"/>
          <w:lang w:val="pl-PL"/>
        </w:rPr>
        <w:t>sud</w:t>
      </w:r>
      <w:r w:rsidRPr="00E341FF">
        <w:rPr>
          <w:rFonts w:cs="Arial" w:hAnsi="Arial" w:ascii="Arial"/>
        </w:rPr>
        <w:t>:</w:t>
      </w:r>
      <w:r w:rsidRPr="00405587">
        <w:rPr>
          <w:rFonts w:cs="Arial" w:hAnsi="Arial" w:ascii="Arial"/>
          <w:b/>
        </w:rPr>
        <w:t xml:space="preserve">Trgovački sud u Zagrebu </w:t>
      </w:r>
    </w:p>
    <w:p w:rsidRDefault="00382F2B" w:rsidP="00405587" w:rsidR="00405587">
      <w:pPr>
        <w:rPr>
          <w:rFonts w:cs="Arial" w:hAnsi="Arial" w:ascii="Arial"/>
          <w:sz w:val="20"/>
          <w:szCs w:val="20"/>
          <w:lang w:eastAsia="hr-HR"/>
        </w:rPr>
      </w:pPr>
      <w:r w:rsidRPr="00E341FF">
        <w:rPr>
          <w:rFonts w:cs="Arial" w:hAnsi="Arial" w:ascii="Arial"/>
          <w:lang w:val="pl-PL"/>
        </w:rPr>
        <w:t>Poslovni broj spisa:</w:t>
      </w:r>
      <w:r w:rsidR="00E3664F" w:rsidRPr="00E3664F">
        <w:t xml:space="preserve"> </w:t>
      </w:r>
      <w:r w:rsidR="00E3664F" w:rsidRPr="00E3664F">
        <w:rPr>
          <w:rFonts w:cs="Arial" w:hAnsi="Arial" w:ascii="Arial"/>
          <w:b/>
          <w:lang w:val="pl-PL"/>
        </w:rPr>
        <w:t>3.St-101/15</w:t>
      </w:r>
      <w:r w:rsidR="00F23842">
        <w:rPr>
          <w:rFonts w:cs="Arial" w:hAnsi="Arial" w:ascii="Arial"/>
          <w:lang w:val="pl-PL"/>
        </w:rPr>
        <w:t xml:space="preserve"> </w:t>
      </w:r>
    </w:p>
    <w:p w:rsidRDefault="00382F2B" w:rsidP="00E3664F" w:rsidR="00E3664F">
      <w:pPr>
        <w:rPr>
          <w:rFonts w:cs="Arial" w:hAnsi="Arial" w:ascii="Arial"/>
          <w:lang w:val="pl-PL"/>
        </w:rPr>
      </w:pPr>
      <w:r w:rsidRPr="00E341FF">
        <w:rPr>
          <w:rFonts w:cs="Arial" w:hAnsi="Arial" w:ascii="Arial"/>
          <w:lang w:val="pl-PL"/>
        </w:rPr>
        <w:t xml:space="preserve">Dužnik (ime i prezime / tvrtka ili naziv, OIB, adresa / sjedište) </w:t>
      </w:r>
    </w:p>
    <w:p w:rsidRDefault="00E3664F" w:rsidP="00E3664F" w:rsidR="00E3664F" w:rsidRPr="00E3664F">
      <w:pPr>
        <w:rPr>
          <w:rFonts w:cs="Arial" w:hAnsi="Arial" w:ascii="Arial"/>
          <w:b/>
          <w:sz w:val="20"/>
          <w:szCs w:val="20"/>
          <w:lang w:val="pl-PL"/>
        </w:rPr>
      </w:pPr>
      <w:r w:rsidRPr="00E3664F">
        <w:rPr>
          <w:rFonts w:cs="Arial" w:hAnsi="Arial" w:ascii="Arial"/>
          <w:b/>
          <w:lang w:val="pl-PL"/>
        </w:rPr>
        <w:t xml:space="preserve">TIA PROMET d.o.o. u stečaju,  </w:t>
      </w:r>
      <w:r w:rsidRPr="00E3664F">
        <w:rPr>
          <w:rFonts w:cs="Arial" w:hAnsi="Arial" w:ascii="Arial"/>
          <w:b/>
          <w:sz w:val="20"/>
          <w:szCs w:val="20"/>
          <w:lang w:val="pl-PL"/>
        </w:rPr>
        <w:t>Zagreb, Rim 54, OIB:76475142830</w:t>
      </w:r>
    </w:p>
    <w:p w:rsidRDefault="0072418E" w:rsidP="00203E70" w:rsidR="0072418E">
      <w:pPr>
        <w:rPr>
          <w:rFonts w:cs="Arial" w:hAnsi="Arial" w:ascii="Arial"/>
          <w:b/>
          <w:lang w:val="pl-PL"/>
        </w:rPr>
      </w:pPr>
    </w:p>
    <w:p w:rsidRDefault="00F55742" w:rsidP="00203E70" w:rsidR="00F55742">
      <w:pPr>
        <w:rPr>
          <w:rFonts w:cs="Arial" w:hAnsi="Arial" w:ascii="Arial"/>
          <w:b/>
          <w:lang w:val="pl-PL"/>
        </w:rPr>
      </w:pPr>
    </w:p>
    <w:p w:rsidRDefault="00382F2B" w:rsidP="00203E70" w:rsidR="00382F2B">
      <w:pPr>
        <w:rPr>
          <w:rFonts w:cs="Arial" w:hAnsi="Arial" w:ascii="Arial"/>
          <w:b/>
          <w:lang w:val="pl-PL"/>
        </w:rPr>
      </w:pPr>
      <w:r w:rsidRPr="00E341FF">
        <w:rPr>
          <w:rFonts w:cs="Arial" w:hAnsi="Arial" w:ascii="Arial"/>
          <w:b/>
          <w:lang w:val="pl-PL"/>
        </w:rPr>
        <w:t xml:space="preserve">PRIJEDLOG STEČAJNOG UPRAVITELJA ZA OBUSTAVU </w:t>
      </w:r>
      <w:r w:rsidR="0012429A">
        <w:rPr>
          <w:rFonts w:cs="Arial" w:hAnsi="Arial" w:ascii="Arial"/>
          <w:b/>
          <w:lang w:val="pl-PL"/>
        </w:rPr>
        <w:t xml:space="preserve"> </w:t>
      </w:r>
      <w:r w:rsidRPr="00E341FF">
        <w:rPr>
          <w:rFonts w:cs="Arial" w:hAnsi="Arial" w:ascii="Arial"/>
          <w:b/>
          <w:lang w:val="pl-PL"/>
        </w:rPr>
        <w:t xml:space="preserve">I </w:t>
      </w:r>
      <w:r w:rsidR="0012429A">
        <w:rPr>
          <w:rFonts w:cs="Arial" w:hAnsi="Arial" w:ascii="Arial"/>
          <w:b/>
          <w:lang w:val="pl-PL"/>
        </w:rPr>
        <w:t xml:space="preserve"> </w:t>
      </w:r>
      <w:r w:rsidRPr="00E341FF">
        <w:rPr>
          <w:rFonts w:cs="Arial" w:hAnsi="Arial" w:ascii="Arial"/>
          <w:b/>
          <w:lang w:val="pl-PL"/>
        </w:rPr>
        <w:t>ZAKL</w:t>
      </w:r>
      <w:r w:rsidR="00C66ECD">
        <w:rPr>
          <w:rFonts w:cs="Arial" w:hAnsi="Arial" w:ascii="Arial"/>
          <w:b/>
          <w:lang w:val="pl-PL"/>
        </w:rPr>
        <w:t>J</w:t>
      </w:r>
      <w:r w:rsidRPr="00E341FF">
        <w:rPr>
          <w:rFonts w:cs="Arial" w:hAnsi="Arial" w:ascii="Arial"/>
          <w:b/>
          <w:lang w:val="pl-PL"/>
        </w:rPr>
        <w:t xml:space="preserve">UČENJE STEČAJNOG   POSTUPKA TEMELJEM ČL. 293 STEČAJNOG </w:t>
      </w:r>
      <w:r w:rsidR="0012429A">
        <w:rPr>
          <w:rFonts w:cs="Arial" w:hAnsi="Arial" w:ascii="Arial"/>
          <w:b/>
          <w:lang w:val="pl-PL"/>
        </w:rPr>
        <w:t xml:space="preserve"> </w:t>
      </w:r>
      <w:r w:rsidRPr="00E341FF">
        <w:rPr>
          <w:rFonts w:cs="Arial" w:hAnsi="Arial" w:ascii="Arial"/>
          <w:b/>
          <w:lang w:val="pl-PL"/>
        </w:rPr>
        <w:t>ZAKONA</w:t>
      </w:r>
    </w:p>
    <w:p w:rsidRDefault="00613389" w:rsidP="00613389" w:rsidR="0061338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13389" w:rsidP="00613389" w:rsidR="00613389" w:rsidRPr="0061364D">
      <w:pPr>
        <w:numPr>
          <w:ilvl w:val="0"/>
          <w:numId w:val="23"/>
        </w:numPr>
        <w:spacing w:after="120"/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61364D">
        <w:rPr>
          <w:rFonts w:cs="Arial" w:hAnsi="Arial" w:ascii="Arial"/>
          <w:b/>
          <w:sz w:val="20"/>
          <w:szCs w:val="20"/>
          <w:lang w:val="pl-PL"/>
        </w:rPr>
        <w:t xml:space="preserve">ZAVRŠNI IZVJEŠTAJ STEČAJNOGA UPRAVITELJA </w:t>
      </w:r>
    </w:p>
    <w:p w:rsidRDefault="00E3664F" w:rsidP="00203E70" w:rsidR="00E3664F" w:rsidRPr="00E341FF">
      <w:pPr>
        <w:rPr>
          <w:rFonts w:cs="Arial" w:hAnsi="Arial" w:ascii="Arial"/>
          <w:b/>
          <w:lang w:val="pl-PL"/>
        </w:rPr>
      </w:pPr>
    </w:p>
    <w:p w:rsidRDefault="00E3664F" w:rsidP="00E3664F" w:rsidR="00E3664F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Rješenjem Trgovačkog suda u Zagrebu od dana 28.rujna 2015. otvoren je stečajni postupak </w:t>
      </w:r>
      <w:r w:rsidRPr="000143CD">
        <w:rPr>
          <w:rFonts w:cs="Arial" w:hAnsi="Arial" w:ascii="Arial"/>
          <w:sz w:val="20"/>
          <w:szCs w:val="20"/>
        </w:rPr>
        <w:t>nad TIA PROMET d.o.o. Zagreb, Rim 54, OIB: 76475142830</w:t>
      </w:r>
      <w:r>
        <w:rPr>
          <w:rFonts w:cs="Arial" w:hAnsi="Arial" w:ascii="Arial"/>
          <w:sz w:val="20"/>
          <w:szCs w:val="20"/>
        </w:rPr>
        <w:t>.</w:t>
      </w:r>
    </w:p>
    <w:p w:rsidRDefault="00E3664F" w:rsidP="00E3664F" w:rsidR="00E3664F" w:rsidRPr="00E3664F">
      <w:pPr>
        <w:jc w:val="both"/>
        <w:rPr>
          <w:rFonts w:cs="Arial" w:hAnsi="Arial" w:ascii="Arial"/>
          <w:sz w:val="20"/>
          <w:szCs w:val="20"/>
        </w:rPr>
      </w:pPr>
      <w:r w:rsidRPr="00E3664F">
        <w:rPr>
          <w:rFonts w:cs="Arial" w:hAnsi="Arial" w:ascii="Arial"/>
          <w:sz w:val="20"/>
          <w:szCs w:val="20"/>
        </w:rPr>
        <w:t xml:space="preserve">Prijedlog za pokretanje  stečajnog  postupka  podnijela je Financijska agencija dana 30.01.2015.nakon što je Nagodbeno vijeće dana 21.1.2015. donijelo Rješenje o odbacivanju prijedloga za otvaranje postupka predstečajne nagodbe broj :Klasa:UP-I/110/07/14-01/7536, Ur broj:04-06-15-7536-8, iz razloga što dužnik nije postupio po Zaključku za dopunu prijedloga za otvaranje skračenog postupka predstečajne nagodbe, odnosno nije dostavio traženu dokumentaciju, a budući da je utvrđeno da za dužnika postoji stečajni razlozi, odnosno dužnik ima evidentirane neizvršene osnove za plaćanje u razdoblju dužem od 60 dana  iz čl. 4 stavak 9. Stečajnog zakona, a što je bilo  vidljivo iz potvrde financijske agencije od 21.1.2015. </w:t>
      </w:r>
    </w:p>
    <w:p w:rsidRDefault="00E3664F" w:rsidP="00E3664F" w:rsidR="00E3664F" w:rsidRPr="007A2353">
      <w:pPr>
        <w:rPr>
          <w:rFonts w:cs="Arial" w:hAnsi="Arial" w:ascii="Arial"/>
          <w:sz w:val="20"/>
          <w:szCs w:val="20"/>
        </w:rPr>
      </w:pPr>
      <w:r w:rsidRPr="007A2353">
        <w:rPr>
          <w:rFonts w:cs="Arial" w:hAnsi="Arial" w:ascii="Arial"/>
          <w:sz w:val="20"/>
          <w:szCs w:val="20"/>
        </w:rPr>
        <w:t xml:space="preserve">Rješenjem Trgovačkog suda u Zagrebu  od 20.srpnja 2015. godine, pokrenut je prethodni postupak radi utvrđivanja uvjeta za otvaranje stečajnog postupka nad  dužnikom TIA PROMET d.o.o. Zagreb. </w:t>
      </w:r>
    </w:p>
    <w:p w:rsidRDefault="00E3664F" w:rsidP="00E3664F" w:rsidR="00E3664F" w:rsidRPr="007A2353">
      <w:pPr>
        <w:pStyle w:val="t-9-8"/>
        <w:spacing w:afterAutospacing="false" w:after="0" w:beforeAutospacing="false" w:before="0"/>
        <w:jc w:val="both"/>
        <w:rPr>
          <w:rFonts w:cs="Arial" w:hAnsi="Arial" w:ascii="Arial"/>
          <w:color w:val="000000"/>
          <w:sz w:val="20"/>
          <w:szCs w:val="20"/>
        </w:rPr>
      </w:pPr>
      <w:r w:rsidRPr="007A2353">
        <w:rPr>
          <w:rFonts w:cs="Arial" w:hAnsi="Arial" w:ascii="Arial"/>
          <w:sz w:val="20"/>
          <w:szCs w:val="20"/>
        </w:rPr>
        <w:t xml:space="preserve">Nakon provedenih radnji u prethodnom postupku, po prijedlogu stečajnog upravitelja otvoren je stečajni postupak nad dužnikom TIA PROMET d.o.o. iz razloga  </w:t>
      </w:r>
      <w:r w:rsidRPr="007A2353">
        <w:rPr>
          <w:rFonts w:cs="Arial" w:hAnsi="Arial" w:ascii="Arial"/>
          <w:color w:val="000000"/>
          <w:sz w:val="20"/>
          <w:szCs w:val="20"/>
        </w:rPr>
        <w:t>nesposobnosti za plaćanje i prezaduženosti.</w:t>
      </w:r>
    </w:p>
    <w:p w:rsidRDefault="00E3664F" w:rsidP="00E3664F" w:rsidR="00E3664F">
      <w:pPr>
        <w:rPr>
          <w:rFonts w:cs="Arial" w:hAnsi="Arial" w:ascii="Arial"/>
        </w:rPr>
      </w:pPr>
    </w:p>
    <w:p w:rsidRDefault="00613389" w:rsidP="00613389" w:rsidR="00613389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Po otvaranju</w:t>
      </w:r>
      <w:r w:rsidRPr="00613389">
        <w:rPr>
          <w:rFonts w:cs="Arial" w:hAnsi="Arial" w:ascii="Arial"/>
          <w:sz w:val="20"/>
          <w:szCs w:val="20"/>
        </w:rPr>
        <w:t xml:space="preserve"> stečajnog postupka stečajni upravitelj je poduzeo slijedeće radnje:p</w:t>
      </w:r>
      <w:r w:rsidR="00E3664F" w:rsidRPr="00613389">
        <w:rPr>
          <w:rStyle w:val="tabletextfield"/>
          <w:rFonts w:cs="Arial" w:hAnsi="Arial" w:ascii="Arial"/>
          <w:sz w:val="20"/>
          <w:szCs w:val="20"/>
        </w:rPr>
        <w:t>reuzeo dokumentaciju stečajnog dužnika od zakonsko zastupn</w:t>
      </w:r>
      <w:r w:rsidRPr="00613389">
        <w:rPr>
          <w:rStyle w:val="tabletextfield"/>
          <w:rFonts w:cs="Arial" w:hAnsi="Arial" w:ascii="Arial"/>
          <w:sz w:val="20"/>
          <w:szCs w:val="20"/>
        </w:rPr>
        <w:t>ika o čemu je sačinjen zapisnik;u</w:t>
      </w:r>
      <w:r w:rsidR="00E3664F" w:rsidRPr="00613389">
        <w:rPr>
          <w:rFonts w:cs="Arial" w:hAnsi="Arial" w:ascii="Arial"/>
          <w:sz w:val="20"/>
          <w:szCs w:val="20"/>
        </w:rPr>
        <w:t>ništio postojeći pečat i dao izraditi pečat u stečaju</w:t>
      </w:r>
      <w:r w:rsidRPr="00613389">
        <w:rPr>
          <w:rFonts w:cs="Arial" w:hAnsi="Arial" w:ascii="Arial"/>
          <w:sz w:val="20"/>
          <w:szCs w:val="20"/>
        </w:rPr>
        <w:t>;</w:t>
      </w:r>
      <w:r w:rsidR="00E3664F" w:rsidRPr="00613389">
        <w:rPr>
          <w:rStyle w:val="tabletextfield"/>
          <w:rFonts w:cs="Arial" w:hAnsi="Arial" w:ascii="Arial"/>
          <w:sz w:val="20"/>
          <w:szCs w:val="20"/>
        </w:rPr>
        <w:t>otvorio poslovni  račun u ERSTE banci broj  HR 9224020061100756215</w:t>
      </w:r>
      <w:r w:rsidRPr="00613389">
        <w:rPr>
          <w:rStyle w:val="tabletextfield"/>
          <w:rFonts w:cs="Arial" w:hAnsi="Arial" w:ascii="Arial"/>
          <w:sz w:val="20"/>
          <w:szCs w:val="20"/>
        </w:rPr>
        <w:t>,</w:t>
      </w:r>
      <w:r w:rsidR="00E3664F" w:rsidRPr="00613389">
        <w:rPr>
          <w:rFonts w:cs="Arial" w:hAnsi="Arial" w:ascii="Arial"/>
          <w:sz w:val="20"/>
          <w:szCs w:val="20"/>
        </w:rPr>
        <w:t>izmijenio podatke u Državnom zavodu za statistiku</w:t>
      </w:r>
      <w:r w:rsidRPr="00613389">
        <w:rPr>
          <w:rFonts w:cs="Arial" w:hAnsi="Arial" w:ascii="Arial"/>
          <w:sz w:val="20"/>
          <w:szCs w:val="20"/>
        </w:rPr>
        <w:t xml:space="preserve">, </w:t>
      </w:r>
      <w:r w:rsidR="00E3664F" w:rsidRPr="00613389">
        <w:rPr>
          <w:rStyle w:val="tabletextfield"/>
          <w:rFonts w:cs="Arial" w:hAnsi="Arial" w:ascii="Arial"/>
          <w:sz w:val="20"/>
          <w:szCs w:val="20"/>
        </w:rPr>
        <w:t>uputio zahtjev za identifikaciju katastarskih čestica Državnoj geodetskoj upravi, Područni ured za katastar Rijeka, Ispostava Crikvenica, obzirom da je e –zemljišnim knjigama utvrdio da je stečajni dužnik u vlasništvu zemljišta</w:t>
      </w:r>
      <w:r w:rsidRPr="00613389">
        <w:rPr>
          <w:rStyle w:val="tabletextfield"/>
          <w:rFonts w:cs="Arial" w:hAnsi="Arial" w:ascii="Arial"/>
          <w:sz w:val="20"/>
          <w:szCs w:val="20"/>
        </w:rPr>
        <w:t xml:space="preserve">, </w:t>
      </w:r>
      <w:r w:rsidR="00E3664F" w:rsidRPr="00613389">
        <w:rPr>
          <w:rStyle w:val="tabletextfield"/>
          <w:rFonts w:cs="Arial" w:hAnsi="Arial" w:ascii="Arial"/>
          <w:sz w:val="20"/>
          <w:szCs w:val="20"/>
        </w:rPr>
        <w:t xml:space="preserve">poslao pozive na plaćanje dužnikovim dužnicima prema stanju iz poslovnih knjiga  na dan </w:t>
      </w:r>
      <w:r>
        <w:rPr>
          <w:rStyle w:val="tabletextfield"/>
          <w:rFonts w:cs="Arial" w:hAnsi="Arial" w:ascii="Arial"/>
          <w:sz w:val="20"/>
          <w:szCs w:val="20"/>
        </w:rPr>
        <w:t>2</w:t>
      </w:r>
      <w:r w:rsidR="00E3664F" w:rsidRPr="00613389">
        <w:rPr>
          <w:rStyle w:val="tabletextfield"/>
          <w:rFonts w:cs="Arial" w:hAnsi="Arial" w:ascii="Arial"/>
          <w:sz w:val="20"/>
          <w:szCs w:val="20"/>
        </w:rPr>
        <w:t>8.09.2015.g. u ukupnom iznosu od 25.664,85 kn</w:t>
      </w:r>
      <w:r w:rsidRPr="00613389">
        <w:rPr>
          <w:rStyle w:val="tabletextfield"/>
          <w:rFonts w:cs="Arial" w:hAnsi="Arial" w:ascii="Arial"/>
          <w:sz w:val="20"/>
          <w:szCs w:val="20"/>
        </w:rPr>
        <w:t xml:space="preserve">, </w:t>
      </w:r>
      <w:r w:rsidR="00E3664F" w:rsidRPr="00613389">
        <w:rPr>
          <w:rFonts w:cs="Arial" w:hAnsi="Arial" w:ascii="Arial"/>
          <w:sz w:val="20"/>
          <w:szCs w:val="20"/>
        </w:rPr>
        <w:t>obradio prispjele tražbine vjerovnika viših isplatnih redova i sastavio tablicu razlučnih  vjerovnika</w:t>
      </w:r>
      <w:r w:rsidRPr="00613389">
        <w:rPr>
          <w:rFonts w:cs="Arial" w:hAnsi="Arial" w:ascii="Arial"/>
          <w:sz w:val="20"/>
          <w:szCs w:val="20"/>
        </w:rPr>
        <w:t xml:space="preserve">, </w:t>
      </w:r>
      <w:r w:rsidR="00E3664F" w:rsidRPr="00613389">
        <w:rPr>
          <w:rFonts w:cs="Arial" w:hAnsi="Arial" w:ascii="Arial"/>
          <w:sz w:val="20"/>
          <w:szCs w:val="20"/>
        </w:rPr>
        <w:t>izradio izvješće za izvještajno ročište sa predračunom troškova za naredno šest</w:t>
      </w:r>
      <w:r w:rsidRPr="00613389">
        <w:rPr>
          <w:rFonts w:cs="Arial" w:hAnsi="Arial" w:ascii="Arial"/>
          <w:sz w:val="20"/>
          <w:szCs w:val="20"/>
        </w:rPr>
        <w:t>o</w:t>
      </w:r>
      <w:r w:rsidR="00E3664F" w:rsidRPr="00613389">
        <w:rPr>
          <w:rFonts w:cs="Arial" w:hAnsi="Arial" w:ascii="Arial"/>
          <w:sz w:val="20"/>
          <w:szCs w:val="20"/>
        </w:rPr>
        <w:t>mjesečno razdoblje</w:t>
      </w:r>
      <w:r w:rsidRPr="00613389">
        <w:rPr>
          <w:rFonts w:cs="Arial" w:hAnsi="Arial" w:ascii="Arial"/>
          <w:sz w:val="20"/>
          <w:szCs w:val="20"/>
        </w:rPr>
        <w:t xml:space="preserve">, </w:t>
      </w:r>
      <w:r w:rsidR="00E3664F" w:rsidRPr="00613389">
        <w:rPr>
          <w:rFonts w:cs="Arial" w:hAnsi="Arial" w:ascii="Arial"/>
          <w:sz w:val="20"/>
          <w:szCs w:val="20"/>
        </w:rPr>
        <w:t>pribavio potvrdu HZMO-a od 3.8.2015. iz koje je  vidljivo  da dužnik  ne</w:t>
      </w:r>
      <w:r w:rsidRPr="00613389">
        <w:rPr>
          <w:rFonts w:cs="Arial" w:hAnsi="Arial" w:ascii="Arial"/>
          <w:sz w:val="20"/>
          <w:szCs w:val="20"/>
        </w:rPr>
        <w:t xml:space="preserve">ma zaposlenika u radnom odnosu, </w:t>
      </w:r>
      <w:r w:rsidR="00E3664F" w:rsidRPr="00613389">
        <w:rPr>
          <w:rFonts w:cs="Arial" w:hAnsi="Arial" w:ascii="Arial"/>
          <w:sz w:val="20"/>
          <w:szCs w:val="20"/>
        </w:rPr>
        <w:t>pribavio je Uvjerenje  izdano od RH Ministarstvo unutarnjih poslova, Policijska uprava  Zagrebačka broj: 511-19-22/4-66-5158/2015 od dana 26.8.2015.  sa popisom vozila koja su bila ili su još uvijek u vlasništvu dužnika</w:t>
      </w:r>
      <w:r>
        <w:rPr>
          <w:rFonts w:cs="Arial" w:hAnsi="Arial" w:ascii="Arial"/>
          <w:sz w:val="20"/>
          <w:szCs w:val="20"/>
        </w:rPr>
        <w:t>.</w:t>
      </w:r>
    </w:p>
    <w:p w:rsidRDefault="00613389" w:rsidP="00613389" w:rsidR="00613389" w:rsidRPr="00613389">
      <w:pPr>
        <w:jc w:val="both"/>
        <w:rPr>
          <w:rFonts w:cs="Arial" w:hAnsi="Arial" w:ascii="Arial"/>
          <w:sz w:val="20"/>
          <w:szCs w:val="20"/>
        </w:rPr>
      </w:pPr>
      <w:r w:rsidRPr="00613389">
        <w:rPr>
          <w:rFonts w:cs="Arial" w:hAnsi="Arial" w:ascii="Arial"/>
          <w:sz w:val="20"/>
          <w:szCs w:val="20"/>
        </w:rPr>
        <w:t xml:space="preserve">Prema potvrdi  HZMO-a od 3.8.2015. i dokumentaciji koju je preuzeo stečajni upravitelj </w:t>
      </w:r>
      <w:r>
        <w:rPr>
          <w:rFonts w:cs="Arial" w:hAnsi="Arial" w:ascii="Arial"/>
          <w:sz w:val="20"/>
          <w:szCs w:val="20"/>
        </w:rPr>
        <w:t xml:space="preserve">utvrđeno je da </w:t>
      </w:r>
      <w:r w:rsidRPr="00613389">
        <w:rPr>
          <w:rFonts w:cs="Arial" w:hAnsi="Arial" w:ascii="Arial"/>
          <w:sz w:val="20"/>
          <w:szCs w:val="20"/>
        </w:rPr>
        <w:t xml:space="preserve"> dužnik  nema radnika u radnom odnosu od  dana 25.11.2013.g. </w:t>
      </w:r>
    </w:p>
    <w:p w:rsidRDefault="00EB7C1F" w:rsidP="00613389" w:rsidR="00613389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>Za 4 radnika kojima je radni</w:t>
      </w:r>
      <w:r w:rsidR="00613389" w:rsidRPr="00613389">
        <w:rPr>
          <w:rFonts w:cs="Arial" w:hAnsi="Arial" w:ascii="Arial"/>
          <w:sz w:val="20"/>
          <w:szCs w:val="20"/>
        </w:rPr>
        <w:t xml:space="preserve"> odnos raskinut sa danom 25.11.2013. stečajni upravitelj je sastavio prijavu tražbina za neisplaćene plaće i ostale obveze iz radnog odnosa i uvrstio u tablicu vjerovnika I. višeg isplatnog reda. </w:t>
      </w:r>
    </w:p>
    <w:p w:rsidRDefault="00613389" w:rsidP="00613389" w:rsidR="00613389" w:rsidRPr="00613389">
      <w:pPr>
        <w:jc w:val="both"/>
        <w:rPr>
          <w:rFonts w:cs="Arial" w:hAnsi="Arial" w:ascii="Arial"/>
          <w:sz w:val="20"/>
          <w:szCs w:val="20"/>
        </w:rPr>
      </w:pPr>
    </w:p>
    <w:p w:rsidRDefault="00613389" w:rsidP="00613389" w:rsidR="00613389">
      <w:pPr>
        <w:numPr>
          <w:ilvl w:val="0"/>
          <w:numId w:val="23"/>
        </w:numPr>
        <w:spacing w:after="120"/>
        <w:jc w:val="both"/>
        <w:rPr>
          <w:rFonts w:cs="Arial" w:hAnsi="Arial" w:ascii="Arial"/>
          <w:b/>
        </w:rPr>
      </w:pPr>
      <w:r w:rsidRPr="00613389">
        <w:rPr>
          <w:rFonts w:cs="Arial" w:hAnsi="Arial" w:ascii="Arial"/>
          <w:b/>
        </w:rPr>
        <w:t>ZAVRŠNA BILANCA</w:t>
      </w:r>
      <w:r>
        <w:rPr>
          <w:rFonts w:cs="Arial" w:hAnsi="Arial" w:ascii="Arial"/>
          <w:b/>
        </w:rPr>
        <w:t xml:space="preserve"> (imovina i obveze)</w:t>
      </w:r>
      <w:r w:rsidRPr="00613389">
        <w:rPr>
          <w:rFonts w:cs="Arial" w:hAnsi="Arial" w:ascii="Arial"/>
          <w:b/>
        </w:rPr>
        <w:t xml:space="preserve"> </w:t>
      </w:r>
    </w:p>
    <w:p w:rsidRDefault="00E256DD" w:rsidP="00613389" w:rsidR="00613389" w:rsidRPr="0061364D">
      <w:pPr>
        <w:rPr>
          <w:rFonts w:cs="Arial" w:hAnsi="Arial" w:ascii="Arial"/>
          <w:b/>
          <w:sz w:val="20"/>
          <w:szCs w:val="20"/>
        </w:rPr>
      </w:pPr>
      <w:r w:rsidRPr="0061364D">
        <w:rPr>
          <w:rFonts w:cs="Arial" w:hAnsi="Arial" w:ascii="Arial"/>
          <w:b/>
          <w:sz w:val="20"/>
          <w:szCs w:val="20"/>
        </w:rPr>
        <w:t xml:space="preserve">   IMOVINA DUŽNIKA</w:t>
      </w:r>
    </w:p>
    <w:p w:rsidRDefault="00E256DD" w:rsidP="00613389" w:rsidR="00E256DD" w:rsidRPr="0061364D">
      <w:pPr>
        <w:rPr>
          <w:rFonts w:cs="Arial" w:hAnsi="Arial" w:ascii="Arial"/>
          <w:sz w:val="20"/>
          <w:szCs w:val="20"/>
        </w:rPr>
      </w:pPr>
      <w:r w:rsidRPr="0061364D">
        <w:rPr>
          <w:rFonts w:cs="Arial" w:hAnsi="Arial" w:ascii="Arial"/>
          <w:sz w:val="20"/>
          <w:szCs w:val="20"/>
        </w:rPr>
        <w:t>U provedenom stečajnom postupku utvrđena je slijedeća imovi</w:t>
      </w:r>
      <w:r w:rsidR="0061364D">
        <w:rPr>
          <w:rFonts w:cs="Arial" w:hAnsi="Arial" w:ascii="Arial"/>
          <w:sz w:val="20"/>
          <w:szCs w:val="20"/>
        </w:rPr>
        <w:t>n</w:t>
      </w:r>
      <w:r w:rsidRPr="0061364D">
        <w:rPr>
          <w:rFonts w:cs="Arial" w:hAnsi="Arial" w:ascii="Arial"/>
          <w:sz w:val="20"/>
          <w:szCs w:val="20"/>
        </w:rPr>
        <w:t>a dužnika:</w:t>
      </w:r>
    </w:p>
    <w:p w:rsidRDefault="00E256DD" w:rsidP="00613389" w:rsidR="00613389" w:rsidRPr="0061364D">
      <w:pPr>
        <w:rPr>
          <w:rStyle w:val="tabletextfield"/>
          <w:rFonts w:cs="Arial" w:hAnsi="Arial" w:ascii="Arial"/>
          <w:b/>
          <w:sz w:val="20"/>
          <w:szCs w:val="20"/>
        </w:rPr>
      </w:pPr>
      <w:r w:rsidRPr="0061364D">
        <w:rPr>
          <w:rStyle w:val="tabletextfield"/>
          <w:rFonts w:cs="Arial" w:hAnsi="Arial" w:ascii="Arial"/>
          <w:b/>
          <w:sz w:val="20"/>
          <w:szCs w:val="20"/>
        </w:rPr>
        <w:t xml:space="preserve"> 1.</w:t>
      </w:r>
      <w:r w:rsidR="00613389" w:rsidRPr="0061364D">
        <w:rPr>
          <w:rStyle w:val="tabletextfield"/>
          <w:rFonts w:cs="Arial" w:hAnsi="Arial" w:ascii="Arial"/>
          <w:b/>
          <w:sz w:val="20"/>
          <w:szCs w:val="20"/>
        </w:rPr>
        <w:t>Pokretnine</w:t>
      </w:r>
      <w:r w:rsidR="005C55EC">
        <w:rPr>
          <w:rStyle w:val="tabletextfield"/>
          <w:rFonts w:cs="Arial" w:hAnsi="Arial" w:ascii="Arial"/>
          <w:b/>
          <w:sz w:val="20"/>
          <w:szCs w:val="20"/>
        </w:rPr>
        <w:t xml:space="preserve"> i njihovo unovčenje </w:t>
      </w:r>
      <w:r w:rsidR="00613389" w:rsidRPr="0061364D">
        <w:rPr>
          <w:rStyle w:val="tabletextfield"/>
          <w:rFonts w:cs="Arial" w:hAnsi="Arial" w:ascii="Arial"/>
          <w:b/>
          <w:sz w:val="20"/>
          <w:szCs w:val="20"/>
        </w:rPr>
        <w:t xml:space="preserve"> </w:t>
      </w:r>
    </w:p>
    <w:p w:rsidRDefault="00E256DD" w:rsidP="00613389" w:rsidR="00613389" w:rsidRPr="00E256DD">
      <w:pPr>
        <w:rPr>
          <w:rFonts w:cs="Arial" w:hAnsi="Arial" w:ascii="Arial"/>
          <w:sz w:val="20"/>
          <w:szCs w:val="20"/>
        </w:rPr>
      </w:pPr>
      <w:r w:rsidRPr="00E256DD">
        <w:rPr>
          <w:rFonts w:cs="Arial" w:hAnsi="Arial" w:ascii="Arial"/>
          <w:sz w:val="20"/>
          <w:szCs w:val="20"/>
        </w:rPr>
        <w:t>Pokretnu imovinu koja je</w:t>
      </w:r>
      <w:r w:rsidR="00613389" w:rsidRPr="00E256DD">
        <w:rPr>
          <w:rFonts w:cs="Arial" w:hAnsi="Arial" w:ascii="Arial"/>
          <w:sz w:val="20"/>
          <w:szCs w:val="20"/>
        </w:rPr>
        <w:t xml:space="preserve"> čini</w:t>
      </w:r>
      <w:r w:rsidR="0061364D">
        <w:rPr>
          <w:rFonts w:cs="Arial" w:hAnsi="Arial" w:ascii="Arial"/>
          <w:sz w:val="20"/>
          <w:szCs w:val="20"/>
        </w:rPr>
        <w:t xml:space="preserve">la </w:t>
      </w:r>
      <w:r w:rsidR="00613389" w:rsidRPr="00E256DD">
        <w:rPr>
          <w:rFonts w:cs="Arial" w:hAnsi="Arial" w:ascii="Arial"/>
          <w:sz w:val="20"/>
          <w:szCs w:val="20"/>
        </w:rPr>
        <w:t xml:space="preserve"> stečajnu masu </w:t>
      </w:r>
      <w:r w:rsidRPr="00E256DD">
        <w:rPr>
          <w:rFonts w:cs="Arial" w:hAnsi="Arial" w:ascii="Arial"/>
          <w:sz w:val="20"/>
          <w:szCs w:val="20"/>
        </w:rPr>
        <w:t xml:space="preserve"> bio je </w:t>
      </w:r>
      <w:r w:rsidR="00613389" w:rsidRPr="00E256DD">
        <w:rPr>
          <w:rFonts w:cs="Arial" w:hAnsi="Arial" w:ascii="Arial"/>
          <w:sz w:val="20"/>
          <w:szCs w:val="20"/>
        </w:rPr>
        <w:t xml:space="preserve"> teretni automobil marke VOLKSWAGEN LT 46, godina proizvodnje 1999, broj šasije WV1ZZZ2DZYH010939, reg. oznake ZG6133AS, odjavljen 11.12.2014. </w:t>
      </w:r>
      <w:r>
        <w:rPr>
          <w:rFonts w:cs="Arial" w:hAnsi="Arial" w:ascii="Arial"/>
          <w:sz w:val="20"/>
          <w:szCs w:val="20"/>
        </w:rPr>
        <w:t xml:space="preserve">Nakon što je preuzeo </w:t>
      </w:r>
      <w:r w:rsidR="00613389" w:rsidRPr="00E256DD">
        <w:rPr>
          <w:rFonts w:cs="Arial" w:hAnsi="Arial" w:ascii="Arial"/>
          <w:sz w:val="20"/>
          <w:szCs w:val="20"/>
        </w:rPr>
        <w:t>ključeve vozila, prometnu</w:t>
      </w:r>
      <w:r>
        <w:rPr>
          <w:rFonts w:cs="Arial" w:hAnsi="Arial" w:ascii="Arial"/>
          <w:sz w:val="20"/>
          <w:szCs w:val="20"/>
        </w:rPr>
        <w:t xml:space="preserve"> dozvolu i registarske tablice, stečajni upravitelja je dao procijeniti vozilo po stalnom sudskom vještaku. </w:t>
      </w:r>
    </w:p>
    <w:p w:rsidRDefault="00E256DD" w:rsidP="00E256DD" w:rsidR="00E256DD" w:rsidRPr="00B2191F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B2191F">
        <w:rPr>
          <w:rFonts w:cs="Arial" w:hAnsi="Arial" w:ascii="Arial"/>
          <w:sz w:val="20"/>
          <w:szCs w:val="20"/>
          <w:lang w:val="pl-PL"/>
        </w:rPr>
        <w:t>Procjenjena tržišna vrijed</w:t>
      </w:r>
      <w:r>
        <w:rPr>
          <w:rFonts w:cs="Arial" w:hAnsi="Arial" w:ascii="Arial"/>
          <w:sz w:val="20"/>
          <w:szCs w:val="20"/>
          <w:lang w:val="pl-PL"/>
        </w:rPr>
        <w:t>nost vozila =</w:t>
      </w:r>
      <w:r w:rsidRPr="00B2191F">
        <w:rPr>
          <w:rFonts w:cs="Arial" w:hAnsi="Arial" w:ascii="Arial"/>
          <w:sz w:val="20"/>
          <w:szCs w:val="20"/>
          <w:lang w:val="pl-PL"/>
        </w:rPr>
        <w:t xml:space="preserve"> 10.000,00 kn uvećanu za pdv</w:t>
      </w:r>
      <w:r>
        <w:rPr>
          <w:rFonts w:cs="Arial" w:hAnsi="Arial" w:ascii="Arial"/>
          <w:sz w:val="20"/>
          <w:szCs w:val="20"/>
          <w:lang w:val="pl-PL"/>
        </w:rPr>
        <w:t>, odnosno =12.500,00 kn.</w:t>
      </w:r>
      <w:r w:rsidRPr="00B2191F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E256DD" w:rsidP="00E256DD" w:rsidR="00E256DD" w:rsidRPr="00B2191F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Vozilo je unovčeno </w:t>
      </w:r>
      <w:r w:rsidRPr="00B2191F">
        <w:rPr>
          <w:rFonts w:cs="Arial" w:hAnsi="Arial" w:ascii="Arial"/>
          <w:sz w:val="20"/>
          <w:szCs w:val="20"/>
          <w:lang w:val="pl-PL"/>
        </w:rPr>
        <w:t xml:space="preserve"> na 2.oglasu, kupoprodajna cijena  =10.050,00 kn (neto cijena 8.040,00 kn + 2.010,00 kn pdv)</w:t>
      </w:r>
      <w:r>
        <w:rPr>
          <w:rFonts w:cs="Arial" w:hAnsi="Arial" w:ascii="Arial"/>
          <w:sz w:val="20"/>
          <w:szCs w:val="20"/>
          <w:lang w:val="pl-PL"/>
        </w:rPr>
        <w:t xml:space="preserve">. </w:t>
      </w:r>
      <w:r w:rsidRPr="00B2191F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E3664F" w:rsidP="00E3664F" w:rsidR="00E3664F" w:rsidRPr="009A4530">
      <w:pPr>
        <w:rPr>
          <w:rFonts w:cs="Arial" w:hAnsi="Arial" w:ascii="Arial"/>
        </w:rPr>
      </w:pPr>
    </w:p>
    <w:p w:rsidRDefault="0061364D" w:rsidP="0061364D" w:rsidR="00E3664F" w:rsidRPr="0061364D">
      <w:pPr>
        <w:jc w:val="both"/>
        <w:rPr>
          <w:rFonts w:cs="Arial" w:hAnsi="Arial" w:ascii="Arial"/>
          <w:b/>
          <w:sz w:val="20"/>
          <w:szCs w:val="20"/>
        </w:rPr>
      </w:pPr>
      <w:r w:rsidRPr="0061364D">
        <w:rPr>
          <w:rFonts w:cs="Arial" w:hAnsi="Arial" w:ascii="Arial"/>
          <w:b/>
          <w:sz w:val="20"/>
          <w:szCs w:val="20"/>
        </w:rPr>
        <w:t>2.</w:t>
      </w:r>
      <w:r w:rsidR="00E3664F" w:rsidRPr="0061364D">
        <w:rPr>
          <w:rFonts w:cs="Arial" w:hAnsi="Arial" w:ascii="Arial"/>
          <w:b/>
          <w:sz w:val="20"/>
          <w:szCs w:val="20"/>
        </w:rPr>
        <w:t>Nekretnine</w:t>
      </w:r>
      <w:r w:rsidR="005C55EC">
        <w:rPr>
          <w:rFonts w:cs="Arial" w:hAnsi="Arial" w:ascii="Arial"/>
          <w:b/>
          <w:sz w:val="20"/>
          <w:szCs w:val="20"/>
        </w:rPr>
        <w:t xml:space="preserve"> i unovčenje</w:t>
      </w:r>
      <w:r w:rsidR="00505D62">
        <w:rPr>
          <w:rFonts w:cs="Arial" w:hAnsi="Arial" w:ascii="Arial"/>
          <w:b/>
          <w:sz w:val="20"/>
          <w:szCs w:val="20"/>
        </w:rPr>
        <w:t xml:space="preserve"> </w:t>
      </w:r>
      <w:r w:rsidR="005C55EC">
        <w:rPr>
          <w:rFonts w:cs="Arial" w:hAnsi="Arial" w:ascii="Arial"/>
          <w:b/>
          <w:sz w:val="20"/>
          <w:szCs w:val="20"/>
        </w:rPr>
        <w:t xml:space="preserve">nekretnina </w:t>
      </w:r>
      <w:r w:rsidR="00E3664F" w:rsidRPr="0061364D">
        <w:rPr>
          <w:rFonts w:cs="Arial" w:hAnsi="Arial" w:ascii="Arial"/>
          <w:b/>
          <w:sz w:val="20"/>
          <w:szCs w:val="20"/>
        </w:rPr>
        <w:t xml:space="preserve"> </w:t>
      </w:r>
    </w:p>
    <w:p w:rsidRDefault="00E3664F" w:rsidP="00E3664F" w:rsidR="00E3664F" w:rsidRPr="00B2191F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Stečajni upravitelj je d</w:t>
      </w:r>
      <w:r w:rsidRPr="00B2191F">
        <w:rPr>
          <w:rFonts w:cs="Arial" w:hAnsi="Arial" w:ascii="Arial"/>
          <w:sz w:val="20"/>
          <w:szCs w:val="20"/>
        </w:rPr>
        <w:t>ao procijeniti nekretnine po</w:t>
      </w:r>
      <w:r>
        <w:rPr>
          <w:rFonts w:cs="Arial" w:hAnsi="Arial" w:ascii="Arial"/>
          <w:sz w:val="20"/>
          <w:szCs w:val="20"/>
        </w:rPr>
        <w:t xml:space="preserve"> stalnom sudskom vještaku Zvonku</w:t>
      </w:r>
      <w:r w:rsidRPr="00B2191F">
        <w:rPr>
          <w:rFonts w:cs="Arial" w:hAnsi="Arial" w:ascii="Arial"/>
          <w:sz w:val="20"/>
          <w:szCs w:val="20"/>
        </w:rPr>
        <w:t xml:space="preserve"> Benjak</w:t>
      </w:r>
      <w:r>
        <w:rPr>
          <w:rFonts w:cs="Arial" w:hAnsi="Arial" w:ascii="Arial"/>
          <w:sz w:val="20"/>
          <w:szCs w:val="20"/>
        </w:rPr>
        <w:t>u</w:t>
      </w:r>
      <w:r w:rsidRPr="00B2191F">
        <w:rPr>
          <w:rFonts w:cs="Arial" w:hAnsi="Arial" w:ascii="Arial"/>
          <w:sz w:val="20"/>
          <w:szCs w:val="20"/>
        </w:rPr>
        <w:t xml:space="preserve">, dipl ing građ. </w:t>
      </w:r>
    </w:p>
    <w:tbl>
      <w:tblPr>
        <w:tblW w:type="dxa" w:w="101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92"/>
        <w:gridCol w:w="2693"/>
        <w:gridCol w:w="3119"/>
        <w:gridCol w:w="3969"/>
      </w:tblGrid>
      <w:tr w:rsidTr="002C0FA1" w:rsidR="00E3664F" w:rsidRPr="0061364D">
        <w:trPr>
          <w:trHeight w:val="258"/>
        </w:trPr>
        <w:tc>
          <w:tcPr>
            <w:tcW w:type="dxa" w:w="392"/>
            <w:tcBorders>
              <w:bottom w:space="0" w:sz="4" w:color="auto" w:val="single"/>
            </w:tcBorders>
            <w:shd w:fill="auto" w:color="auto" w:val="clear"/>
          </w:tcPr>
          <w:p w:rsidRDefault="00E3664F" w:rsidP="00237116" w:rsidR="00E3664F" w:rsidRPr="0061364D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693"/>
            <w:tcBorders>
              <w:bottom w:space="0" w:sz="4" w:color="auto" w:val="single"/>
            </w:tcBorders>
            <w:shd w:fill="auto" w:color="auto" w:val="clear"/>
          </w:tcPr>
          <w:p w:rsidRDefault="00E3664F" w:rsidP="00237116" w:rsidR="00E3664F" w:rsidRPr="0061364D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19"/>
            <w:tcBorders>
              <w:bottom w:space="0" w:sz="4" w:color="auto" w:val="single"/>
            </w:tcBorders>
            <w:shd w:fill="auto" w:color="auto" w:val="clear"/>
          </w:tcPr>
          <w:p w:rsidRDefault="00E3664F" w:rsidP="00237116" w:rsidR="00E3664F" w:rsidRPr="0061364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1364D">
              <w:rPr>
                <w:rFonts w:cs="Arial" w:hAnsi="Arial" w:ascii="Arial"/>
                <w:sz w:val="20"/>
                <w:szCs w:val="20"/>
              </w:rPr>
              <w:t>Katastarske čestice</w:t>
            </w:r>
          </w:p>
        </w:tc>
        <w:tc>
          <w:tcPr>
            <w:tcW w:type="dxa" w:w="3969"/>
            <w:tcBorders>
              <w:bottom w:space="0" w:sz="4" w:color="auto" w:val="single"/>
            </w:tcBorders>
            <w:shd w:fill="auto" w:color="auto" w:val="clear"/>
          </w:tcPr>
          <w:p w:rsidRDefault="00E3664F" w:rsidP="00237116" w:rsidR="00E3664F" w:rsidRPr="0061364D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2C0FA1" w:rsidR="002C0FA1" w:rsidRPr="00B11004">
        <w:trPr>
          <w:trHeight w:val="208"/>
        </w:trPr>
        <w:tc>
          <w:tcPr>
            <w:tcW w:type="dxa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C0FA1" w:rsidP="002C0FA1" w:rsidR="002C0FA1" w:rsidRPr="00B1100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C0FA1" w:rsidP="002C0FA1" w:rsidR="002C0FA1" w:rsidRPr="00B1100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Opterećene nekretnine 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C0FA1" w:rsidP="002C0FA1" w:rsidR="002C0FA1" w:rsidRPr="00B11004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C0FA1" w:rsidP="002C0FA1" w:rsidR="002C0FA1" w:rsidRPr="00B1100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2C0FA1" w:rsidR="00E3664F" w:rsidRPr="002C0FA1">
        <w:trPr>
          <w:trHeight w:val="1761"/>
        </w:trPr>
        <w:tc>
          <w:tcPr>
            <w:tcW w:type="dxa" w:w="39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E3664F" w:rsidP="00237116" w:rsidR="00E3664F" w:rsidRPr="002C0FA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69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E3664F" w:rsidP="00237116" w:rsidR="00E3664F" w:rsidRPr="002C0FA1">
            <w:pPr>
              <w:rPr>
                <w:rStyle w:val="Naglaeno"/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 xml:space="preserve">Katastarska općina: </w:t>
            </w:r>
            <w:r w:rsidRPr="002C0FA1">
              <w:rPr>
                <w:rStyle w:val="Naglaeno"/>
                <w:rFonts w:cs="Arial" w:hAnsi="Arial" w:ascii="Arial"/>
                <w:sz w:val="18"/>
                <w:szCs w:val="18"/>
              </w:rPr>
              <w:t xml:space="preserve">SV. JELENA, </w:t>
            </w:r>
            <w:r w:rsidRPr="002C0FA1">
              <w:rPr>
                <w:rFonts w:cs="Arial" w:hAnsi="Arial" w:ascii="Arial"/>
                <w:sz w:val="18"/>
                <w:szCs w:val="18"/>
              </w:rPr>
              <w:t xml:space="preserve">ZK ul: </w:t>
            </w:r>
            <w:r w:rsidRPr="002C0FA1">
              <w:rPr>
                <w:rStyle w:val="Naglaeno"/>
                <w:rFonts w:cs="Arial" w:hAnsi="Arial" w:ascii="Arial"/>
                <w:sz w:val="18"/>
                <w:szCs w:val="18"/>
              </w:rPr>
              <w:t>2117</w:t>
            </w:r>
          </w:p>
          <w:p w:rsidRDefault="00E3664F" w:rsidP="00237116" w:rsidR="00E3664F" w:rsidRPr="002C0FA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E3664F" w:rsidP="00237116" w:rsidR="00E3664F" w:rsidRPr="002C0FA1">
            <w:pPr>
              <w:rPr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>1699/4</w:t>
            </w:r>
            <w:r w:rsidRPr="002C0FA1">
              <w:rPr>
                <w:rFonts w:cs="Arial" w:hAnsi="Arial" w:ascii="Arial"/>
                <w:sz w:val="18"/>
                <w:szCs w:val="18"/>
              </w:rPr>
              <w:tab/>
              <w:t>DIO ULICE</w:t>
            </w:r>
            <w:r w:rsidRPr="002C0FA1">
              <w:rPr>
                <w:rFonts w:cs="Arial" w:hAnsi="Arial" w:ascii="Arial"/>
                <w:sz w:val="18"/>
                <w:szCs w:val="18"/>
              </w:rPr>
              <w:tab/>
              <w:t xml:space="preserve">  2 čhv</w:t>
            </w:r>
          </w:p>
          <w:p w:rsidRDefault="00E3664F" w:rsidP="00237116" w:rsidR="00E3664F" w:rsidRPr="002C0FA1">
            <w:pPr>
              <w:rPr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>1699/5</w:t>
            </w:r>
            <w:r w:rsidRPr="002C0FA1">
              <w:rPr>
                <w:rFonts w:cs="Arial" w:hAnsi="Arial" w:ascii="Arial"/>
                <w:sz w:val="18"/>
                <w:szCs w:val="18"/>
              </w:rPr>
              <w:tab/>
              <w:t>DIO ULICE</w:t>
            </w:r>
            <w:r w:rsidRPr="002C0FA1">
              <w:rPr>
                <w:rFonts w:cs="Arial" w:hAnsi="Arial" w:ascii="Arial"/>
                <w:sz w:val="18"/>
                <w:szCs w:val="18"/>
              </w:rPr>
              <w:tab/>
              <w:t>11 čhv</w:t>
            </w:r>
          </w:p>
          <w:p w:rsidRDefault="00E3664F" w:rsidP="00237116" w:rsidR="00E3664F" w:rsidRPr="002C0FA1">
            <w:pPr>
              <w:rPr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>1699/6</w:t>
            </w:r>
            <w:r w:rsidRPr="002C0FA1">
              <w:rPr>
                <w:rFonts w:cs="Arial" w:hAnsi="Arial" w:ascii="Arial"/>
                <w:sz w:val="18"/>
                <w:szCs w:val="18"/>
              </w:rPr>
              <w:tab/>
              <w:t>DIO ULICE</w:t>
            </w:r>
            <w:r w:rsidRPr="002C0FA1">
              <w:rPr>
                <w:rFonts w:cs="Arial" w:hAnsi="Arial" w:ascii="Arial"/>
                <w:sz w:val="18"/>
                <w:szCs w:val="18"/>
              </w:rPr>
              <w:tab/>
              <w:t xml:space="preserve">  8 čhv</w:t>
            </w:r>
          </w:p>
          <w:p w:rsidRDefault="00E3664F" w:rsidP="00237116" w:rsidR="00E3664F" w:rsidRPr="002C0FA1">
            <w:pPr>
              <w:rPr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>1700/1</w:t>
            </w:r>
            <w:r w:rsidRPr="002C0FA1">
              <w:rPr>
                <w:rFonts w:cs="Arial" w:hAnsi="Arial" w:ascii="Arial"/>
                <w:sz w:val="18"/>
                <w:szCs w:val="18"/>
              </w:rPr>
              <w:tab/>
              <w:t>DIO ULICE</w:t>
            </w:r>
            <w:r w:rsidRPr="002C0FA1">
              <w:rPr>
                <w:rFonts w:cs="Arial" w:hAnsi="Arial" w:ascii="Arial"/>
                <w:sz w:val="18"/>
                <w:szCs w:val="18"/>
              </w:rPr>
              <w:tab/>
              <w:t>40 čhv</w:t>
            </w:r>
          </w:p>
        </w:tc>
        <w:tc>
          <w:tcPr>
            <w:tcW w:type="dxa" w:w="396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E3664F" w:rsidP="00237116" w:rsidR="00E3664F" w:rsidRPr="002C0FA1">
            <w:pPr>
              <w:rPr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>-Ovr-750/14  23. siječnja 2015. Općinski sud u Crikvenici,  na nekretninama Tia promet d.o.o., Zagreb, Rim 54, OIB 76475142830  za k.č. 1699/4, 1699/5 i 1699/6 radi osiguranja novčane tražbine predlagatelja osiguranja Prahin  Ane, Zagreb, Donje svetice 85 a,</w:t>
            </w:r>
          </w:p>
          <w:p w:rsidRDefault="00E3664F" w:rsidP="00237116" w:rsidR="00E3664F" w:rsidRPr="002C0FA1">
            <w:pPr>
              <w:rPr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>- Ovr-141/15 Općinski sud u Crikvenici,  na nekretninama TIA PROMET d.o.o., Zagreb, Rim 54, OIB: 76475142830, na k. č. 1700/1</w:t>
            </w:r>
          </w:p>
        </w:tc>
      </w:tr>
      <w:tr w:rsidTr="00274FCC" w:rsidR="002C0FA1" w:rsidRPr="002C0FA1">
        <w:trPr>
          <w:trHeight w:val="284"/>
        </w:trPr>
        <w:tc>
          <w:tcPr>
            <w:tcW w:type="dxa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C0FA1" w:rsidP="00274FCC" w:rsidR="002C0FA1" w:rsidRPr="00B1100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C0FA1" w:rsidP="00274FCC" w:rsidR="002C0FA1" w:rsidRPr="00B1100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Slobodne nekretnine  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C0FA1" w:rsidP="00237116" w:rsidR="002C0FA1" w:rsidRPr="002C0FA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C0FA1" w:rsidP="00237116" w:rsidR="002C0FA1" w:rsidRPr="002C0FA1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2C0FA1" w:rsidR="002C0FA1" w:rsidRPr="002C0FA1">
        <w:trPr>
          <w:trHeight w:val="1007"/>
        </w:trPr>
        <w:tc>
          <w:tcPr>
            <w:tcW w:type="dxa" w:w="392"/>
            <w:tcBorders>
              <w:top w:space="0" w:sz="4" w:color="auto" w:val="single"/>
            </w:tcBorders>
            <w:shd w:fill="auto" w:color="auto" w:val="clear"/>
          </w:tcPr>
          <w:p w:rsidRDefault="002C0FA1" w:rsidP="00237116" w:rsidR="002C0FA1" w:rsidRPr="002C0FA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693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2C0FA1" w:rsidP="00237116" w:rsidR="002C0FA1" w:rsidRPr="002C0FA1">
            <w:pPr>
              <w:rPr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>Katastarska općina Sv.Jelena , zk ul 2237</w:t>
            </w:r>
          </w:p>
          <w:p w:rsidRDefault="002C0FA1" w:rsidP="00237116" w:rsidR="002C0FA1" w:rsidRPr="002C0FA1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2C0FA1" w:rsidP="00237116" w:rsidR="002C0FA1" w:rsidRPr="002C0FA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2C0FA1" w:rsidP="00237116" w:rsidR="002C0FA1" w:rsidRPr="002C0FA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>1699/1 oranica            16 čhv</w:t>
            </w:r>
          </w:p>
          <w:p w:rsidRDefault="002C0FA1" w:rsidP="00237116" w:rsidR="002C0FA1" w:rsidRPr="002C0FA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C0FA1">
              <w:rPr>
                <w:rFonts w:cs="Arial" w:hAnsi="Arial" w:ascii="Arial"/>
                <w:sz w:val="18"/>
                <w:szCs w:val="18"/>
              </w:rPr>
              <w:t>1699/3 oranica             20 čhv</w:t>
            </w:r>
          </w:p>
        </w:tc>
        <w:tc>
          <w:tcPr>
            <w:tcW w:type="dxa" w:w="3969"/>
            <w:tcBorders>
              <w:top w:space="0" w:sz="4" w:color="auto" w:val="single"/>
            </w:tcBorders>
            <w:shd w:fill="auto" w:color="auto" w:val="clear"/>
          </w:tcPr>
          <w:p w:rsidRDefault="002C0FA1" w:rsidP="00237116" w:rsidR="002C0FA1" w:rsidRPr="002C0FA1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61364D" w:rsidP="0061364D" w:rsidR="0061364D">
      <w:pPr>
        <w:tabs>
          <w:tab w:pos="0" w:val="left"/>
        </w:tabs>
        <w:rPr>
          <w:rFonts w:cs="Arial" w:hAnsi="Arial" w:ascii="Arial"/>
          <w:b/>
          <w:sz w:val="20"/>
          <w:szCs w:val="20"/>
        </w:rPr>
      </w:pPr>
    </w:p>
    <w:p w:rsidRDefault="002C0FA1" w:rsidP="0061364D" w:rsidR="002C0FA1" w:rsidRPr="000122B1">
      <w:pPr>
        <w:tabs>
          <w:tab w:pos="0" w:val="left"/>
        </w:tabs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Unovčenje </w:t>
      </w:r>
    </w:p>
    <w:p w:rsidRDefault="002C0FA1" w:rsidP="0061364D" w:rsidR="0061364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Na</w:t>
      </w:r>
      <w:r w:rsidR="00A54274">
        <w:rPr>
          <w:rFonts w:cs="Arial" w:hAnsi="Arial" w:ascii="Arial"/>
          <w:sz w:val="20"/>
          <w:szCs w:val="20"/>
          <w:lang w:val="pl-PL"/>
        </w:rPr>
        <w:t xml:space="preserve"> četiri </w:t>
      </w:r>
      <w:r w:rsidR="0061364D">
        <w:rPr>
          <w:rFonts w:cs="Arial" w:hAnsi="Arial" w:ascii="Arial"/>
          <w:sz w:val="20"/>
          <w:szCs w:val="20"/>
          <w:lang w:val="pl-PL"/>
        </w:rPr>
        <w:t xml:space="preserve"> </w:t>
      </w:r>
      <w:r w:rsidR="00A54274">
        <w:rPr>
          <w:rFonts w:cs="Arial" w:hAnsi="Arial" w:ascii="Arial"/>
          <w:sz w:val="20"/>
          <w:szCs w:val="20"/>
          <w:lang w:val="pl-PL"/>
        </w:rPr>
        <w:t>javne dražbe</w:t>
      </w:r>
      <w:r>
        <w:rPr>
          <w:rFonts w:cs="Arial" w:hAnsi="Arial" w:ascii="Arial"/>
          <w:sz w:val="20"/>
          <w:szCs w:val="20"/>
          <w:lang w:val="pl-PL"/>
        </w:rPr>
        <w:t xml:space="preserve"> održane </w:t>
      </w:r>
      <w:r w:rsidR="0061364D">
        <w:rPr>
          <w:rFonts w:cs="Arial" w:hAnsi="Arial" w:ascii="Arial"/>
          <w:sz w:val="20"/>
          <w:szCs w:val="20"/>
          <w:lang w:val="pl-PL"/>
        </w:rPr>
        <w:t xml:space="preserve"> na stečajnom</w:t>
      </w:r>
      <w:r>
        <w:rPr>
          <w:rFonts w:cs="Arial" w:hAnsi="Arial" w:ascii="Arial"/>
          <w:sz w:val="20"/>
          <w:szCs w:val="20"/>
          <w:lang w:val="pl-PL"/>
        </w:rPr>
        <w:t xml:space="preserve"> sudu </w:t>
      </w:r>
      <w:r w:rsidR="0061364D">
        <w:rPr>
          <w:rFonts w:cs="Arial" w:hAnsi="Arial" w:ascii="Arial"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 xml:space="preserve">po  </w:t>
      </w:r>
      <w:r w:rsidR="0061364D">
        <w:rPr>
          <w:rFonts w:cs="Arial" w:hAnsi="Arial" w:ascii="Arial"/>
          <w:sz w:val="20"/>
          <w:szCs w:val="20"/>
          <w:lang w:val="pl-PL"/>
        </w:rPr>
        <w:t xml:space="preserve"> zaključci</w:t>
      </w:r>
      <w:r>
        <w:rPr>
          <w:rFonts w:cs="Arial" w:hAnsi="Arial" w:ascii="Arial"/>
          <w:sz w:val="20"/>
          <w:szCs w:val="20"/>
          <w:lang w:val="pl-PL"/>
        </w:rPr>
        <w:t>ma</w:t>
      </w:r>
      <w:r w:rsidR="0061364D">
        <w:rPr>
          <w:rFonts w:cs="Arial" w:hAnsi="Arial" w:ascii="Arial"/>
          <w:sz w:val="20"/>
          <w:szCs w:val="20"/>
          <w:lang w:val="pl-PL"/>
        </w:rPr>
        <w:t xml:space="preserve"> o prodaji objavljeni</w:t>
      </w:r>
      <w:r>
        <w:rPr>
          <w:rFonts w:cs="Arial" w:hAnsi="Arial" w:ascii="Arial"/>
          <w:sz w:val="20"/>
          <w:szCs w:val="20"/>
          <w:lang w:val="pl-PL"/>
        </w:rPr>
        <w:t>m</w:t>
      </w:r>
      <w:r w:rsidR="0061364D">
        <w:rPr>
          <w:rFonts w:cs="Arial" w:hAnsi="Arial" w:ascii="Arial"/>
          <w:sz w:val="20"/>
          <w:szCs w:val="20"/>
          <w:lang w:val="pl-PL"/>
        </w:rPr>
        <w:t xml:space="preserve"> na web stranicama sudačke mrež</w:t>
      </w:r>
      <w:r>
        <w:rPr>
          <w:rFonts w:cs="Arial" w:hAnsi="Arial" w:ascii="Arial"/>
          <w:sz w:val="20"/>
          <w:szCs w:val="20"/>
          <w:lang w:val="pl-PL"/>
        </w:rPr>
        <w:t xml:space="preserve">e i Hrvatske gospodarske komore nije bilo zaintersiranih kupaca za imovinu opterećenu razlučnim pravom. </w:t>
      </w:r>
      <w:r w:rsidR="0061364D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2C0FA1" w:rsidP="00BD0207" w:rsidR="002C0FA1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Slobodne nekretnine oglašene su po </w:t>
      </w:r>
      <w:r w:rsidRPr="002C0FA1">
        <w:rPr>
          <w:rFonts w:cs="Arial" w:hAnsi="Arial" w:ascii="Arial"/>
          <w:sz w:val="20"/>
          <w:szCs w:val="20"/>
          <w:lang w:val="pl-PL"/>
        </w:rPr>
        <w:t xml:space="preserve">početnoj cijeni procjenjenoj po stalnom sudskom vještaku građevinske </w:t>
      </w:r>
      <w:r>
        <w:rPr>
          <w:rFonts w:cs="Arial" w:hAnsi="Arial" w:ascii="Arial"/>
          <w:sz w:val="20"/>
          <w:szCs w:val="20"/>
          <w:lang w:val="pl-PL"/>
        </w:rPr>
        <w:t>stuke za iznos od= 24.600,00 kn. Niti za slobodnu imovinu nije bilo zainteresiranih kupaca, pa je stečajni sud doni</w:t>
      </w:r>
      <w:r w:rsidR="00EC4F95">
        <w:rPr>
          <w:rFonts w:cs="Arial" w:hAnsi="Arial" w:ascii="Arial"/>
          <w:sz w:val="20"/>
          <w:szCs w:val="20"/>
          <w:lang w:val="pl-PL"/>
        </w:rPr>
        <w:t>o</w:t>
      </w:r>
      <w:r>
        <w:rPr>
          <w:rFonts w:cs="Arial" w:hAnsi="Arial" w:ascii="Arial"/>
          <w:sz w:val="20"/>
          <w:szCs w:val="20"/>
          <w:lang w:val="pl-PL"/>
        </w:rPr>
        <w:t xml:space="preserve"> zaključak o prodaji nekretnina </w:t>
      </w:r>
      <w:r w:rsidR="00BD0207">
        <w:rPr>
          <w:rFonts w:cs="Arial" w:hAnsi="Arial" w:ascii="Arial"/>
          <w:sz w:val="20"/>
          <w:szCs w:val="20"/>
          <w:lang w:val="pl-PL"/>
        </w:rPr>
        <w:t xml:space="preserve">kao jedne ekonomske cijeline na javnoj dražbi zakazanoj za dana 16.studenog 2017 godine, na kojoj se nekretnine nisu mogle prodati ispod cijene od =35.000,00 kn. Na dražbi su nekretnine prodane jedinom prisutnom ponuđaču koji je zadovoljio uvijete  za iznos od =35.000,00 kn. </w:t>
      </w:r>
    </w:p>
    <w:p w:rsidRDefault="00BD0207" w:rsidP="00BD0207" w:rsidR="00BD0207" w:rsidRPr="00522C38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  <w:lang w:val="pl-PL"/>
        </w:rPr>
        <w:t xml:space="preserve">Dana 24.siječnja 2018. Sudi je donio rješenje o dosudi kupcu. </w:t>
      </w:r>
    </w:p>
    <w:p w:rsidRDefault="00EC0478" w:rsidP="00EC0478" w:rsidR="00EC0478" w:rsidRPr="00A14DC8">
      <w:pPr>
        <w:rPr>
          <w:rFonts w:cs="Arial" w:hAnsi="Arial" w:ascii="Arial"/>
          <w:sz w:val="20"/>
          <w:szCs w:val="20"/>
        </w:rPr>
      </w:pPr>
      <w:r w:rsidRPr="00A14DC8">
        <w:rPr>
          <w:rFonts w:cs="Arial" w:hAnsi="Arial" w:ascii="Arial"/>
          <w:sz w:val="20"/>
          <w:szCs w:val="20"/>
        </w:rPr>
        <w:t>Kupac je isplatio</w:t>
      </w:r>
      <w:r>
        <w:rPr>
          <w:rFonts w:cs="Arial" w:hAnsi="Arial" w:ascii="Arial"/>
          <w:sz w:val="20"/>
          <w:szCs w:val="20"/>
        </w:rPr>
        <w:t xml:space="preserve"> iznos kupovnine od =35.000,00</w:t>
      </w:r>
      <w:r w:rsidRPr="00A14DC8">
        <w:rPr>
          <w:rFonts w:cs="Arial" w:hAnsi="Arial" w:ascii="Arial"/>
          <w:sz w:val="20"/>
          <w:szCs w:val="20"/>
        </w:rPr>
        <w:t xml:space="preserve"> kn u cijelosti,  odnosno jamčevinu u iznosu od =</w:t>
      </w:r>
      <w:r>
        <w:rPr>
          <w:rFonts w:cs="Arial" w:hAnsi="Arial" w:ascii="Arial"/>
          <w:sz w:val="20"/>
          <w:szCs w:val="20"/>
        </w:rPr>
        <w:t>5.000,00</w:t>
      </w:r>
      <w:r w:rsidRPr="00A14DC8">
        <w:rPr>
          <w:rFonts w:cs="Arial" w:hAnsi="Arial" w:ascii="Arial"/>
          <w:sz w:val="20"/>
          <w:szCs w:val="20"/>
        </w:rPr>
        <w:t xml:space="preserve"> kn i ostatak do kupoprod</w:t>
      </w:r>
      <w:r>
        <w:rPr>
          <w:rFonts w:cs="Arial" w:hAnsi="Arial" w:ascii="Arial"/>
          <w:sz w:val="20"/>
          <w:szCs w:val="20"/>
        </w:rPr>
        <w:t>ajne cijene iznos od =30.000,00</w:t>
      </w:r>
      <w:r w:rsidRPr="00A14DC8">
        <w:rPr>
          <w:rFonts w:cs="Arial" w:hAnsi="Arial" w:ascii="Arial"/>
          <w:sz w:val="20"/>
          <w:szCs w:val="20"/>
        </w:rPr>
        <w:t xml:space="preserve"> kn</w:t>
      </w:r>
      <w:r>
        <w:rPr>
          <w:rFonts w:cs="Arial" w:hAnsi="Arial" w:ascii="Arial"/>
          <w:sz w:val="20"/>
          <w:szCs w:val="20"/>
        </w:rPr>
        <w:t>,</w:t>
      </w:r>
      <w:r w:rsidRPr="00A14DC8">
        <w:rPr>
          <w:rFonts w:cs="Arial" w:hAnsi="Arial" w:ascii="Arial"/>
          <w:sz w:val="20"/>
          <w:szCs w:val="20"/>
        </w:rPr>
        <w:t xml:space="preserve"> uplatom  na depozitni račun Trgovačkog suda u Zagrebu. </w:t>
      </w:r>
    </w:p>
    <w:p w:rsidRDefault="00EC0478" w:rsidP="00EC0478" w:rsidR="00EC0478" w:rsidRPr="00A14DC8">
      <w:pPr>
        <w:rPr>
          <w:rFonts w:cs="Arial" w:hAnsi="Arial" w:ascii="Arial"/>
          <w:sz w:val="20"/>
          <w:szCs w:val="20"/>
        </w:rPr>
      </w:pPr>
      <w:r w:rsidRPr="00A14DC8">
        <w:rPr>
          <w:rFonts w:cs="Arial" w:hAnsi="Arial" w:ascii="Arial"/>
          <w:sz w:val="20"/>
          <w:szCs w:val="20"/>
        </w:rPr>
        <w:t xml:space="preserve"> Nekretnina je oslobođena od plaćanja poreza na dodanu vrijednost temeljem čl. 40 st 1. točka k) Zakona o porezu na dodanu vrijednost (NN</w:t>
      </w:r>
      <w:r w:rsidR="00195A2E">
        <w:rPr>
          <w:rFonts w:cs="Arial" w:hAnsi="Arial" w:ascii="Arial"/>
          <w:sz w:val="20"/>
          <w:szCs w:val="20"/>
        </w:rPr>
        <w:t>.</w:t>
      </w:r>
      <w:r w:rsidRPr="00A14DC8">
        <w:rPr>
          <w:rFonts w:cs="Arial" w:hAnsi="Arial" w:ascii="Arial"/>
          <w:sz w:val="20"/>
          <w:szCs w:val="20"/>
        </w:rPr>
        <w:t xml:space="preserve">115/16) u trenutku prodaje. </w:t>
      </w:r>
    </w:p>
    <w:p w:rsidRDefault="00EC0478" w:rsidP="00EC0478" w:rsidR="00EC0478" w:rsidRPr="008B5E87">
      <w:pPr>
        <w:spacing w:after="0"/>
        <w:ind w:left="34"/>
        <w:rPr>
          <w:rFonts w:cs="Arial" w:eastAsia="Times New Roman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</w:rPr>
        <w:lastRenderedPageBreak/>
        <w:t xml:space="preserve">Na unovčenim  nekretninama upisanim u zk ul 2117 Zemljišno knjižni odjel Crikvenica , Z-273/15 od 26.01.2015.  uknjiženo  je pravo zaloga </w:t>
      </w:r>
      <w:r w:rsidRPr="00A14DC8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eastAsia="Times New Roman" w:hAnsi="Arial" w:ascii="Arial"/>
          <w:sz w:val="20"/>
          <w:szCs w:val="20"/>
          <w:lang w:eastAsia="hr-HR"/>
        </w:rPr>
        <w:t>ANE</w:t>
      </w:r>
      <w:r w:rsidRPr="00DB0D31">
        <w:rPr>
          <w:rFonts w:cs="Arial" w:eastAsia="Times New Roman" w:hAnsi="Arial" w:ascii="Arial"/>
          <w:sz w:val="20"/>
          <w:szCs w:val="20"/>
          <w:lang w:eastAsia="hr-HR"/>
        </w:rPr>
        <w:t xml:space="preserve"> PRAHIN, OIB: 23430958239, Zagreb, Donje Svetice 85A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, na temelju rješenja Općinskog </w:t>
      </w:r>
      <w:r w:rsidRPr="008B5E87">
        <w:rPr>
          <w:rFonts w:cs="Arial" w:eastAsia="Times New Roman" w:hAnsi="Arial" w:ascii="Arial"/>
          <w:sz w:val="20"/>
          <w:szCs w:val="20"/>
          <w:lang w:eastAsia="hr-HR"/>
        </w:rPr>
        <w:t xml:space="preserve"> sud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a  u Crikvenici poslovni broj </w:t>
      </w:r>
      <w:r w:rsidRPr="008B5E87">
        <w:rPr>
          <w:rFonts w:cs="Arial" w:eastAsia="Times New Roman" w:hAnsi="Arial" w:ascii="Arial"/>
          <w:sz w:val="20"/>
          <w:szCs w:val="20"/>
          <w:lang w:eastAsia="hr-HR"/>
        </w:rPr>
        <w:t xml:space="preserve"> Ovr-750/2014 od 23.1.2015.</w:t>
      </w:r>
    </w:p>
    <w:p w:rsidRDefault="00EC0478" w:rsidP="00EC0478" w:rsidR="00EC0478" w:rsidRPr="008B5E87">
      <w:pPr>
        <w:spacing w:after="0"/>
        <w:ind w:left="34"/>
        <w:rPr>
          <w:rFonts w:cs="Arial" w:eastAsia="Times New Roman" w:hAnsi="Arial" w:ascii="Arial"/>
          <w:sz w:val="20"/>
          <w:szCs w:val="20"/>
          <w:lang w:eastAsia="hr-HR"/>
        </w:rPr>
      </w:pPr>
      <w:r>
        <w:rPr>
          <w:rFonts w:cs="Arial" w:eastAsia="Times New Roman" w:hAnsi="Arial" w:ascii="Arial"/>
          <w:sz w:val="20"/>
          <w:szCs w:val="20"/>
          <w:lang w:eastAsia="hr-HR"/>
        </w:rPr>
        <w:t xml:space="preserve">U istom zemljišno knjižnom izvatku pod brojem Z-818/15 od dana 09.3.2015. upisano je pokretanje postupka za osiguranje novčane tražbine prisilnim zasnivanjem založnog prava pod poslovnim brojem Ovr-141/15 na kč 1700/1.  </w:t>
      </w:r>
    </w:p>
    <w:p w:rsidRDefault="00EC0478" w:rsidP="00EC0478" w:rsidR="00EC0478">
      <w:pPr>
        <w:rPr>
          <w:rFonts w:cs="Arial" w:hAnsi="Arial" w:ascii="Arial"/>
          <w:sz w:val="20"/>
          <w:szCs w:val="20"/>
        </w:rPr>
      </w:pPr>
    </w:p>
    <w:p w:rsidRDefault="0048523F" w:rsidP="00EC0478" w:rsidR="0048523F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Nastavo na navedeno, a na prijedlog stečajnog upravitelja održano je ročište za diobu kupovnine </w:t>
      </w:r>
      <w:r w:rsidR="00444777">
        <w:rPr>
          <w:rFonts w:cs="Arial" w:hAnsi="Arial" w:ascii="Arial"/>
          <w:sz w:val="20"/>
          <w:szCs w:val="20"/>
        </w:rPr>
        <w:t>koj</w:t>
      </w:r>
      <w:r w:rsidR="00DC5FED">
        <w:rPr>
          <w:rFonts w:cs="Arial" w:hAnsi="Arial" w:ascii="Arial"/>
          <w:sz w:val="20"/>
          <w:szCs w:val="20"/>
        </w:rPr>
        <w:t>i</w:t>
      </w:r>
      <w:r w:rsidR="00444777">
        <w:rPr>
          <w:rFonts w:cs="Arial" w:hAnsi="Arial" w:ascii="Arial"/>
          <w:sz w:val="20"/>
          <w:szCs w:val="20"/>
        </w:rPr>
        <w:t xml:space="preserve"> je dostavljen i razlučnom vjerovniku na usaglašavanje. </w:t>
      </w:r>
    </w:p>
    <w:p w:rsidRDefault="00444777" w:rsidP="00EC0478" w:rsidR="00444777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Nakon održanog  ročišta dana  9.svibnja 2018. </w:t>
      </w:r>
      <w:r w:rsidR="00DC5FED">
        <w:rPr>
          <w:rFonts w:cs="Arial" w:hAnsi="Arial" w:ascii="Arial"/>
          <w:sz w:val="20"/>
          <w:szCs w:val="20"/>
        </w:rPr>
        <w:t>n</w:t>
      </w:r>
      <w:r>
        <w:rPr>
          <w:rFonts w:cs="Arial" w:hAnsi="Arial" w:ascii="Arial"/>
          <w:sz w:val="20"/>
          <w:szCs w:val="20"/>
        </w:rPr>
        <w:t>adležni sud je donio rješenje kojim se iz kupovnine ostv</w:t>
      </w:r>
      <w:r w:rsidR="00DC5FED">
        <w:rPr>
          <w:rFonts w:cs="Arial" w:hAnsi="Arial" w:ascii="Arial"/>
          <w:sz w:val="20"/>
          <w:szCs w:val="20"/>
        </w:rPr>
        <w:t>a</w:t>
      </w:r>
      <w:r>
        <w:rPr>
          <w:rFonts w:cs="Arial" w:hAnsi="Arial" w:ascii="Arial"/>
          <w:sz w:val="20"/>
          <w:szCs w:val="20"/>
        </w:rPr>
        <w:t>rene unovčenje</w:t>
      </w:r>
      <w:r w:rsidR="00DC5FED">
        <w:rPr>
          <w:rFonts w:cs="Arial" w:hAnsi="Arial" w:ascii="Arial"/>
          <w:sz w:val="20"/>
          <w:szCs w:val="20"/>
        </w:rPr>
        <w:t>m</w:t>
      </w:r>
      <w:r>
        <w:rPr>
          <w:rFonts w:cs="Arial" w:hAnsi="Arial" w:ascii="Arial"/>
          <w:sz w:val="20"/>
          <w:szCs w:val="20"/>
        </w:rPr>
        <w:t xml:space="preserve"> nekretnina </w:t>
      </w:r>
      <w:r w:rsidR="00DC5FED">
        <w:rPr>
          <w:rFonts w:cs="Arial" w:hAnsi="Arial" w:ascii="Arial"/>
          <w:sz w:val="20"/>
          <w:szCs w:val="20"/>
        </w:rPr>
        <w:t xml:space="preserve"> kao gospodarske cjeline </w:t>
      </w:r>
      <w:r>
        <w:rPr>
          <w:rFonts w:cs="Arial" w:hAnsi="Arial" w:ascii="Arial"/>
          <w:sz w:val="20"/>
          <w:szCs w:val="20"/>
        </w:rPr>
        <w:t>namiruju:</w:t>
      </w:r>
    </w:p>
    <w:p w:rsidRDefault="00444777" w:rsidP="00444777" w:rsidR="00444777">
      <w:pPr>
        <w:pStyle w:val="Odlomakpopisa"/>
        <w:numPr>
          <w:ilvl w:val="0"/>
          <w:numId w:val="27"/>
        </w:numPr>
        <w:ind w:left="0"/>
        <w:rPr>
          <w:rFonts w:cs="Arial" w:hAnsi="Arial" w:ascii="Arial"/>
          <w:sz w:val="20"/>
          <w:szCs w:val="20"/>
        </w:rPr>
      </w:pPr>
      <w:r w:rsidRPr="00444777">
        <w:rPr>
          <w:rFonts w:cs="Arial" w:hAnsi="Arial" w:ascii="Arial"/>
          <w:sz w:val="20"/>
          <w:szCs w:val="20"/>
        </w:rPr>
        <w:t>troškovi utvrđivanja predmeta razlučnog prava temeljem čl.  254 st. 2 Stečajnog zakona (Zakon o izmjenama i dopunama stečajnog zakona  NN 104/2017).</w:t>
      </w:r>
      <w:r>
        <w:rPr>
          <w:rFonts w:cs="Arial" w:hAnsi="Arial" w:ascii="Arial"/>
          <w:sz w:val="20"/>
          <w:szCs w:val="20"/>
        </w:rPr>
        <w:t xml:space="preserve">   odnosno =7.471,61 kn, doznače</w:t>
      </w:r>
      <w:r w:rsidR="00DC5FED">
        <w:rPr>
          <w:rFonts w:cs="Arial" w:hAnsi="Arial" w:ascii="Arial"/>
          <w:sz w:val="20"/>
          <w:szCs w:val="20"/>
        </w:rPr>
        <w:t>no</w:t>
      </w:r>
      <w:r>
        <w:rPr>
          <w:rFonts w:cs="Arial" w:hAnsi="Arial" w:ascii="Arial"/>
          <w:sz w:val="20"/>
          <w:szCs w:val="20"/>
        </w:rPr>
        <w:t xml:space="preserve"> je na račun stečajnog dužnika </w:t>
      </w:r>
    </w:p>
    <w:p w:rsidRDefault="00DC5FED" w:rsidP="00A659D5" w:rsidR="00444777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razlučni vjerovnik </w:t>
      </w:r>
      <w:r w:rsidR="00A659D5" w:rsidRPr="0086427A">
        <w:rPr>
          <w:rFonts w:cs="Arial" w:hAnsi="Arial" w:ascii="Arial"/>
          <w:sz w:val="20"/>
          <w:szCs w:val="20"/>
        </w:rPr>
        <w:t>ANA PRAHIN,</w:t>
      </w:r>
      <w:r w:rsidR="00A659D5">
        <w:rPr>
          <w:rFonts w:cs="Arial" w:hAnsi="Arial" w:ascii="Arial"/>
          <w:sz w:val="20"/>
          <w:szCs w:val="20"/>
        </w:rPr>
        <w:t xml:space="preserve"> </w:t>
      </w:r>
      <w:r w:rsidR="00A659D5" w:rsidRPr="0086427A">
        <w:rPr>
          <w:rFonts w:cs="Arial" w:hAnsi="Arial" w:ascii="Arial"/>
          <w:sz w:val="20"/>
          <w:szCs w:val="20"/>
        </w:rPr>
        <w:t>OIB:23430958239,</w:t>
      </w:r>
      <w:r w:rsidR="00A659D5">
        <w:rPr>
          <w:rFonts w:cs="Arial" w:hAnsi="Arial" w:ascii="Arial"/>
          <w:sz w:val="20"/>
          <w:szCs w:val="20"/>
        </w:rPr>
        <w:t xml:space="preserve"> </w:t>
      </w:r>
      <w:r w:rsidR="00A659D5" w:rsidRPr="0086427A">
        <w:rPr>
          <w:rFonts w:cs="Arial" w:hAnsi="Arial" w:ascii="Arial"/>
          <w:sz w:val="20"/>
          <w:szCs w:val="20"/>
        </w:rPr>
        <w:t>Zagreb,</w:t>
      </w:r>
      <w:r w:rsidR="00A659D5">
        <w:rPr>
          <w:rFonts w:cs="Arial" w:hAnsi="Arial" w:ascii="Arial"/>
          <w:sz w:val="20"/>
          <w:szCs w:val="20"/>
        </w:rPr>
        <w:t xml:space="preserve"> </w:t>
      </w:r>
      <w:r w:rsidR="00A659D5" w:rsidRPr="0086427A">
        <w:rPr>
          <w:rFonts w:cs="Arial" w:hAnsi="Arial" w:ascii="Arial"/>
          <w:sz w:val="20"/>
          <w:szCs w:val="20"/>
        </w:rPr>
        <w:t xml:space="preserve">Donje Svetice </w:t>
      </w:r>
      <w:r w:rsidR="00A659D5">
        <w:rPr>
          <w:rFonts w:cs="Arial" w:hAnsi="Arial" w:ascii="Arial"/>
          <w:sz w:val="20"/>
          <w:szCs w:val="20"/>
        </w:rPr>
        <w:t>8</w:t>
      </w:r>
      <w:r w:rsidR="00A659D5" w:rsidRPr="0086427A">
        <w:rPr>
          <w:rFonts w:cs="Arial" w:hAnsi="Arial" w:ascii="Arial"/>
          <w:sz w:val="20"/>
          <w:szCs w:val="20"/>
        </w:rPr>
        <w:t>5A</w:t>
      </w:r>
      <w:r w:rsidR="00A659D5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namiren je</w:t>
      </w:r>
      <w:r w:rsidR="00444777">
        <w:rPr>
          <w:rFonts w:cs="Arial" w:hAnsi="Arial" w:ascii="Arial"/>
          <w:sz w:val="20"/>
          <w:szCs w:val="20"/>
        </w:rPr>
        <w:t xml:space="preserve"> u iznosu do </w:t>
      </w:r>
      <w:r>
        <w:rPr>
          <w:rFonts w:cs="Arial" w:hAnsi="Arial" w:ascii="Arial"/>
          <w:sz w:val="20"/>
          <w:szCs w:val="20"/>
        </w:rPr>
        <w:t>=</w:t>
      </w:r>
      <w:r w:rsidR="00444777">
        <w:rPr>
          <w:rFonts w:cs="Arial" w:hAnsi="Arial" w:ascii="Arial"/>
          <w:sz w:val="20"/>
          <w:szCs w:val="20"/>
        </w:rPr>
        <w:t xml:space="preserve">14.538,70 kn, </w:t>
      </w:r>
      <w:r>
        <w:rPr>
          <w:rFonts w:cs="Arial" w:hAnsi="Arial" w:ascii="Arial"/>
          <w:sz w:val="20"/>
          <w:szCs w:val="20"/>
        </w:rPr>
        <w:t>odnosno 42,92%</w:t>
      </w:r>
    </w:p>
    <w:p w:rsidRDefault="00505D62" w:rsidP="00A659D5" w:rsidR="00505D62">
      <w:pPr>
        <w:spacing w:after="0"/>
        <w:rPr>
          <w:rFonts w:cs="Arial" w:hAnsi="Arial" w:ascii="Arial"/>
          <w:sz w:val="20"/>
          <w:szCs w:val="20"/>
        </w:rPr>
      </w:pPr>
    </w:p>
    <w:p w:rsidRDefault="00444777" w:rsidP="00444777" w:rsidR="00444777" w:rsidRPr="00444777">
      <w:pPr>
        <w:pStyle w:val="Odlomakpopisa"/>
        <w:numPr>
          <w:ilvl w:val="0"/>
          <w:numId w:val="27"/>
        </w:numPr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iznos kupovnine za neopterećenu imovinu dozna</w:t>
      </w:r>
      <w:r w:rsidR="00505D62">
        <w:rPr>
          <w:rFonts w:cs="Arial" w:hAnsi="Arial" w:ascii="Arial"/>
          <w:sz w:val="20"/>
          <w:szCs w:val="20"/>
        </w:rPr>
        <w:t>čen j</w:t>
      </w:r>
      <w:r>
        <w:rPr>
          <w:rFonts w:cs="Arial" w:hAnsi="Arial" w:ascii="Arial"/>
          <w:sz w:val="20"/>
          <w:szCs w:val="20"/>
        </w:rPr>
        <w:t>e na račun stečajnog dužnika u iznosu od 12.989,69 kn</w:t>
      </w:r>
    </w:p>
    <w:p w:rsidRDefault="002C0FA1" w:rsidP="0061364D" w:rsidR="002C0FA1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2E4DF7" w:rsidP="002E4DF7" w:rsidR="002E4DF7" w:rsidRPr="00D01E0A">
      <w:pPr>
        <w:jc w:val="both"/>
        <w:rPr>
          <w:rFonts w:cs="Arial" w:hAnsi="Arial" w:ascii="Arial"/>
          <w:b/>
          <w:sz w:val="20"/>
          <w:szCs w:val="20"/>
        </w:rPr>
      </w:pPr>
      <w:r w:rsidRPr="00D01E0A">
        <w:rPr>
          <w:rFonts w:cs="Arial" w:hAnsi="Arial" w:ascii="Arial"/>
          <w:b/>
          <w:sz w:val="20"/>
          <w:szCs w:val="20"/>
        </w:rPr>
        <w:t>Nekretnina u vanknjižnom vlasništvu  nema.</w:t>
      </w:r>
    </w:p>
    <w:p w:rsidRDefault="002E4DF7" w:rsidP="002E4DF7" w:rsidR="002E4DF7" w:rsidRPr="00D01E0A">
      <w:pPr>
        <w:jc w:val="both"/>
        <w:rPr>
          <w:rFonts w:cs="Arial" w:hAnsi="Arial" w:ascii="Arial"/>
          <w:b/>
          <w:sz w:val="20"/>
          <w:szCs w:val="20"/>
        </w:rPr>
      </w:pPr>
      <w:r w:rsidRPr="00D01E0A">
        <w:rPr>
          <w:rFonts w:cs="Arial" w:hAnsi="Arial" w:ascii="Arial"/>
          <w:b/>
          <w:sz w:val="20"/>
          <w:szCs w:val="20"/>
        </w:rPr>
        <w:t xml:space="preserve">Udjeli u povezanim društvima </w:t>
      </w:r>
      <w:r>
        <w:rPr>
          <w:rFonts w:cs="Arial" w:hAnsi="Arial" w:ascii="Arial"/>
          <w:b/>
          <w:sz w:val="20"/>
          <w:szCs w:val="20"/>
        </w:rPr>
        <w:t xml:space="preserve"> nema. </w:t>
      </w:r>
    </w:p>
    <w:p w:rsidRDefault="002E4DF7" w:rsidP="002E4DF7" w:rsidR="002E4DF7" w:rsidRPr="00D01E0A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Dionica nema. </w:t>
      </w:r>
    </w:p>
    <w:p w:rsidRDefault="00E3664F" w:rsidP="00E3664F" w:rsidR="00E3664F" w:rsidRPr="00B2191F">
      <w:pPr>
        <w:jc w:val="both"/>
        <w:rPr>
          <w:rFonts w:cs="Arial" w:hAnsi="Arial" w:ascii="Arial"/>
          <w:b/>
          <w:sz w:val="20"/>
          <w:szCs w:val="20"/>
        </w:rPr>
      </w:pPr>
      <w:r w:rsidRPr="00B2191F">
        <w:rPr>
          <w:rFonts w:cs="Arial" w:hAnsi="Arial" w:ascii="Arial"/>
          <w:b/>
          <w:sz w:val="20"/>
          <w:szCs w:val="20"/>
        </w:rPr>
        <w:t>Potraživ</w:t>
      </w:r>
      <w:r>
        <w:rPr>
          <w:rFonts w:cs="Arial" w:hAnsi="Arial" w:ascii="Arial"/>
          <w:b/>
          <w:sz w:val="20"/>
          <w:szCs w:val="20"/>
        </w:rPr>
        <w:t xml:space="preserve">anja od kupaca i fizičkih osoba </w:t>
      </w:r>
    </w:p>
    <w:p w:rsidRDefault="00E3664F" w:rsidP="00E3664F" w:rsidR="00E3664F" w:rsidRPr="00B2191F">
      <w:pPr>
        <w:jc w:val="both"/>
        <w:rPr>
          <w:rFonts w:cs="Arial" w:hAnsi="Arial" w:ascii="Arial"/>
          <w:sz w:val="20"/>
          <w:szCs w:val="20"/>
        </w:rPr>
      </w:pPr>
      <w:r w:rsidRPr="00B2191F">
        <w:rPr>
          <w:rFonts w:cs="Arial" w:hAnsi="Arial" w:ascii="Arial"/>
          <w:sz w:val="20"/>
          <w:szCs w:val="20"/>
        </w:rPr>
        <w:t xml:space="preserve">Nakon što su poslani pozivi na plaćanje u ukupnom iznosu od =25.664,85 kn, dužnikovi dužnici su se javili i dostavili  dokumentaciju  kojom su dokazali da su dugovanja podmirena ali nisu bila evidentirana u poslovnim knjigama dužnika sve prije pokretanja stečajnog postupka. </w:t>
      </w:r>
    </w:p>
    <w:p w:rsidRDefault="0061364D" w:rsidP="00E3664F" w:rsidR="0061364D">
      <w:pPr>
        <w:jc w:val="both"/>
        <w:rPr>
          <w:rFonts w:cs="Arial" w:hAnsi="Arial" w:ascii="Arial"/>
          <w:b/>
          <w:sz w:val="20"/>
          <w:szCs w:val="20"/>
        </w:rPr>
      </w:pPr>
    </w:p>
    <w:p w:rsidRDefault="0061364D" w:rsidP="0061364D" w:rsidR="00E3664F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II.Obveze stečajnog dužnika </w:t>
      </w:r>
    </w:p>
    <w:p w:rsidRDefault="00510E64" w:rsidP="0061364D" w:rsidR="00510E64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510E64" w:rsidP="0061364D" w:rsidR="002E4DF7" w:rsidRPr="00510E64">
      <w:pPr>
        <w:rPr>
          <w:rFonts w:cs="Arial" w:hAnsi="Arial" w:ascii="Arial"/>
          <w:sz w:val="20"/>
          <w:szCs w:val="20"/>
          <w:lang w:val="pl-PL"/>
        </w:rPr>
      </w:pPr>
      <w:r w:rsidRPr="00510E64">
        <w:rPr>
          <w:rFonts w:cs="Arial" w:hAnsi="Arial" w:ascii="Arial"/>
          <w:sz w:val="20"/>
          <w:szCs w:val="20"/>
          <w:lang w:val="pl-PL"/>
        </w:rPr>
        <w:t xml:space="preserve">Ispitno ročište održano je dana 24.studenog 2018.godine </w:t>
      </w:r>
      <w:r>
        <w:rPr>
          <w:rFonts w:cs="Arial" w:hAnsi="Arial" w:ascii="Arial"/>
          <w:sz w:val="20"/>
          <w:szCs w:val="20"/>
          <w:lang w:val="pl-PL"/>
        </w:rPr>
        <w:t>na kojem su isp</w:t>
      </w:r>
      <w:r w:rsidR="007C11B2">
        <w:rPr>
          <w:rFonts w:cs="Arial" w:hAnsi="Arial" w:ascii="Arial"/>
          <w:sz w:val="20"/>
          <w:szCs w:val="20"/>
          <w:lang w:val="pl-PL"/>
        </w:rPr>
        <w:t>i</w:t>
      </w:r>
      <w:r>
        <w:rPr>
          <w:rFonts w:cs="Arial" w:hAnsi="Arial" w:ascii="Arial"/>
          <w:sz w:val="20"/>
          <w:szCs w:val="20"/>
          <w:lang w:val="pl-PL"/>
        </w:rPr>
        <w:t xml:space="preserve">tane sve prispjele tražbine vjerovnika stečajnog dužnika. </w:t>
      </w:r>
    </w:p>
    <w:p w:rsidRDefault="00E3664F" w:rsidP="0061364D" w:rsidR="00E3664F" w:rsidRPr="00B97EA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Nakon održanog ispitnog ročišta stečajni upravitelj nije zaprimio </w:t>
      </w:r>
      <w:r w:rsidRPr="00B97EA5">
        <w:rPr>
          <w:rFonts w:cs="Arial" w:hAnsi="Arial" w:ascii="Arial"/>
          <w:sz w:val="20"/>
          <w:szCs w:val="20"/>
          <w:lang w:val="pl-PL"/>
        </w:rPr>
        <w:t>niti jednu tražbinu vjerovnika stečajnog dužnika kao naknadno prispjelu prijavu.</w:t>
      </w:r>
      <w:r w:rsidRPr="00B97EA5">
        <w:rPr>
          <w:rFonts w:cs="Arial" w:hAnsi="Arial" w:ascii="Arial"/>
          <w:sz w:val="20"/>
          <w:szCs w:val="20"/>
          <w:lang w:val="pl-PL"/>
        </w:rPr>
        <w:tab/>
      </w:r>
    </w:p>
    <w:p w:rsidRDefault="0061364D" w:rsidP="0061364D" w:rsidR="0061364D">
      <w:pPr>
        <w:jc w:val="both"/>
        <w:rPr>
          <w:rFonts w:cs="Arial" w:hAnsi="Arial" w:ascii="Arial"/>
          <w:sz w:val="20"/>
          <w:szCs w:val="20"/>
        </w:rPr>
      </w:pPr>
      <w:r w:rsidRPr="00605582">
        <w:rPr>
          <w:rFonts w:cs="Arial" w:hAnsi="Arial" w:ascii="Arial"/>
          <w:sz w:val="20"/>
          <w:szCs w:val="20"/>
        </w:rPr>
        <w:t xml:space="preserve">U </w:t>
      </w:r>
      <w:r>
        <w:rPr>
          <w:rFonts w:cs="Arial" w:hAnsi="Arial" w:ascii="Arial"/>
          <w:sz w:val="20"/>
          <w:szCs w:val="20"/>
        </w:rPr>
        <w:t xml:space="preserve">tražbine II. višeg isplatnog reda uvrštena je i novčana tražbina razlučnog vjerovnika Ane Prahin u iznosu od </w:t>
      </w:r>
      <w:r w:rsidR="00510E64">
        <w:rPr>
          <w:rFonts w:cs="Arial" w:hAnsi="Arial" w:ascii="Arial"/>
          <w:sz w:val="20"/>
          <w:szCs w:val="20"/>
        </w:rPr>
        <w:t>=</w:t>
      </w:r>
      <w:r>
        <w:rPr>
          <w:rFonts w:cs="Arial" w:hAnsi="Arial" w:ascii="Arial"/>
          <w:sz w:val="20"/>
          <w:szCs w:val="20"/>
        </w:rPr>
        <w:t xml:space="preserve">33.867,35 kn. </w:t>
      </w:r>
    </w:p>
    <w:p w:rsidRDefault="0061364D" w:rsidP="0061364D" w:rsidR="0061364D" w:rsidRPr="003333D3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Nadalje,</w:t>
      </w:r>
      <w:r w:rsidR="00510E64">
        <w:rPr>
          <w:rFonts w:cs="Arial" w:hAnsi="Arial" w:ascii="Arial"/>
          <w:sz w:val="20"/>
          <w:szCs w:val="20"/>
        </w:rPr>
        <w:t xml:space="preserve"> u II. višem isplatnom redu </w:t>
      </w:r>
      <w:r w:rsidRPr="00605582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osporeni</w:t>
      </w:r>
      <w:r w:rsidR="00510E64">
        <w:rPr>
          <w:rFonts w:cs="Arial" w:hAnsi="Arial" w:ascii="Arial"/>
          <w:sz w:val="20"/>
          <w:szCs w:val="20"/>
        </w:rPr>
        <w:t xml:space="preserve"> je dio tražbine</w:t>
      </w:r>
      <w:r>
        <w:rPr>
          <w:rFonts w:cs="Arial" w:hAnsi="Arial" w:ascii="Arial"/>
          <w:sz w:val="20"/>
          <w:szCs w:val="20"/>
        </w:rPr>
        <w:t xml:space="preserve">  </w:t>
      </w:r>
      <w:r w:rsidRPr="003333D3">
        <w:rPr>
          <w:rFonts w:cs="Arial" w:hAnsi="Arial" w:ascii="Arial"/>
          <w:sz w:val="20"/>
          <w:szCs w:val="20"/>
        </w:rPr>
        <w:t>vjerovnik</w:t>
      </w:r>
      <w:r w:rsidR="00510E64">
        <w:rPr>
          <w:rFonts w:cs="Arial" w:hAnsi="Arial" w:ascii="Arial"/>
          <w:sz w:val="20"/>
          <w:szCs w:val="20"/>
        </w:rPr>
        <w:t>a</w:t>
      </w:r>
      <w:r w:rsidRPr="003333D3">
        <w:rPr>
          <w:rFonts w:cs="Arial" w:hAnsi="Arial" w:ascii="Arial"/>
          <w:sz w:val="20"/>
          <w:szCs w:val="20"/>
        </w:rPr>
        <w:t xml:space="preserve"> Ministarstvo financija, Područni ured Zagreb,</w:t>
      </w:r>
      <w:r w:rsidR="00510E64">
        <w:rPr>
          <w:rFonts w:cs="Arial" w:hAnsi="Arial" w:ascii="Arial"/>
          <w:sz w:val="20"/>
          <w:szCs w:val="20"/>
        </w:rPr>
        <w:t xml:space="preserve"> zastupano po Županijskom državnom odvjetništvu u Zagreb za  iznos </w:t>
      </w:r>
      <w:r w:rsidRPr="003333D3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=</w:t>
      </w:r>
      <w:r w:rsidRPr="003333D3">
        <w:rPr>
          <w:rFonts w:cs="Arial" w:hAnsi="Arial" w:ascii="Arial"/>
          <w:sz w:val="20"/>
          <w:szCs w:val="20"/>
        </w:rPr>
        <w:t xml:space="preserve">15.815,65 kn </w:t>
      </w:r>
      <w:r w:rsidR="00510E64">
        <w:rPr>
          <w:rFonts w:cs="Arial" w:hAnsi="Arial" w:ascii="Arial"/>
          <w:sz w:val="20"/>
          <w:szCs w:val="20"/>
        </w:rPr>
        <w:t xml:space="preserve">i to </w:t>
      </w:r>
      <w:r w:rsidRPr="003333D3">
        <w:rPr>
          <w:rFonts w:cs="Arial" w:hAnsi="Arial" w:ascii="Arial"/>
          <w:sz w:val="20"/>
          <w:szCs w:val="20"/>
        </w:rPr>
        <w:t>s osnova doprinosa  iz i na plaću</w:t>
      </w:r>
      <w:r w:rsidR="00510E64">
        <w:rPr>
          <w:rFonts w:cs="Arial" w:hAnsi="Arial" w:ascii="Arial"/>
          <w:sz w:val="20"/>
          <w:szCs w:val="20"/>
        </w:rPr>
        <w:t xml:space="preserve">, a </w:t>
      </w:r>
      <w:r w:rsidRPr="003333D3">
        <w:rPr>
          <w:rFonts w:cs="Arial" w:hAnsi="Arial" w:ascii="Arial"/>
          <w:sz w:val="20"/>
          <w:szCs w:val="20"/>
        </w:rPr>
        <w:t xml:space="preserve"> koji iznos je priznat u I. višem isplatnom redu</w:t>
      </w:r>
      <w:r>
        <w:rPr>
          <w:rFonts w:cs="Arial" w:hAnsi="Arial" w:ascii="Arial"/>
          <w:sz w:val="20"/>
          <w:szCs w:val="20"/>
        </w:rPr>
        <w:t xml:space="preserve"> u prijavljenim i priznatim tražbinama bivših radnika na ime neisplaćenih plaća.</w:t>
      </w:r>
      <w:r w:rsidRPr="003333D3">
        <w:rPr>
          <w:rFonts w:cs="Arial" w:hAnsi="Arial" w:ascii="Arial"/>
          <w:sz w:val="20"/>
          <w:szCs w:val="20"/>
        </w:rPr>
        <w:t xml:space="preserve"> </w:t>
      </w:r>
    </w:p>
    <w:p w:rsidRDefault="0061364D" w:rsidP="0061364D" w:rsidR="0061364D">
      <w:pPr>
        <w:jc w:val="both"/>
        <w:rPr>
          <w:rFonts w:cs="Arial" w:hAnsi="Arial" w:ascii="Arial"/>
          <w:sz w:val="20"/>
          <w:szCs w:val="20"/>
        </w:rPr>
      </w:pPr>
    </w:p>
    <w:p w:rsidRDefault="0061364D" w:rsidP="0061364D" w:rsidR="0061364D" w:rsidRPr="00750F85">
      <w:pPr>
        <w:jc w:val="both"/>
        <w:rPr>
          <w:rFonts w:cs="Arial" w:hAnsi="Arial" w:ascii="Arial"/>
          <w:i/>
          <w:sz w:val="18"/>
          <w:szCs w:val="18"/>
        </w:rPr>
      </w:pPr>
      <w:r>
        <w:rPr>
          <w:rFonts w:cs="Arial" w:hAnsi="Arial" w:ascii="Arial"/>
          <w:sz w:val="20"/>
          <w:szCs w:val="20"/>
        </w:rPr>
        <w:t>Ukupan iznos prijavljenih tražbina</w:t>
      </w:r>
      <w:r w:rsidR="00505D62">
        <w:rPr>
          <w:rFonts w:cs="Arial" w:hAnsi="Arial" w:ascii="Arial"/>
          <w:sz w:val="20"/>
          <w:szCs w:val="20"/>
        </w:rPr>
        <w:t>, priznatih i osporenih tražbina</w:t>
      </w:r>
      <w:r>
        <w:rPr>
          <w:rFonts w:cs="Arial" w:hAnsi="Arial" w:ascii="Arial"/>
          <w:sz w:val="20"/>
          <w:szCs w:val="20"/>
        </w:rPr>
        <w:t xml:space="preserve">: </w:t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 w:rsidR="00B6076D">
        <w:rPr>
          <w:rFonts w:cs="Arial" w:hAnsi="Arial" w:ascii="Arial"/>
          <w:b/>
          <w:sz w:val="20"/>
          <w:szCs w:val="20"/>
        </w:rPr>
        <w:tab/>
      </w:r>
      <w:r w:rsidR="00FA5579">
        <w:rPr>
          <w:rFonts w:cs="Arial" w:hAnsi="Arial" w:ascii="Arial"/>
          <w:b/>
          <w:sz w:val="20"/>
          <w:szCs w:val="20"/>
        </w:rPr>
        <w:tab/>
      </w:r>
      <w:r w:rsidR="00FA5579">
        <w:rPr>
          <w:rFonts w:cs="Arial" w:hAnsi="Arial" w:ascii="Arial"/>
          <w:b/>
          <w:sz w:val="20"/>
          <w:szCs w:val="20"/>
        </w:rPr>
        <w:tab/>
      </w:r>
      <w:r w:rsidR="00FA5579">
        <w:rPr>
          <w:rFonts w:cs="Arial" w:hAnsi="Arial" w:ascii="Arial"/>
          <w:b/>
          <w:sz w:val="20"/>
          <w:szCs w:val="20"/>
        </w:rPr>
        <w:tab/>
      </w:r>
      <w:r w:rsidR="00FA5579">
        <w:rPr>
          <w:rFonts w:cs="Arial" w:hAnsi="Arial" w:ascii="Arial"/>
          <w:b/>
          <w:sz w:val="20"/>
          <w:szCs w:val="20"/>
        </w:rPr>
        <w:tab/>
      </w:r>
      <w:r w:rsidR="00FA5579">
        <w:rPr>
          <w:rFonts w:cs="Arial" w:hAnsi="Arial" w:ascii="Arial"/>
          <w:b/>
          <w:sz w:val="20"/>
          <w:szCs w:val="20"/>
        </w:rPr>
        <w:tab/>
      </w:r>
      <w:r w:rsidR="00FA5579">
        <w:rPr>
          <w:rFonts w:cs="Arial" w:hAnsi="Arial" w:ascii="Arial"/>
          <w:b/>
          <w:sz w:val="20"/>
          <w:szCs w:val="20"/>
        </w:rPr>
        <w:tab/>
      </w:r>
      <w:r w:rsidR="00505D62">
        <w:rPr>
          <w:rFonts w:cs="Arial" w:hAnsi="Arial" w:ascii="Arial"/>
          <w:b/>
          <w:sz w:val="20"/>
          <w:szCs w:val="20"/>
        </w:rPr>
        <w:tab/>
      </w:r>
      <w:r w:rsidR="00505D62">
        <w:rPr>
          <w:rFonts w:cs="Arial" w:hAnsi="Arial" w:ascii="Arial"/>
          <w:b/>
          <w:sz w:val="20"/>
          <w:szCs w:val="20"/>
        </w:rPr>
        <w:tab/>
      </w:r>
      <w:r w:rsidR="00505D62">
        <w:rPr>
          <w:rFonts w:cs="Arial" w:hAnsi="Arial" w:ascii="Arial"/>
          <w:b/>
          <w:sz w:val="20"/>
          <w:szCs w:val="20"/>
        </w:rPr>
        <w:tab/>
      </w:r>
      <w:r w:rsidR="00505D62">
        <w:rPr>
          <w:rFonts w:cs="Arial" w:hAnsi="Arial" w:ascii="Arial"/>
          <w:b/>
          <w:sz w:val="20"/>
          <w:szCs w:val="20"/>
        </w:rPr>
        <w:tab/>
      </w:r>
      <w:r w:rsidR="00505D62">
        <w:rPr>
          <w:rFonts w:cs="Arial" w:hAnsi="Arial" w:ascii="Arial"/>
          <w:b/>
          <w:sz w:val="20"/>
          <w:szCs w:val="20"/>
        </w:rPr>
        <w:tab/>
      </w:r>
      <w:r w:rsidR="00505D62">
        <w:rPr>
          <w:rFonts w:cs="Arial" w:hAnsi="Arial" w:ascii="Arial"/>
          <w:b/>
          <w:sz w:val="20"/>
          <w:szCs w:val="20"/>
        </w:rPr>
        <w:tab/>
      </w:r>
      <w:r w:rsidR="00505D62">
        <w:rPr>
          <w:rFonts w:cs="Arial" w:hAnsi="Arial" w:ascii="Arial"/>
          <w:b/>
          <w:sz w:val="20"/>
          <w:szCs w:val="20"/>
        </w:rPr>
        <w:tab/>
      </w:r>
      <w:r w:rsidR="00505D62">
        <w:rPr>
          <w:rFonts w:cs="Arial" w:hAnsi="Arial" w:ascii="Arial"/>
          <w:b/>
          <w:sz w:val="20"/>
          <w:szCs w:val="20"/>
        </w:rPr>
        <w:tab/>
      </w:r>
      <w:r w:rsidR="00FA5579">
        <w:rPr>
          <w:rFonts w:cs="Arial" w:hAnsi="Arial" w:ascii="Arial"/>
          <w:b/>
          <w:sz w:val="20"/>
          <w:szCs w:val="20"/>
        </w:rPr>
        <w:tab/>
      </w:r>
      <w:r w:rsidR="007C1FC7">
        <w:rPr>
          <w:rFonts w:cs="Arial" w:hAnsi="Arial" w:ascii="Arial"/>
          <w:b/>
          <w:sz w:val="20"/>
          <w:szCs w:val="20"/>
        </w:rPr>
        <w:t xml:space="preserve">             </w:t>
      </w:r>
      <w:r w:rsidRPr="00750F85">
        <w:rPr>
          <w:rFonts w:cs="Arial" w:hAnsi="Arial" w:ascii="Arial"/>
          <w:i/>
          <w:sz w:val="18"/>
          <w:szCs w:val="18"/>
        </w:rPr>
        <w:t xml:space="preserve">u kunama </w:t>
      </w:r>
    </w:p>
    <w:tbl>
      <w:tblPr>
        <w:tblW w:type="dxa" w:w="864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835"/>
        <w:gridCol w:w="1999"/>
        <w:gridCol w:w="1829"/>
        <w:gridCol w:w="1984"/>
      </w:tblGrid>
      <w:tr w:rsidTr="00002144" w:rsidR="0061364D" w:rsidRPr="008B1ED0">
        <w:trPr>
          <w:trHeight w:val="417"/>
        </w:trPr>
        <w:tc>
          <w:tcPr>
            <w:tcW w:type="dxa" w:w="2835"/>
            <w:shd w:fill="auto" w:color="auto" w:val="clear"/>
            <w:vAlign w:val="center"/>
          </w:tcPr>
          <w:p w:rsidRDefault="00002144" w:rsidP="00002144" w:rsidR="0061364D" w:rsidRPr="008B1ED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Isplatni red</w:t>
            </w:r>
          </w:p>
        </w:tc>
        <w:tc>
          <w:tcPr>
            <w:tcW w:type="dxa" w:w="1999"/>
            <w:shd w:fill="auto" w:color="auto" w:val="clear"/>
            <w:vAlign w:val="center"/>
          </w:tcPr>
          <w:p w:rsidRDefault="0061364D" w:rsidP="00002144" w:rsidR="0061364D" w:rsidRPr="008B1ED0">
            <w:pPr>
              <w:ind w:right="382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Prijavljeno</w:t>
            </w:r>
          </w:p>
        </w:tc>
        <w:tc>
          <w:tcPr>
            <w:tcW w:type="dxa" w:w="1829"/>
            <w:shd w:fill="auto" w:color="auto" w:val="clear"/>
            <w:vAlign w:val="center"/>
          </w:tcPr>
          <w:p w:rsidRDefault="0061364D" w:rsidP="00002144" w:rsidR="0061364D" w:rsidRPr="008B1ED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Priznato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61364D" w:rsidP="00002144" w:rsidR="0061364D" w:rsidRPr="008B1ED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Osporeno</w:t>
            </w:r>
          </w:p>
        </w:tc>
      </w:tr>
      <w:tr w:rsidTr="00002144" w:rsidR="0061364D" w:rsidRPr="007C11B2">
        <w:trPr>
          <w:trHeight w:val="551"/>
        </w:trPr>
        <w:tc>
          <w:tcPr>
            <w:tcW w:type="dxa" w:w="2835"/>
            <w:shd w:fill="auto" w:color="auto" w:val="clear"/>
            <w:vAlign w:val="center"/>
          </w:tcPr>
          <w:p w:rsidRDefault="0061364D" w:rsidP="007C11B2" w:rsidR="0061364D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I. viši isplatni red</w:t>
            </w:r>
          </w:p>
        </w:tc>
        <w:tc>
          <w:tcPr>
            <w:tcW w:type="dxa" w:w="1999"/>
            <w:shd w:fill="auto" w:color="auto" w:val="clear"/>
            <w:vAlign w:val="center"/>
          </w:tcPr>
          <w:p w:rsidRDefault="0061364D" w:rsidP="007C11B2" w:rsidR="0061364D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66.759,95</w:t>
            </w:r>
          </w:p>
        </w:tc>
        <w:tc>
          <w:tcPr>
            <w:tcW w:type="dxa" w:w="1829"/>
            <w:shd w:fill="auto" w:color="auto" w:val="clear"/>
            <w:vAlign w:val="center"/>
          </w:tcPr>
          <w:p w:rsidRDefault="0061364D" w:rsidP="007C11B2" w:rsidR="0061364D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66.759,95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61364D" w:rsidP="007C11B2" w:rsidR="0061364D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002144" w:rsidR="007C11B2" w:rsidRPr="007C11B2">
        <w:trPr>
          <w:trHeight w:val="558"/>
        </w:trPr>
        <w:tc>
          <w:tcPr>
            <w:tcW w:type="dxa" w:w="2835"/>
            <w:shd w:fill="auto" w:color="auto" w:val="clear"/>
            <w:vAlign w:val="center"/>
          </w:tcPr>
          <w:p w:rsidRDefault="007C11B2" w:rsidP="007C11B2" w:rsidR="007C11B2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II. viši isplatni red</w:t>
            </w:r>
          </w:p>
        </w:tc>
        <w:tc>
          <w:tcPr>
            <w:tcW w:type="dxa" w:w="1999"/>
            <w:shd w:fill="auto" w:color="auto" w:val="clear"/>
            <w:vAlign w:val="center"/>
          </w:tcPr>
          <w:p w:rsidRDefault="007C11B2" w:rsidP="007C11B2" w:rsidR="007C11B2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169.312,88</w:t>
            </w:r>
          </w:p>
        </w:tc>
        <w:tc>
          <w:tcPr>
            <w:tcW w:type="dxa" w:w="1829"/>
            <w:shd w:fill="auto" w:color="auto" w:val="clear"/>
            <w:vAlign w:val="center"/>
          </w:tcPr>
          <w:p w:rsidRDefault="007C11B2" w:rsidP="007C11B2" w:rsidR="007C11B2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153.497,23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C11B2" w:rsidP="007C11B2" w:rsidR="007C11B2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15.815,65</w:t>
            </w:r>
          </w:p>
        </w:tc>
      </w:tr>
      <w:tr w:rsidTr="00002144" w:rsidR="007C11B2" w:rsidRPr="007C11B2">
        <w:trPr>
          <w:trHeight w:val="402"/>
        </w:trPr>
        <w:tc>
          <w:tcPr>
            <w:tcW w:type="dxa" w:w="2835"/>
            <w:shd w:fill="auto" w:color="auto" w:val="clear"/>
            <w:vAlign w:val="center"/>
          </w:tcPr>
          <w:p w:rsidRDefault="007C11B2" w:rsidP="007C11B2" w:rsidR="007C11B2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Ukupno:</w:t>
            </w:r>
          </w:p>
        </w:tc>
        <w:tc>
          <w:tcPr>
            <w:tcW w:type="dxa" w:w="1999"/>
            <w:shd w:fill="auto" w:color="auto" w:val="clear"/>
            <w:vAlign w:val="center"/>
          </w:tcPr>
          <w:p w:rsidRDefault="007C11B2" w:rsidP="007C11B2" w:rsidR="007C11B2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236.072,83</w:t>
            </w:r>
          </w:p>
        </w:tc>
        <w:tc>
          <w:tcPr>
            <w:tcW w:type="dxa" w:w="1829"/>
            <w:shd w:fill="auto" w:color="auto" w:val="clear"/>
            <w:vAlign w:val="center"/>
          </w:tcPr>
          <w:p w:rsidRDefault="007C11B2" w:rsidP="007C11B2" w:rsidR="007C11B2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220.257,18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C11B2" w:rsidP="007C11B2" w:rsidR="007C11B2" w:rsidRPr="007C11B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11B2">
              <w:rPr>
                <w:rFonts w:cs="Arial" w:hAnsi="Arial" w:ascii="Arial"/>
                <w:sz w:val="20"/>
                <w:szCs w:val="20"/>
              </w:rPr>
              <w:t>15.815,65</w:t>
            </w:r>
          </w:p>
        </w:tc>
      </w:tr>
    </w:tbl>
    <w:p w:rsidRDefault="00486F9A" w:rsidP="00E3664F" w:rsidR="00486F9A">
      <w:pPr>
        <w:jc w:val="both"/>
        <w:rPr>
          <w:rFonts w:cs="Arial" w:hAnsi="Arial" w:ascii="Arial"/>
          <w:b/>
          <w:sz w:val="20"/>
          <w:szCs w:val="20"/>
        </w:rPr>
      </w:pP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  <w:r w:rsidRPr="00D01E0A">
        <w:rPr>
          <w:rFonts w:cs="Arial" w:hAnsi="Arial" w:ascii="Arial"/>
          <w:b/>
          <w:sz w:val="20"/>
          <w:szCs w:val="20"/>
        </w:rPr>
        <w:lastRenderedPageBreak/>
        <w:t>PRAVNI PREDMETI</w:t>
      </w:r>
    </w:p>
    <w:p w:rsidRDefault="00947EE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1.</w:t>
      </w:r>
      <w:r w:rsidR="00E3664F">
        <w:rPr>
          <w:rFonts w:cs="Arial" w:hAnsi="Arial" w:ascii="Arial"/>
          <w:sz w:val="20"/>
          <w:szCs w:val="20"/>
        </w:rPr>
        <w:t xml:space="preserve">Zakonski zastupnik dužnika nije obavijestio  stečajnog upravitelja da je po žalbi stečajnog dužnika na rješenje o ovrsi Ovrv-276/2010 od 11.08.2010.g Trgovački sud u Zagrebu donio nepravomoćnu  presudu pod brojem 45 P-8034/10 dana 23.travnja 2013. kojom se održava na snazi platni nalog iz točke I. rješenje o ovrsi u korist tužitelja MIRAŽ d.o.o. </w:t>
      </w:r>
    </w:p>
    <w:p w:rsidRDefault="00E3664F" w:rsidP="00E3664F" w:rsidR="00E3664F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Tužitelj MIRAŽ d.o.o. je prijavio tražbinu u iznosu od 39.286,11 kn, koju je stečajni upravitelj  priznao</w:t>
      </w:r>
      <w:r w:rsidR="00486F9A">
        <w:rPr>
          <w:rFonts w:cs="Arial" w:hAnsi="Arial" w:ascii="Arial"/>
          <w:sz w:val="20"/>
          <w:szCs w:val="20"/>
        </w:rPr>
        <w:t xml:space="preserve"> u cijelosti, te je nadležni </w:t>
      </w:r>
      <w:r>
        <w:rPr>
          <w:rFonts w:cs="Arial" w:hAnsi="Arial" w:ascii="Arial"/>
          <w:sz w:val="20"/>
          <w:szCs w:val="20"/>
        </w:rPr>
        <w:t xml:space="preserve"> Sud </w:t>
      </w:r>
      <w:r w:rsidR="00486F9A">
        <w:rPr>
          <w:rFonts w:cs="Arial" w:hAnsi="Arial" w:ascii="Arial"/>
          <w:sz w:val="20"/>
          <w:szCs w:val="20"/>
        </w:rPr>
        <w:t xml:space="preserve">obaviješten </w:t>
      </w:r>
      <w:r>
        <w:rPr>
          <w:rFonts w:cs="Arial" w:hAnsi="Arial" w:ascii="Arial"/>
          <w:sz w:val="20"/>
          <w:szCs w:val="20"/>
        </w:rPr>
        <w:t xml:space="preserve">da nema interesa za daljnje vođenje postupka. </w:t>
      </w:r>
    </w:p>
    <w:p w:rsidRDefault="00486F9A" w:rsidP="00E3664F" w:rsidR="00486F9A">
      <w:pPr>
        <w:jc w:val="both"/>
        <w:rPr>
          <w:rFonts w:cs="Arial" w:hAnsi="Arial" w:ascii="Arial"/>
          <w:sz w:val="20"/>
          <w:szCs w:val="20"/>
        </w:rPr>
      </w:pPr>
    </w:p>
    <w:p w:rsidRDefault="00947EEF" w:rsidP="00E3664F" w:rsidR="0068439E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2.</w:t>
      </w:r>
      <w:r w:rsidR="0068439E">
        <w:rPr>
          <w:rFonts w:cs="Arial" w:hAnsi="Arial" w:ascii="Arial"/>
          <w:sz w:val="20"/>
          <w:szCs w:val="20"/>
        </w:rPr>
        <w:t xml:space="preserve">Prekršajni postupak radi nepodnošenja prijave poreza na dodanu vrijednost za 2011. i 2012 godine. </w:t>
      </w:r>
    </w:p>
    <w:p w:rsidRDefault="0068439E" w:rsidP="0068439E" w:rsidR="0068439E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upravitelj je podnio žalbu Visokom prekršajnom sudu u Zagrebu </w:t>
      </w:r>
      <w:r w:rsidRPr="0068439E">
        <w:rPr>
          <w:rFonts w:cs="Arial" w:hAnsi="Arial" w:ascii="Arial"/>
          <w:sz w:val="20"/>
          <w:szCs w:val="20"/>
        </w:rPr>
        <w:t>Protiv rješenja o prekršaju   Klasa: UP/I-740-04/11-02/1454,</w:t>
      </w:r>
      <w:r>
        <w:rPr>
          <w:rFonts w:cs="Arial" w:hAnsi="Arial" w:ascii="Arial"/>
          <w:sz w:val="20"/>
          <w:szCs w:val="20"/>
        </w:rPr>
        <w:t xml:space="preserve"> </w:t>
      </w:r>
      <w:r w:rsidRPr="0068439E">
        <w:rPr>
          <w:rFonts w:cs="Arial" w:hAnsi="Arial" w:ascii="Arial"/>
          <w:sz w:val="20"/>
          <w:szCs w:val="20"/>
        </w:rPr>
        <w:t>Ur broj:513-07-24-01/16-25</w:t>
      </w:r>
      <w:r>
        <w:rPr>
          <w:rFonts w:cs="Arial" w:hAnsi="Arial" w:ascii="Arial"/>
          <w:sz w:val="20"/>
          <w:szCs w:val="20"/>
        </w:rPr>
        <w:t xml:space="preserve"> </w:t>
      </w:r>
      <w:r w:rsidRPr="0068439E">
        <w:rPr>
          <w:rFonts w:cs="Arial" w:hAnsi="Arial" w:ascii="Arial"/>
          <w:sz w:val="20"/>
          <w:szCs w:val="20"/>
        </w:rPr>
        <w:t>od 26. kolovoza 2016. g. okrivljena pravna osoba u otvorenom roku izjavljuje žalbu zbog bitnih povreda odredaba  postupka iz članka 190. u vezi  sa člankom 183  i 185  st. 7 P</w:t>
      </w:r>
      <w:r>
        <w:rPr>
          <w:rFonts w:cs="Arial" w:hAnsi="Arial" w:ascii="Arial"/>
          <w:sz w:val="20"/>
          <w:szCs w:val="20"/>
        </w:rPr>
        <w:t xml:space="preserve">rekršajnog zakona, kojim je pravna osoba oglašena krivom i izrečena joj je novčana kazna. </w:t>
      </w:r>
    </w:p>
    <w:p w:rsidRDefault="0068439E" w:rsidP="0068439E" w:rsidR="0068439E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Dana 6.09.2018. stečajni upravitelj je zaprimio presudu RH Visoki prekršajni sud u Zagrebu, poslovni broj FP</w:t>
      </w:r>
      <w:r w:rsidR="00FA5579">
        <w:rPr>
          <w:rFonts w:cs="Arial" w:hAnsi="Arial" w:ascii="Arial"/>
          <w:sz w:val="20"/>
          <w:szCs w:val="20"/>
        </w:rPr>
        <w:t xml:space="preserve">ž-1164/2016 od dana 11.travnja 2018. godine kojom je izrečena ukupna novčana kazna za pravnu osobu u iznosu od =4.000,00 kn, te paušalni iznos troškova žalbenog postupka =400,00 kn. </w:t>
      </w:r>
    </w:p>
    <w:p w:rsidRDefault="00A1575C" w:rsidP="0068439E" w:rsidR="00A1575C">
      <w:pPr>
        <w:rPr>
          <w:rFonts w:cs="Arial" w:hAnsi="Arial" w:ascii="Arial"/>
          <w:sz w:val="20"/>
          <w:szCs w:val="20"/>
        </w:rPr>
      </w:pPr>
    </w:p>
    <w:p w:rsidRDefault="003577F0" w:rsidP="003577F0" w:rsidR="003577F0" w:rsidRPr="00DC7644">
      <w:pPr>
        <w:jc w:val="both"/>
        <w:rPr>
          <w:rFonts w:cs="Arial" w:hAnsi="Arial" w:ascii="Arial"/>
          <w:b/>
          <w:sz w:val="18"/>
          <w:szCs w:val="18"/>
        </w:rPr>
      </w:pPr>
      <w:r w:rsidRPr="00DC7644">
        <w:rPr>
          <w:rFonts w:cs="Arial" w:hAnsi="Arial" w:ascii="Arial"/>
          <w:b/>
          <w:sz w:val="18"/>
          <w:szCs w:val="18"/>
          <w:lang w:val="pl-PL"/>
        </w:rPr>
        <w:t xml:space="preserve">IV. </w:t>
      </w:r>
      <w:r w:rsidR="009244C9" w:rsidRPr="00DC7644">
        <w:rPr>
          <w:rFonts w:cs="Arial" w:hAnsi="Arial" w:ascii="Arial"/>
          <w:b/>
          <w:sz w:val="18"/>
          <w:szCs w:val="18"/>
        </w:rPr>
        <w:t xml:space="preserve">RAČUN STEČAJNOG UPRAVITELJA </w:t>
      </w:r>
      <w:r w:rsidR="004E02CB" w:rsidRPr="00DC7644">
        <w:rPr>
          <w:rFonts w:cs="Arial" w:hAnsi="Arial" w:ascii="Arial"/>
          <w:b/>
          <w:sz w:val="18"/>
          <w:szCs w:val="18"/>
        </w:rPr>
        <w:t xml:space="preserve">za obustavu i zaključenje temeljem čl. 293. stečajnog zakona </w:t>
      </w:r>
    </w:p>
    <w:p w:rsidRDefault="003577F0" w:rsidP="006142AA" w:rsidR="003577F0" w:rsidRPr="00DC7644">
      <w:pPr>
        <w:numPr>
          <w:ilvl w:val="0"/>
          <w:numId w:val="28"/>
        </w:numPr>
        <w:rPr>
          <w:rFonts w:cs="Arial" w:hAnsi="Arial" w:ascii="Arial"/>
          <w:b/>
          <w:sz w:val="18"/>
          <w:szCs w:val="18"/>
          <w:lang w:val="pl-PL"/>
        </w:rPr>
      </w:pPr>
      <w:r w:rsidRPr="00DC7644">
        <w:rPr>
          <w:rFonts w:cs="Arial" w:hAnsi="Arial" w:ascii="Arial"/>
          <w:b/>
          <w:sz w:val="18"/>
          <w:szCs w:val="18"/>
          <w:lang w:val="pl-PL"/>
        </w:rPr>
        <w:t xml:space="preserve">PRILJEV </w:t>
      </w:r>
    </w:p>
    <w:p w:rsidRDefault="003577F0" w:rsidP="003577F0" w:rsidR="003577F0" w:rsidRPr="00DC7644">
      <w:pPr>
        <w:rPr>
          <w:rFonts w:cs="Arial" w:hAnsi="Arial" w:ascii="Arial"/>
          <w:b/>
          <w:sz w:val="18"/>
          <w:szCs w:val="18"/>
          <w:lang w:val="pl-PL"/>
        </w:rPr>
      </w:pPr>
      <w:r w:rsidRPr="00DC7644">
        <w:rPr>
          <w:rFonts w:cs="Arial" w:hAnsi="Arial" w:ascii="Arial"/>
          <w:b/>
          <w:sz w:val="18"/>
          <w:szCs w:val="18"/>
          <w:lang w:val="pl-PL"/>
        </w:rPr>
        <w:t>Od dana otvaranja stečajnog psotupka do dana pisanja izvješća</w:t>
      </w:r>
      <w:r w:rsidR="008E49A7" w:rsidRPr="00DC7644">
        <w:rPr>
          <w:rFonts w:cs="Arial" w:hAnsi="Arial" w:ascii="Arial"/>
          <w:b/>
          <w:sz w:val="18"/>
          <w:szCs w:val="18"/>
          <w:lang w:val="pl-PL"/>
        </w:rPr>
        <w:t xml:space="preserve"> </w:t>
      </w:r>
      <w:r w:rsidRPr="00DC7644">
        <w:rPr>
          <w:rFonts w:cs="Arial" w:hAnsi="Arial" w:ascii="Arial"/>
          <w:b/>
          <w:sz w:val="18"/>
          <w:szCs w:val="18"/>
          <w:lang w:val="pl-PL"/>
        </w:rPr>
        <w:t xml:space="preserve">ostvaren je priljev sredstava na račun: </w:t>
      </w:r>
    </w:p>
    <w:tbl>
      <w:tblPr>
        <w:tblW w:type="dxa" w:w="878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7"/>
        <w:gridCol w:w="6237"/>
        <w:gridCol w:w="1985"/>
      </w:tblGrid>
      <w:tr w:rsidTr="00257E3B" w:rsidR="003577F0" w:rsidRPr="00DC7644">
        <w:trPr>
          <w:trHeight w:val="272"/>
        </w:trPr>
        <w:tc>
          <w:tcPr>
            <w:tcW w:type="dxa" w:w="567"/>
            <w:shd w:fill="auto" w:color="auto" w:val="clear"/>
            <w:vAlign w:val="bottom"/>
          </w:tcPr>
          <w:p w:rsidRDefault="003577F0" w:rsidP="00237116" w:rsidR="003577F0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Rb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3577F0" w:rsidP="00237116" w:rsidR="003577F0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Trošak</w:t>
            </w:r>
          </w:p>
        </w:tc>
        <w:tc>
          <w:tcPr>
            <w:tcW w:type="dxa" w:w="1985"/>
            <w:shd w:fill="auto" w:color="auto" w:val="clear"/>
            <w:vAlign w:val="bottom"/>
          </w:tcPr>
          <w:p w:rsidRDefault="003577F0" w:rsidP="00237116" w:rsidR="003577F0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Iznos u kn</w:t>
            </w:r>
          </w:p>
        </w:tc>
      </w:tr>
      <w:tr w:rsidTr="00257E3B" w:rsidR="00257E3B" w:rsidRPr="00DC7644">
        <w:trPr>
          <w:trHeight w:val="310"/>
        </w:trPr>
        <w:tc>
          <w:tcPr>
            <w:tcW w:type="dxa" w:w="567"/>
            <w:shd w:fill="auto" w:color="auto" w:val="clear"/>
            <w:vAlign w:val="center"/>
          </w:tcPr>
          <w:p w:rsidRDefault="00257E3B" w:rsidP="00257E3B" w:rsidR="00257E3B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257E3B" w:rsidR="00257E3B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prodaja pokretnina</w:t>
            </w:r>
          </w:p>
        </w:tc>
        <w:tc>
          <w:tcPr>
            <w:tcW w:type="dxa" w:w="1985"/>
            <w:shd w:fill="auto" w:color="auto" w:val="clear"/>
            <w:vAlign w:val="bottom"/>
          </w:tcPr>
          <w:p w:rsidRDefault="00257E3B" w:rsidP="00257E3B" w:rsidR="00257E3B" w:rsidRPr="00DC764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10.050,00</w:t>
            </w:r>
          </w:p>
        </w:tc>
      </w:tr>
      <w:tr w:rsidTr="00257E3B" w:rsidR="00257E3B" w:rsidRPr="00DC7644">
        <w:trPr>
          <w:trHeight w:val="272"/>
        </w:trPr>
        <w:tc>
          <w:tcPr>
            <w:tcW w:type="dxa" w:w="567"/>
            <w:shd w:fill="auto" w:color="auto" w:val="clear"/>
            <w:vAlign w:val="center"/>
          </w:tcPr>
          <w:p w:rsidRDefault="00257E3B" w:rsidP="00257E3B" w:rsidR="00257E3B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257E3B" w:rsidR="00257E3B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 xml:space="preserve">prodaja nekretnina putem dražbe </w:t>
            </w:r>
          </w:p>
        </w:tc>
        <w:tc>
          <w:tcPr>
            <w:tcW w:type="dxa" w:w="1985"/>
            <w:shd w:fill="auto" w:color="auto" w:val="clear"/>
            <w:vAlign w:val="bottom"/>
          </w:tcPr>
          <w:p w:rsidRDefault="00257E3B" w:rsidP="00257E3B" w:rsidR="00257E3B" w:rsidRPr="00DC764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20.461,30</w:t>
            </w:r>
          </w:p>
        </w:tc>
      </w:tr>
      <w:tr w:rsidTr="00257E3B" w:rsidR="00257E3B" w:rsidRPr="00DC7644">
        <w:trPr>
          <w:trHeight w:val="376"/>
        </w:trPr>
        <w:tc>
          <w:tcPr>
            <w:tcW w:type="dxa" w:w="567"/>
            <w:shd w:fill="auto" w:color="auto" w:val="clear"/>
            <w:vAlign w:val="center"/>
          </w:tcPr>
          <w:p w:rsidRDefault="00257E3B" w:rsidP="00257E3B" w:rsidR="00257E3B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257E3B" w:rsidR="00257E3B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 xml:space="preserve">kamata na sredstva po računu </w:t>
            </w:r>
          </w:p>
        </w:tc>
        <w:tc>
          <w:tcPr>
            <w:tcW w:type="dxa" w:w="1985"/>
            <w:shd w:fill="auto" w:color="auto" w:val="clear"/>
            <w:vAlign w:val="bottom"/>
          </w:tcPr>
          <w:p w:rsidRDefault="00257E3B" w:rsidP="00257E3B" w:rsidR="00257E3B" w:rsidRPr="00DC764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42,11</w:t>
            </w:r>
          </w:p>
        </w:tc>
      </w:tr>
      <w:tr w:rsidTr="00257E3B" w:rsidR="003577F0" w:rsidRPr="00DC7644">
        <w:trPr>
          <w:trHeight w:val="474"/>
        </w:trPr>
        <w:tc>
          <w:tcPr>
            <w:tcW w:type="dxa" w:w="567"/>
            <w:shd w:fill="auto" w:color="auto" w:val="clear"/>
            <w:vAlign w:val="center"/>
          </w:tcPr>
          <w:p w:rsidRDefault="00257E3B" w:rsidP="00257E3B" w:rsidR="003577F0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dxa" w:w="6237"/>
            <w:shd w:fill="auto" w:color="auto" w:val="clear"/>
            <w:vAlign w:val="center"/>
          </w:tcPr>
          <w:p w:rsidRDefault="003577F0" w:rsidP="00237116" w:rsidR="003577F0" w:rsidRPr="00DC7644">
            <w:pPr>
              <w:pStyle w:val="Odlomakpopisa"/>
              <w:ind w:left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DC7644">
              <w:rPr>
                <w:rFonts w:cs="Arial" w:hAnsi="Arial" w:ascii="Arial"/>
                <w:b/>
                <w:sz w:val="18"/>
                <w:szCs w:val="18"/>
              </w:rPr>
              <w:t>Ukupno priljev sredstava: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257E3B" w:rsidP="00257E3B" w:rsidR="003577F0" w:rsidRPr="00DC7644">
            <w:pPr>
              <w:pStyle w:val="Odlomakpopisa"/>
              <w:ind w:left="0"/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 w:rsidRPr="00DC7644">
              <w:rPr>
                <w:rFonts w:cs="Arial" w:hAnsi="Arial" w:ascii="Arial"/>
                <w:b/>
                <w:sz w:val="18"/>
                <w:szCs w:val="18"/>
              </w:rPr>
              <w:t>30.553,41</w:t>
            </w:r>
          </w:p>
        </w:tc>
      </w:tr>
    </w:tbl>
    <w:p w:rsidRDefault="003577F0" w:rsidP="003577F0" w:rsidR="003577F0" w:rsidRPr="00DC7644">
      <w:pPr>
        <w:rPr>
          <w:rFonts w:cs="Arial" w:hAnsi="Arial" w:ascii="Arial"/>
          <w:b/>
          <w:sz w:val="18"/>
          <w:szCs w:val="18"/>
          <w:lang w:val="pl-PL"/>
        </w:rPr>
      </w:pPr>
      <w:r w:rsidRPr="00DC7644">
        <w:rPr>
          <w:rFonts w:cs="Arial" w:hAnsi="Arial" w:ascii="Arial"/>
          <w:b/>
          <w:sz w:val="18"/>
          <w:szCs w:val="18"/>
          <w:lang w:val="pl-PL"/>
        </w:rPr>
        <w:t xml:space="preserve"> </w:t>
      </w:r>
    </w:p>
    <w:p w:rsidRDefault="003577F0" w:rsidP="003577F0" w:rsidR="003577F0" w:rsidRPr="00DC7644">
      <w:pPr>
        <w:rPr>
          <w:rFonts w:cs="Arial" w:hAnsi="Arial" w:ascii="Arial"/>
          <w:b/>
          <w:sz w:val="18"/>
          <w:szCs w:val="18"/>
          <w:lang w:val="pl-PL"/>
        </w:rPr>
      </w:pPr>
      <w:r w:rsidRPr="00DC7644">
        <w:rPr>
          <w:rFonts w:cs="Arial" w:hAnsi="Arial" w:ascii="Arial"/>
          <w:b/>
          <w:sz w:val="18"/>
          <w:szCs w:val="18"/>
          <w:lang w:val="pl-PL"/>
        </w:rPr>
        <w:t xml:space="preserve">   2. ODLJEV SREDSTAVA</w:t>
      </w:r>
    </w:p>
    <w:tbl>
      <w:tblPr>
        <w:tblW w:type="dxa" w:w="878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7"/>
        <w:gridCol w:w="6237"/>
        <w:gridCol w:w="1985"/>
      </w:tblGrid>
      <w:tr w:rsidTr="00257E3B" w:rsidR="003577F0" w:rsidRPr="00DC7644">
        <w:trPr>
          <w:trHeight w:val="272"/>
        </w:trPr>
        <w:tc>
          <w:tcPr>
            <w:tcW w:type="dxa" w:w="567"/>
            <w:shd w:fill="auto" w:color="auto" w:val="clear"/>
            <w:vAlign w:val="bottom"/>
          </w:tcPr>
          <w:p w:rsidRDefault="003577F0" w:rsidP="00237116" w:rsidR="003577F0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Rb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3577F0" w:rsidP="00237116" w:rsidR="003577F0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Trošak</w:t>
            </w:r>
          </w:p>
        </w:tc>
        <w:tc>
          <w:tcPr>
            <w:tcW w:type="dxa" w:w="1985"/>
            <w:shd w:fill="auto" w:color="auto" w:val="clear"/>
            <w:vAlign w:val="bottom"/>
          </w:tcPr>
          <w:p w:rsidRDefault="003577F0" w:rsidP="00237116" w:rsidR="003577F0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 xml:space="preserve">Iznos u kn </w:t>
            </w:r>
          </w:p>
        </w:tc>
      </w:tr>
      <w:tr w:rsidTr="004E02CB" w:rsidR="00D27A47" w:rsidRPr="00DC7644">
        <w:trPr>
          <w:trHeight w:val="310"/>
        </w:trPr>
        <w:tc>
          <w:tcPr>
            <w:tcW w:type="dxa" w:w="567"/>
            <w:shd w:fill="auto" w:color="auto" w:val="clear"/>
            <w:vAlign w:val="center"/>
          </w:tcPr>
          <w:p w:rsidRDefault="00D27A47" w:rsidP="004E02CB" w:rsidR="00D27A47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D27A47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 xml:space="preserve">Naknada banci za platni promet 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FB4A3D" w:rsidP="00237116" w:rsidR="00D27A47" w:rsidRPr="00DC7644">
            <w:pPr>
              <w:pStyle w:val="Odlomakpopisa"/>
              <w:ind w:left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1.690,77</w:t>
            </w:r>
          </w:p>
        </w:tc>
      </w:tr>
      <w:tr w:rsidTr="004E02CB" w:rsidR="00D27A47" w:rsidRPr="00DC7644">
        <w:trPr>
          <w:trHeight w:val="310"/>
        </w:trPr>
        <w:tc>
          <w:tcPr>
            <w:tcW w:type="dxa" w:w="567"/>
            <w:shd w:fill="auto" w:color="auto" w:val="clear"/>
            <w:vAlign w:val="center"/>
          </w:tcPr>
          <w:p w:rsidRDefault="00D27A47" w:rsidP="004E02CB" w:rsidR="00D27A47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D27A47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 xml:space="preserve">Obveza PDV po izdanim računima 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D27A47" w:rsidP="00237116" w:rsidR="00D27A47" w:rsidRPr="00DC7644">
            <w:pPr>
              <w:pStyle w:val="Odlomakpopisa"/>
              <w:ind w:left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1.842,70</w:t>
            </w:r>
          </w:p>
        </w:tc>
      </w:tr>
      <w:tr w:rsidTr="004E02CB" w:rsidR="00D27A47" w:rsidRPr="00DC7644">
        <w:trPr>
          <w:trHeight w:val="344"/>
        </w:trPr>
        <w:tc>
          <w:tcPr>
            <w:tcW w:type="dxa" w:w="567"/>
            <w:shd w:fill="auto" w:color="auto" w:val="clear"/>
            <w:vAlign w:val="center"/>
          </w:tcPr>
          <w:p w:rsidRDefault="00D27A47" w:rsidP="004E02CB" w:rsidR="00D27A47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D27A47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 xml:space="preserve">Izmještanje vozila po računu </w:t>
            </w:r>
          </w:p>
        </w:tc>
        <w:tc>
          <w:tcPr>
            <w:tcW w:type="dxa" w:w="1985"/>
            <w:shd w:fill="auto" w:color="auto" w:val="clear"/>
          </w:tcPr>
          <w:p w:rsidRDefault="00D27A47" w:rsidP="00237116" w:rsidR="00D27A47" w:rsidRPr="00DC7644">
            <w:pPr>
              <w:pStyle w:val="Odlomakpopisa"/>
              <w:ind w:left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687,50</w:t>
            </w:r>
          </w:p>
        </w:tc>
      </w:tr>
      <w:tr w:rsidTr="004E02CB" w:rsidR="00D27A47" w:rsidRPr="00DC7644">
        <w:trPr>
          <w:trHeight w:val="344"/>
        </w:trPr>
        <w:tc>
          <w:tcPr>
            <w:tcW w:type="dxa" w:w="567"/>
            <w:shd w:fill="auto" w:color="auto" w:val="clear"/>
            <w:vAlign w:val="center"/>
          </w:tcPr>
          <w:p w:rsidRDefault="00D27A47" w:rsidP="004E02CB" w:rsidR="00D27A47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D27A47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 xml:space="preserve">Poštarina, uredski materijal, ostali materijalni trošak  </w:t>
            </w:r>
          </w:p>
        </w:tc>
        <w:tc>
          <w:tcPr>
            <w:tcW w:type="dxa" w:w="1985"/>
            <w:shd w:fill="auto" w:color="auto" w:val="clear"/>
          </w:tcPr>
          <w:p w:rsidRDefault="00D27A47" w:rsidP="00237116" w:rsidR="00D27A47" w:rsidRPr="00DC7644">
            <w:pPr>
              <w:pStyle w:val="Odlomakpopisa"/>
              <w:ind w:left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364,00</w:t>
            </w:r>
          </w:p>
        </w:tc>
      </w:tr>
      <w:tr w:rsidTr="004E02CB" w:rsidR="00D27A47" w:rsidRPr="00DC7644">
        <w:trPr>
          <w:trHeight w:val="294"/>
        </w:trPr>
        <w:tc>
          <w:tcPr>
            <w:tcW w:type="dxa" w:w="567"/>
            <w:shd w:fill="auto" w:color="auto" w:val="clear"/>
            <w:vAlign w:val="center"/>
          </w:tcPr>
          <w:p w:rsidRDefault="00D27A47" w:rsidP="004E02CB" w:rsidR="00D27A47" w:rsidRPr="00DC7644">
            <w:pPr>
              <w:pStyle w:val="Odlomakpopisa"/>
              <w:ind w:left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5.</w:t>
            </w:r>
          </w:p>
        </w:tc>
        <w:tc>
          <w:tcPr>
            <w:tcW w:type="dxa" w:w="6237"/>
            <w:shd w:fill="auto" w:color="auto" w:val="clear"/>
            <w:vAlign w:val="bottom"/>
          </w:tcPr>
          <w:p w:rsidRDefault="00D27A47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Sudski troškovi i pristojbe, biljezi</w:t>
            </w:r>
          </w:p>
        </w:tc>
        <w:tc>
          <w:tcPr>
            <w:tcW w:type="dxa" w:w="1985"/>
            <w:shd w:fill="auto" w:color="auto" w:val="clear"/>
            <w:vAlign w:val="bottom"/>
          </w:tcPr>
          <w:p w:rsidRDefault="00D27A47" w:rsidP="00237116" w:rsidR="00D27A47" w:rsidRPr="00DC7644">
            <w:pPr>
              <w:pStyle w:val="Odlomakpopisa"/>
              <w:ind w:left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145,00</w:t>
            </w:r>
          </w:p>
        </w:tc>
      </w:tr>
      <w:tr w:rsidTr="004E02CB" w:rsidR="00D27A47" w:rsidRPr="00DC7644">
        <w:trPr>
          <w:trHeight w:val="20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27A47" w:rsidP="004E02CB" w:rsidR="00D27A47" w:rsidRPr="00DC764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27A47" w:rsidP="00BD6522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Procjena pokretnina po računu  O-REL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27A47" w:rsidP="00237116" w:rsidR="00D27A47" w:rsidRPr="00DC7644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875,00</w:t>
            </w:r>
          </w:p>
        </w:tc>
      </w:tr>
      <w:tr w:rsidTr="004E02CB" w:rsidR="00D27A47" w:rsidRPr="00DC7644">
        <w:trPr>
          <w:trHeight w:val="30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27A47" w:rsidP="004E02CB" w:rsidR="00D27A47" w:rsidRPr="00DC764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27A47" w:rsidP="00BD6522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Elaborat o procjeni vrijednosti nekretnina Bening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27A47" w:rsidP="00237116" w:rsidR="00D27A47" w:rsidRPr="00DC7644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4.540,00</w:t>
            </w:r>
          </w:p>
        </w:tc>
      </w:tr>
      <w:tr w:rsidTr="004E02CB" w:rsidR="00D27A47" w:rsidRPr="00DC7644">
        <w:trPr>
          <w:trHeight w:val="264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27A47" w:rsidP="004E02CB" w:rsidR="00D27A47" w:rsidRPr="00DC764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27A47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Identifikacija nekretnina po računu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27A47" w:rsidP="00237116" w:rsidR="00D27A47" w:rsidRPr="00DC7644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1.250,00</w:t>
            </w:r>
          </w:p>
        </w:tc>
      </w:tr>
      <w:tr w:rsidTr="004E02CB" w:rsidR="004E02CB" w:rsidRPr="00DC7644">
        <w:trPr>
          <w:trHeight w:val="51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02CB" w:rsidP="004E02CB" w:rsidR="004E02CB" w:rsidRPr="00DC764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E02CB" w:rsidR="004E02CB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>Nagrada stečajnom upravitelju u bruto iznosu koji čini=4.325,00 kn neto i  =2.882,38 kn doprinosi, porez i prirez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E02CB" w:rsidP="00237116" w:rsidR="004E02CB" w:rsidRPr="00DC7644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7.207,98</w:t>
            </w:r>
          </w:p>
        </w:tc>
      </w:tr>
      <w:tr w:rsidTr="004E02CB" w:rsidR="00D27A47" w:rsidRPr="00DC7644">
        <w:trPr>
          <w:trHeight w:val="34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02CB" w:rsidP="004E02CB" w:rsidR="00D27A47" w:rsidRPr="00DC764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27A47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 xml:space="preserve">Usluge knjigovodstvenog servisa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27A47" w:rsidP="00237116" w:rsidR="00D27A47" w:rsidRPr="00DC7644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3.000,00</w:t>
            </w:r>
          </w:p>
        </w:tc>
      </w:tr>
      <w:tr w:rsidTr="004E02CB" w:rsidR="00D27A47" w:rsidRPr="00DC7644">
        <w:trPr>
          <w:trHeight w:val="32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02CB" w:rsidP="004E02CB" w:rsidR="00D27A47" w:rsidRPr="00DC764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27A47" w:rsidR="00D27A47" w:rsidRPr="00DC7644">
            <w:pPr>
              <w:rPr>
                <w:rFonts w:cs="Arial" w:hAnsi="Arial" w:ascii="Arial"/>
                <w:sz w:val="18"/>
                <w:szCs w:val="18"/>
              </w:rPr>
            </w:pPr>
            <w:r w:rsidRPr="00DC7644">
              <w:rPr>
                <w:rFonts w:cs="Arial" w:hAnsi="Arial" w:ascii="Arial"/>
                <w:sz w:val="18"/>
                <w:szCs w:val="18"/>
              </w:rPr>
              <w:t xml:space="preserve">Administrativni poslovi u prethodnom postupku i tijekom trajanja stečajnog postupka 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27A47" w:rsidP="00237116" w:rsidR="00D27A47" w:rsidRPr="00DC7644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8.700,00</w:t>
            </w:r>
          </w:p>
        </w:tc>
      </w:tr>
      <w:tr w:rsidTr="004E02CB" w:rsidR="00D27A47" w:rsidRPr="00DC7644">
        <w:trPr>
          <w:trHeight w:val="51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02CB" w:rsidP="004E02CB" w:rsidR="00D27A47" w:rsidRPr="00DC7644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27A47" w:rsidP="004E02CB" w:rsidR="00D27A47" w:rsidRPr="00DC7644">
            <w:pPr>
              <w:spacing w:after="0"/>
              <w:jc w:val="center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t>Ukupno odljev sredstava: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B4A3D" w:rsidP="004E02CB" w:rsidR="00D27A47" w:rsidRPr="00DC7644">
            <w:pPr>
              <w:spacing w:after="0"/>
              <w:jc w:val="center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 w:rsidRPr="00DC7644"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t>30.214,98</w:t>
            </w:r>
          </w:p>
        </w:tc>
      </w:tr>
    </w:tbl>
    <w:p w:rsidRDefault="003577F0" w:rsidP="003577F0" w:rsidR="003577F0" w:rsidRPr="000B082C">
      <w:pPr>
        <w:spacing w:after="0"/>
        <w:jc w:val="both"/>
        <w:rPr>
          <w:rFonts w:cs="Arial" w:eastAsia="Times New Roman" w:hAnsi="Arial" w:ascii="Arial"/>
          <w:sz w:val="20"/>
          <w:szCs w:val="20"/>
          <w:lang w:eastAsia="hr-HR"/>
        </w:rPr>
      </w:pPr>
      <w:r w:rsidRPr="000B082C">
        <w:rPr>
          <w:rFonts w:cs="Arial" w:eastAsia="Times New Roman" w:hAnsi="Arial" w:ascii="Arial"/>
          <w:sz w:val="20"/>
          <w:szCs w:val="20"/>
          <w:lang w:eastAsia="hr-HR"/>
        </w:rPr>
        <w:tab/>
      </w:r>
      <w:r w:rsidRPr="000B082C">
        <w:rPr>
          <w:rFonts w:cs="Arial" w:eastAsia="Times New Roman" w:hAnsi="Arial" w:ascii="Arial"/>
          <w:sz w:val="20"/>
          <w:szCs w:val="20"/>
          <w:lang w:eastAsia="hr-HR"/>
        </w:rPr>
        <w:tab/>
      </w:r>
      <w:r w:rsidRPr="000B082C">
        <w:rPr>
          <w:rFonts w:cs="Arial" w:eastAsia="Times New Roman" w:hAnsi="Arial" w:ascii="Arial"/>
          <w:sz w:val="20"/>
          <w:szCs w:val="20"/>
          <w:lang w:eastAsia="hr-HR"/>
        </w:rPr>
        <w:tab/>
      </w:r>
      <w:r w:rsidRPr="000B082C">
        <w:rPr>
          <w:rFonts w:cs="Arial" w:eastAsia="Times New Roman" w:hAnsi="Arial" w:ascii="Arial"/>
          <w:sz w:val="20"/>
          <w:szCs w:val="20"/>
          <w:lang w:eastAsia="hr-HR"/>
        </w:rPr>
        <w:tab/>
      </w:r>
      <w:r w:rsidRPr="000B082C">
        <w:rPr>
          <w:rFonts w:cs="Arial" w:eastAsia="Times New Roman" w:hAnsi="Arial" w:ascii="Arial"/>
          <w:sz w:val="20"/>
          <w:szCs w:val="20"/>
          <w:lang w:eastAsia="hr-HR"/>
        </w:rPr>
        <w:tab/>
      </w:r>
      <w:r w:rsidRPr="000B082C">
        <w:rPr>
          <w:rFonts w:cs="Arial" w:eastAsia="Times New Roman" w:hAnsi="Arial" w:ascii="Arial"/>
          <w:sz w:val="20"/>
          <w:szCs w:val="20"/>
          <w:lang w:eastAsia="hr-HR"/>
        </w:rPr>
        <w:tab/>
      </w:r>
      <w:r w:rsidRPr="000B082C">
        <w:rPr>
          <w:rFonts w:cs="Arial" w:eastAsia="Times New Roman" w:hAnsi="Arial" w:ascii="Arial"/>
          <w:sz w:val="20"/>
          <w:szCs w:val="20"/>
          <w:lang w:eastAsia="hr-HR"/>
        </w:rPr>
        <w:tab/>
        <w:t xml:space="preserve">                   </w:t>
      </w:r>
    </w:p>
    <w:p w:rsidRDefault="00DC7644" w:rsidP="003577F0" w:rsidR="003577F0" w:rsidRPr="00DC7644">
      <w:pPr>
        <w:rPr>
          <w:rFonts w:cs="Arial" w:eastAsia="Times New Roman" w:hAnsi="Arial" w:ascii="Arial"/>
          <w:b/>
          <w:sz w:val="18"/>
          <w:szCs w:val="18"/>
          <w:lang w:eastAsia="hr-HR"/>
        </w:rPr>
      </w:pPr>
      <w:r>
        <w:rPr>
          <w:rFonts w:cs="Arial" w:hAnsi="Arial" w:ascii="Arial"/>
          <w:b/>
          <w:sz w:val="18"/>
          <w:szCs w:val="18"/>
          <w:lang w:val="pl-PL"/>
        </w:rPr>
        <w:t xml:space="preserve">    </w:t>
      </w:r>
      <w:r w:rsidR="003577F0" w:rsidRPr="00DC7644">
        <w:rPr>
          <w:rFonts w:cs="Arial" w:hAnsi="Arial" w:ascii="Arial"/>
          <w:b/>
          <w:sz w:val="18"/>
          <w:szCs w:val="18"/>
          <w:lang w:val="pl-PL"/>
        </w:rPr>
        <w:t xml:space="preserve"> 3. STANJE NA  RAČUNU na dan </w:t>
      </w:r>
      <w:r w:rsidR="00FB4A3D" w:rsidRPr="00DC7644">
        <w:rPr>
          <w:rFonts w:cs="Arial" w:hAnsi="Arial" w:ascii="Arial"/>
          <w:b/>
          <w:sz w:val="18"/>
          <w:szCs w:val="18"/>
          <w:lang w:val="pl-PL"/>
        </w:rPr>
        <w:t>15.11.2018.</w:t>
      </w:r>
      <w:r w:rsidR="003577F0" w:rsidRPr="00DC7644">
        <w:rPr>
          <w:rFonts w:cs="Arial" w:hAnsi="Arial" w:ascii="Arial"/>
          <w:b/>
          <w:sz w:val="18"/>
          <w:szCs w:val="18"/>
          <w:lang w:val="pl-PL"/>
        </w:rPr>
        <w:t xml:space="preserve">  </w:t>
      </w:r>
      <w:r w:rsidR="003577F0" w:rsidRPr="00DC7644">
        <w:rPr>
          <w:rFonts w:cs="Arial" w:hAnsi="Arial" w:ascii="Arial"/>
          <w:b/>
          <w:sz w:val="18"/>
          <w:szCs w:val="18"/>
          <w:lang w:val="pl-PL"/>
        </w:rPr>
        <w:tab/>
      </w:r>
      <w:r w:rsidR="004E02CB" w:rsidRPr="00DC7644">
        <w:rPr>
          <w:rFonts w:cs="Arial" w:hAnsi="Arial" w:ascii="Arial"/>
          <w:b/>
          <w:sz w:val="18"/>
          <w:szCs w:val="18"/>
          <w:lang w:val="pl-PL"/>
        </w:rPr>
        <w:tab/>
      </w:r>
      <w:r w:rsidR="004E02CB" w:rsidRPr="00DC7644">
        <w:rPr>
          <w:rFonts w:cs="Arial" w:hAnsi="Arial" w:ascii="Arial"/>
          <w:b/>
          <w:sz w:val="18"/>
          <w:szCs w:val="18"/>
          <w:lang w:val="pl-PL"/>
        </w:rPr>
        <w:tab/>
      </w:r>
      <w:r w:rsidR="00DF1DA0" w:rsidRPr="00DC7644">
        <w:rPr>
          <w:rFonts w:cs="Arial" w:hAnsi="Arial" w:ascii="Arial"/>
          <w:b/>
          <w:sz w:val="18"/>
          <w:szCs w:val="18"/>
          <w:lang w:val="pl-PL"/>
        </w:rPr>
        <w:t xml:space="preserve">    </w:t>
      </w:r>
      <w:r>
        <w:rPr>
          <w:rFonts w:cs="Arial" w:hAnsi="Arial" w:ascii="Arial"/>
          <w:b/>
          <w:sz w:val="18"/>
          <w:szCs w:val="18"/>
          <w:lang w:val="pl-PL"/>
        </w:rPr>
        <w:t xml:space="preserve">                             </w:t>
      </w:r>
      <w:r w:rsidR="00DF1DA0" w:rsidRPr="00DC7644">
        <w:rPr>
          <w:rFonts w:cs="Arial" w:hAnsi="Arial" w:ascii="Arial"/>
          <w:b/>
          <w:sz w:val="18"/>
          <w:szCs w:val="18"/>
          <w:lang w:val="pl-PL"/>
        </w:rPr>
        <w:t xml:space="preserve">     </w:t>
      </w:r>
      <w:r w:rsidR="00FB4A3D" w:rsidRPr="00DC7644">
        <w:rPr>
          <w:rFonts w:cs="Arial" w:hAnsi="Arial" w:ascii="Arial"/>
          <w:b/>
          <w:sz w:val="18"/>
          <w:szCs w:val="18"/>
          <w:lang w:val="pl-PL"/>
        </w:rPr>
        <w:t>338,46</w:t>
      </w:r>
      <w:r w:rsidR="00DF1DA0" w:rsidRPr="00DC7644">
        <w:rPr>
          <w:rFonts w:cs="Arial" w:hAnsi="Arial" w:ascii="Arial"/>
          <w:b/>
          <w:sz w:val="18"/>
          <w:szCs w:val="18"/>
          <w:lang w:val="pl-PL"/>
        </w:rPr>
        <w:t xml:space="preserve"> kn</w:t>
      </w:r>
      <w:r w:rsidR="003577F0" w:rsidRPr="00DC7644">
        <w:rPr>
          <w:rFonts w:cs="Arial" w:hAnsi="Arial" w:ascii="Arial"/>
          <w:b/>
          <w:sz w:val="18"/>
          <w:szCs w:val="18"/>
          <w:lang w:val="pl-PL"/>
        </w:rPr>
        <w:tab/>
      </w:r>
      <w:r w:rsidR="003577F0" w:rsidRPr="00DC7644">
        <w:rPr>
          <w:rFonts w:cs="Arial" w:eastAsia="Times New Roman" w:hAnsi="Arial" w:ascii="Arial"/>
          <w:b/>
          <w:sz w:val="18"/>
          <w:szCs w:val="18"/>
          <w:lang w:eastAsia="hr-HR"/>
        </w:rPr>
        <w:t xml:space="preserve">                      </w:t>
      </w:r>
    </w:p>
    <w:p w:rsidRDefault="003577F0" w:rsidP="003577F0" w:rsidR="003577F0" w:rsidRPr="00EB3C94">
      <w:pPr>
        <w:rPr>
          <w:rFonts w:eastAsia="Times New Roman" w:hAnsi="MS Sans Serif" w:ascii="MS Sans Serif"/>
          <w:sz w:val="20"/>
          <w:szCs w:val="20"/>
          <w:lang w:eastAsia="hr-HR"/>
        </w:rPr>
      </w:pPr>
      <w:r w:rsidRPr="00A401DD">
        <w:rPr>
          <w:rFonts w:cs="Arial" w:hAnsi="Arial" w:ascii="Arial"/>
          <w:sz w:val="20"/>
          <w:szCs w:val="20"/>
          <w:lang w:val="pl-PL"/>
        </w:rPr>
        <w:lastRenderedPageBreak/>
        <w:t xml:space="preserve"> </w:t>
      </w:r>
      <w:r>
        <w:rPr>
          <w:rFonts w:cs="Arial" w:hAnsi="Arial" w:ascii="Arial"/>
          <w:b/>
          <w:sz w:val="20"/>
          <w:szCs w:val="20"/>
          <w:lang w:val="pl-PL"/>
        </w:rPr>
        <w:t xml:space="preserve">                         </w:t>
      </w:r>
      <w:r>
        <w:rPr>
          <w:rFonts w:cs="Arial" w:hAnsi="Arial" w:ascii="Arial"/>
          <w:b/>
          <w:sz w:val="20"/>
          <w:szCs w:val="20"/>
          <w:lang w:val="pl-PL"/>
        </w:rPr>
        <w:tab/>
      </w:r>
      <w:r w:rsidRPr="00EB3C94">
        <w:rPr>
          <w:rFonts w:eastAsia="Times New Roman" w:hAnsi="MS Sans Serif" w:ascii="MS Sans Serif"/>
          <w:sz w:val="20"/>
          <w:szCs w:val="20"/>
          <w:lang w:eastAsia="hr-HR"/>
        </w:rPr>
        <w:t xml:space="preserve"> </w:t>
      </w:r>
    </w:p>
    <w:p w:rsidRDefault="003577F0" w:rsidP="003577F0" w:rsidR="003577F0" w:rsidRPr="004E02CB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  <w:r w:rsidRPr="004E02CB">
        <w:rPr>
          <w:rFonts w:cs="Arial" w:hAnsi="Arial" w:ascii="Arial"/>
          <w:sz w:val="20"/>
          <w:szCs w:val="20"/>
        </w:rPr>
        <w:t>Napomena uz tablicu odljeva sredstava u odnosu na obračun nagrade stečajnom upravitelju:</w:t>
      </w:r>
    </w:p>
    <w:p w:rsidRDefault="003577F0" w:rsidP="003577F0" w:rsidR="004E02CB" w:rsidRPr="004E02CB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  <w:r w:rsidRPr="004E02CB">
        <w:rPr>
          <w:rFonts w:cs="Arial" w:hAnsi="Arial" w:ascii="Arial"/>
          <w:sz w:val="20"/>
          <w:szCs w:val="20"/>
        </w:rPr>
        <w:t xml:space="preserve">Obračun nagrade stečajnom upravitelju prema Uredbi o kriterijima i načinu obračuna i plaćanja nagrade stečajnim upraviteljima NN/2.10.2015. </w:t>
      </w:r>
    </w:p>
    <w:tbl>
      <w:tblPr>
        <w:tblW w:type="dxa" w:w="9160"/>
        <w:tblInd w:type="dxa" w:w="93"/>
        <w:tblLook w:val="04A0" w:noVBand="1" w:noHBand="0" w:lastColumn="0" w:firstColumn="1" w:lastRow="0" w:firstRow="1"/>
      </w:tblPr>
      <w:tblGrid>
        <w:gridCol w:w="2920"/>
        <w:gridCol w:w="1348"/>
        <w:gridCol w:w="1417"/>
        <w:gridCol w:w="993"/>
        <w:gridCol w:w="1417"/>
        <w:gridCol w:w="1065"/>
      </w:tblGrid>
      <w:tr w:rsidTr="00BD6522" w:rsidR="004E02CB" w:rsidRPr="006B0DBC">
        <w:trPr>
          <w:trHeight w:val="284"/>
        </w:trPr>
        <w:tc>
          <w:tcPr>
            <w:tcW w:type="dxa" w:w="2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nagrada %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unovčena stečajna masa do 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45.050,00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7.208,00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100000,01 do 300.000,00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300000,01 do 500.000,00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500000,01 do 1.000.000,00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1000000,01 do 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5.000.000,01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10.000.000,01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iznad 12.000.000,01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45.050,00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7.208,00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bruto </w:t>
            </w:r>
          </w:p>
        </w:tc>
      </w:tr>
      <w:tr w:rsidTr="00BD6522" w:rsidR="004E02CB" w:rsidRPr="006B0DBC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4.325,60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2CB" w:rsidP="00BD6522" w:rsidR="004E02CB" w:rsidRPr="006B0DB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B0DB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neto</w:t>
            </w:r>
          </w:p>
        </w:tc>
      </w:tr>
    </w:tbl>
    <w:p w:rsidRDefault="002E4DF7" w:rsidP="003577F0" w:rsidR="002E4DF7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DC7644" w:rsidP="003577F0" w:rsidR="00DC7644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3577F0" w:rsidP="003577F0" w:rsidR="003577F0" w:rsidRPr="00BA1FAA">
      <w:pPr>
        <w:rPr>
          <w:rFonts w:cs="Arial" w:hAnsi="Arial" w:ascii="Arial"/>
          <w:b/>
          <w:sz w:val="18"/>
          <w:szCs w:val="18"/>
          <w:lang w:val="pl-PL"/>
        </w:rPr>
      </w:pPr>
      <w:r w:rsidRPr="00BA1FAA">
        <w:rPr>
          <w:rFonts w:cs="Arial" w:hAnsi="Arial" w:ascii="Arial"/>
          <w:b/>
          <w:sz w:val="18"/>
          <w:szCs w:val="18"/>
          <w:lang w:val="pl-PL"/>
        </w:rPr>
        <w:t xml:space="preserve">4. DOSPJELI NEPODMIRENI TROŠKOVI  od dana </w:t>
      </w:r>
      <w:r w:rsidR="00FB4A3D" w:rsidRPr="00BA1FAA">
        <w:rPr>
          <w:rFonts w:cs="Arial" w:hAnsi="Arial" w:ascii="Arial"/>
          <w:b/>
          <w:sz w:val="18"/>
          <w:szCs w:val="18"/>
          <w:lang w:val="pl-PL"/>
        </w:rPr>
        <w:t>28.09.2015</w:t>
      </w:r>
      <w:r w:rsidRPr="00BA1FAA">
        <w:rPr>
          <w:rFonts w:cs="Arial" w:hAnsi="Arial" w:ascii="Arial"/>
          <w:b/>
          <w:sz w:val="18"/>
          <w:szCs w:val="18"/>
          <w:lang w:val="pl-PL"/>
        </w:rPr>
        <w:t xml:space="preserve"> godine do </w:t>
      </w:r>
      <w:r w:rsidR="0013627D" w:rsidRPr="00BA1FAA">
        <w:rPr>
          <w:rFonts w:cs="Arial" w:hAnsi="Arial" w:ascii="Arial"/>
          <w:b/>
          <w:sz w:val="18"/>
          <w:szCs w:val="18"/>
          <w:lang w:val="pl-PL"/>
        </w:rPr>
        <w:t>dana 15.11.2018.</w:t>
      </w:r>
      <w:r w:rsidRPr="00BA1FAA">
        <w:rPr>
          <w:rFonts w:cs="Arial" w:hAnsi="Arial" w:ascii="Arial"/>
          <w:b/>
          <w:sz w:val="18"/>
          <w:szCs w:val="18"/>
          <w:lang w:val="pl-PL"/>
        </w:rPr>
        <w:t xml:space="preserve"> godine </w:t>
      </w: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56"/>
        <w:gridCol w:w="7029"/>
        <w:gridCol w:w="1695"/>
      </w:tblGrid>
      <w:tr w:rsidTr="00237116" w:rsidR="003577F0" w:rsidRPr="00BA1FAA">
        <w:tc>
          <w:tcPr>
            <w:tcW w:type="dxa" w:w="4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3577F0" w:rsidP="00237116" w:rsidR="003577F0" w:rsidRPr="00BA1F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rb</w:t>
            </w:r>
          </w:p>
        </w:tc>
        <w:tc>
          <w:tcPr>
            <w:tcW w:type="dxa" w:w="702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3577F0" w:rsidP="00237116" w:rsidR="003577F0" w:rsidRPr="00BA1F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Troškovi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3577F0" w:rsidP="00237116" w:rsidR="003577F0" w:rsidRPr="00BA1F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Iznos u kn</w:t>
            </w:r>
          </w:p>
        </w:tc>
      </w:tr>
      <w:tr w:rsidTr="00237116" w:rsidR="003577F0" w:rsidRPr="00BA1FAA">
        <w:tc>
          <w:tcPr>
            <w:tcW w:type="dxa" w:w="456"/>
          </w:tcPr>
          <w:p w:rsidRDefault="003577F0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7029"/>
          </w:tcPr>
          <w:p w:rsidRDefault="00947EEF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 xml:space="preserve">RH Visoki prekršajni sud u Zagrebu, poslovni broj FPž-1164/2016 od dana 11.travnja 2018. godine </w:t>
            </w:r>
          </w:p>
        </w:tc>
        <w:tc>
          <w:tcPr>
            <w:tcW w:type="dxa" w:w="1695"/>
            <w:vAlign w:val="center"/>
          </w:tcPr>
          <w:p w:rsidRDefault="00947EEF" w:rsidP="00237116" w:rsidR="003577F0" w:rsidRPr="00BA1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4.400,00</w:t>
            </w:r>
          </w:p>
        </w:tc>
      </w:tr>
      <w:tr w:rsidTr="00237116" w:rsidR="003577F0" w:rsidRPr="00BA1FAA">
        <w:tc>
          <w:tcPr>
            <w:tcW w:type="dxa" w:w="456"/>
          </w:tcPr>
          <w:p w:rsidRDefault="003577F0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7029"/>
          </w:tcPr>
          <w:p w:rsidRDefault="0013627D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 xml:space="preserve">Knjigovodstvene usluge </w:t>
            </w:r>
            <w:r w:rsidR="00D36AF7" w:rsidRPr="00BA1FAA">
              <w:rPr>
                <w:rFonts w:cs="Arial" w:hAnsi="Arial" w:ascii="Arial"/>
                <w:sz w:val="18"/>
                <w:szCs w:val="18"/>
              </w:rPr>
              <w:t>500,00 kn bruto mjesečno</w:t>
            </w:r>
            <w:r w:rsidR="0064061F" w:rsidRPr="00BA1FAA">
              <w:rPr>
                <w:rFonts w:cs="Arial" w:hAnsi="Arial" w:ascii="Arial"/>
                <w:sz w:val="18"/>
                <w:szCs w:val="18"/>
              </w:rPr>
              <w:t xml:space="preserve"> (23</w:t>
            </w:r>
            <w:r w:rsidR="00D36AF7" w:rsidRPr="00BA1FAA">
              <w:rPr>
                <w:rFonts w:cs="Arial" w:hAnsi="Arial" w:ascii="Arial"/>
                <w:sz w:val="18"/>
                <w:szCs w:val="18"/>
              </w:rPr>
              <w:t xml:space="preserve"> mjeseca)</w:t>
            </w:r>
          </w:p>
        </w:tc>
        <w:tc>
          <w:tcPr>
            <w:tcW w:type="dxa" w:w="1695"/>
            <w:vAlign w:val="center"/>
          </w:tcPr>
          <w:p w:rsidRDefault="00D36AF7" w:rsidP="00237116" w:rsidR="003577F0" w:rsidRPr="00BA1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11.</w:t>
            </w:r>
            <w:r w:rsidR="0064061F" w:rsidRPr="00BA1FAA">
              <w:rPr>
                <w:rFonts w:cs="Arial" w:hAnsi="Arial" w:ascii="Arial"/>
                <w:sz w:val="18"/>
                <w:szCs w:val="18"/>
              </w:rPr>
              <w:t>5</w:t>
            </w:r>
            <w:r w:rsidRPr="00BA1FAA">
              <w:rPr>
                <w:rFonts w:cs="Arial" w:hAnsi="Arial" w:ascii="Arial"/>
                <w:sz w:val="18"/>
                <w:szCs w:val="18"/>
              </w:rPr>
              <w:t>00,00</w:t>
            </w:r>
          </w:p>
        </w:tc>
      </w:tr>
      <w:tr w:rsidTr="00237116" w:rsidR="003577F0" w:rsidRPr="00BA1FAA">
        <w:tc>
          <w:tcPr>
            <w:tcW w:type="dxa" w:w="456"/>
          </w:tcPr>
          <w:p w:rsidRDefault="003577F0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7029"/>
          </w:tcPr>
          <w:p w:rsidRDefault="0064061F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 xml:space="preserve">Administrativni poslovi, troškovi ureda </w:t>
            </w:r>
            <w:r w:rsidR="00EC4F95">
              <w:rPr>
                <w:rFonts w:cs="Arial" w:hAnsi="Arial" w:ascii="Arial"/>
                <w:sz w:val="18"/>
                <w:szCs w:val="18"/>
              </w:rPr>
              <w:t xml:space="preserve"> 500</w:t>
            </w:r>
            <w:r w:rsidR="00515876" w:rsidRPr="00BA1FAA">
              <w:rPr>
                <w:rFonts w:cs="Arial" w:hAnsi="Arial" w:ascii="Arial"/>
                <w:sz w:val="18"/>
                <w:szCs w:val="18"/>
              </w:rPr>
              <w:t>,00</w:t>
            </w:r>
            <w:r w:rsidRPr="00BA1FAA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515876" w:rsidRPr="00BA1FAA">
              <w:rPr>
                <w:rFonts w:cs="Arial" w:hAnsi="Arial" w:ascii="Arial"/>
                <w:sz w:val="18"/>
                <w:szCs w:val="18"/>
              </w:rPr>
              <w:t>kn mjesečno bruto (23 mjeseca)</w:t>
            </w:r>
          </w:p>
        </w:tc>
        <w:tc>
          <w:tcPr>
            <w:tcW w:type="dxa" w:w="1695"/>
            <w:vAlign w:val="center"/>
          </w:tcPr>
          <w:p w:rsidRDefault="00EC4F95" w:rsidP="00237116" w:rsidR="003577F0" w:rsidRPr="00BA1FAA">
            <w:pPr>
              <w:tabs>
                <w:tab w:pos="739" w:val="center"/>
                <w:tab w:pos="1479" w:val="right"/>
              </w:tabs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11.500</w:t>
            </w:r>
            <w:r w:rsidR="00515876" w:rsidRPr="00BA1FAA">
              <w:rPr>
                <w:rFonts w:cs="Arial" w:hAnsi="Arial" w:ascii="Arial"/>
                <w:sz w:val="18"/>
                <w:szCs w:val="18"/>
              </w:rPr>
              <w:t>,00</w:t>
            </w:r>
          </w:p>
        </w:tc>
      </w:tr>
      <w:tr w:rsidTr="00237116" w:rsidR="003577F0" w:rsidRPr="00BA1FAA">
        <w:tc>
          <w:tcPr>
            <w:tcW w:type="dxa" w:w="456"/>
          </w:tcPr>
          <w:p w:rsidRDefault="003577F0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dxa" w:w="7029"/>
          </w:tcPr>
          <w:p w:rsidRDefault="00515876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 xml:space="preserve">Nagrada stečajnom upravitelju za predstečajni postupak neto 10.000,00 kn, doprinosi i porezi 10.390,08 kn </w:t>
            </w:r>
          </w:p>
        </w:tc>
        <w:tc>
          <w:tcPr>
            <w:tcW w:type="dxa" w:w="1695"/>
            <w:vAlign w:val="center"/>
          </w:tcPr>
          <w:p w:rsidRDefault="00515876" w:rsidP="00237116" w:rsidR="003577F0" w:rsidRPr="00BA1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20.390,08</w:t>
            </w:r>
          </w:p>
        </w:tc>
      </w:tr>
      <w:tr w:rsidTr="00237116" w:rsidR="003577F0" w:rsidRPr="00BA1FAA">
        <w:tc>
          <w:tcPr>
            <w:tcW w:type="dxa" w:w="456"/>
            <w:tcBorders>
              <w:top w:space="0" w:sz="4" w:color="auto" w:val="single"/>
            </w:tcBorders>
          </w:tcPr>
          <w:p w:rsidRDefault="00515876" w:rsidP="0051587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5.</w:t>
            </w:r>
          </w:p>
        </w:tc>
        <w:tc>
          <w:tcPr>
            <w:tcW w:type="dxa" w:w="7029"/>
            <w:tcBorders>
              <w:top w:space="0" w:sz="4" w:color="auto" w:val="single"/>
            </w:tcBorders>
          </w:tcPr>
          <w:p w:rsidRDefault="003577F0" w:rsidP="00237116" w:rsidR="003577F0" w:rsidRPr="00BA1FA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BA1FAA">
              <w:rPr>
                <w:rFonts w:cs="Arial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dxa" w:w="1695"/>
            <w:tcBorders>
              <w:top w:space="0" w:sz="4" w:color="auto" w:val="single"/>
            </w:tcBorders>
          </w:tcPr>
          <w:p w:rsidRDefault="00EC4F95" w:rsidP="00237116" w:rsidR="003577F0" w:rsidRPr="00BA1FAA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47.790,08</w:t>
            </w:r>
          </w:p>
        </w:tc>
      </w:tr>
    </w:tbl>
    <w:p w:rsidRDefault="003577F0" w:rsidP="003577F0" w:rsidR="003577F0" w:rsidRPr="00BA1FAA">
      <w:pPr>
        <w:rPr>
          <w:rFonts w:cs="Arial" w:hAnsi="Arial" w:ascii="Arial"/>
          <w:sz w:val="18"/>
          <w:szCs w:val="18"/>
          <w:lang w:val="pl-PL"/>
        </w:rPr>
      </w:pPr>
    </w:p>
    <w:p w:rsidRDefault="003577F0" w:rsidP="003577F0" w:rsidR="003577F0" w:rsidRPr="00BA1FAA">
      <w:pPr>
        <w:rPr>
          <w:rFonts w:cs="Arial" w:hAnsi="Arial" w:ascii="Arial"/>
          <w:b/>
          <w:sz w:val="18"/>
          <w:szCs w:val="18"/>
          <w:lang w:val="pl-PL"/>
        </w:rPr>
      </w:pPr>
      <w:r w:rsidRPr="00BA1FAA">
        <w:rPr>
          <w:rFonts w:cs="Arial" w:hAnsi="Arial" w:ascii="Arial"/>
          <w:b/>
          <w:sz w:val="18"/>
          <w:szCs w:val="18"/>
          <w:lang w:val="pl-PL"/>
        </w:rPr>
        <w:t xml:space="preserve">5. PLANIRANI TROŠKOVI  za iduće šetomjesečno razdoblje </w:t>
      </w: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56"/>
        <w:gridCol w:w="7029"/>
        <w:gridCol w:w="1695"/>
      </w:tblGrid>
      <w:tr w:rsidTr="00237116" w:rsidR="003577F0" w:rsidRPr="00BA1FAA">
        <w:tc>
          <w:tcPr>
            <w:tcW w:type="dxa" w:w="4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3577F0" w:rsidP="00237116" w:rsidR="003577F0" w:rsidRPr="00BA1F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rb</w:t>
            </w:r>
          </w:p>
        </w:tc>
        <w:tc>
          <w:tcPr>
            <w:tcW w:type="dxa" w:w="702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3577F0" w:rsidP="00237116" w:rsidR="003577F0" w:rsidRPr="00BA1F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Troškovi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3577F0" w:rsidP="00237116" w:rsidR="003577F0" w:rsidRPr="00BA1F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Iznos u kn</w:t>
            </w:r>
          </w:p>
        </w:tc>
      </w:tr>
      <w:tr w:rsidTr="00237116" w:rsidR="003577F0" w:rsidRPr="00BA1FAA">
        <w:tc>
          <w:tcPr>
            <w:tcW w:type="dxa" w:w="456"/>
          </w:tcPr>
          <w:p w:rsidRDefault="003577F0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7029"/>
          </w:tcPr>
          <w:p w:rsidRDefault="00BA1FAA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Knjigovodstvene usl</w:t>
            </w:r>
            <w:r>
              <w:rPr>
                <w:rFonts w:cs="Arial" w:hAnsi="Arial" w:ascii="Arial"/>
                <w:sz w:val="18"/>
                <w:szCs w:val="18"/>
              </w:rPr>
              <w:t>uge 500,00 kn bruto mjesečno (za 6 mjeseci</w:t>
            </w:r>
            <w:r w:rsidRPr="00BA1FAA">
              <w:rPr>
                <w:rFonts w:cs="Arial" w:hAnsi="Arial" w:ascii="Arial"/>
                <w:sz w:val="18"/>
                <w:szCs w:val="18"/>
              </w:rPr>
              <w:t>)</w:t>
            </w:r>
          </w:p>
        </w:tc>
        <w:tc>
          <w:tcPr>
            <w:tcW w:type="dxa" w:w="1695"/>
            <w:vAlign w:val="center"/>
          </w:tcPr>
          <w:p w:rsidRDefault="00BA1FAA" w:rsidP="00237116" w:rsidR="003577F0" w:rsidRPr="00BA1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3.000,00</w:t>
            </w:r>
          </w:p>
        </w:tc>
      </w:tr>
      <w:tr w:rsidTr="00237116" w:rsidR="003577F0" w:rsidRPr="00BA1FAA">
        <w:tc>
          <w:tcPr>
            <w:tcW w:type="dxa" w:w="456"/>
          </w:tcPr>
          <w:p w:rsidRDefault="003577F0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7029"/>
          </w:tcPr>
          <w:p w:rsidRDefault="00BA1FAA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 w:rsidRPr="00BA1FAA">
              <w:rPr>
                <w:rFonts w:cs="Arial" w:hAnsi="Arial" w:ascii="Arial"/>
                <w:sz w:val="18"/>
                <w:szCs w:val="18"/>
              </w:rPr>
              <w:t>Administrativn</w:t>
            </w:r>
            <w:r w:rsidR="00EC4F95">
              <w:rPr>
                <w:rFonts w:cs="Arial" w:hAnsi="Arial" w:ascii="Arial"/>
                <w:sz w:val="18"/>
                <w:szCs w:val="18"/>
              </w:rPr>
              <w:t>i poslovi, troškovi ureda  500</w:t>
            </w:r>
            <w:r w:rsidRPr="00BA1FAA">
              <w:rPr>
                <w:rFonts w:cs="Arial" w:hAnsi="Arial" w:ascii="Arial"/>
                <w:sz w:val="18"/>
                <w:szCs w:val="18"/>
              </w:rPr>
              <w:t>,00 kn mjesečno bruto (</w:t>
            </w:r>
            <w:r w:rsidR="00DC7644" w:rsidRPr="00DC7644">
              <w:rPr>
                <w:rFonts w:cs="Arial" w:hAnsi="Arial" w:ascii="Arial"/>
                <w:sz w:val="18"/>
                <w:szCs w:val="18"/>
              </w:rPr>
              <w:t>za 6 mjeseci</w:t>
            </w:r>
            <w:r w:rsidR="00DC7644">
              <w:rPr>
                <w:rFonts w:cs="Arial" w:hAnsi="Arial" w:ascii="Arial"/>
                <w:sz w:val="18"/>
                <w:szCs w:val="18"/>
              </w:rPr>
              <w:t>)</w:t>
            </w:r>
          </w:p>
        </w:tc>
        <w:tc>
          <w:tcPr>
            <w:tcW w:type="dxa" w:w="1695"/>
            <w:vAlign w:val="center"/>
          </w:tcPr>
          <w:p w:rsidRDefault="00EC4F95" w:rsidP="00237116" w:rsidR="003577F0" w:rsidRPr="00BA1F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3.0</w:t>
            </w:r>
            <w:r w:rsidR="00DC7644">
              <w:rPr>
                <w:rFonts w:cs="Arial" w:hAnsi="Arial" w:ascii="Arial"/>
                <w:sz w:val="18"/>
                <w:szCs w:val="18"/>
              </w:rPr>
              <w:t>00,00</w:t>
            </w:r>
          </w:p>
        </w:tc>
      </w:tr>
      <w:tr w:rsidTr="00237116" w:rsidR="003577F0" w:rsidRPr="00BA1FAA">
        <w:tc>
          <w:tcPr>
            <w:tcW w:type="dxa" w:w="456"/>
            <w:tcBorders>
              <w:top w:space="0" w:sz="4" w:color="auto" w:val="single"/>
            </w:tcBorders>
          </w:tcPr>
          <w:p w:rsidRDefault="00DC7644" w:rsidP="00237116" w:rsidR="003577F0" w:rsidRPr="00BA1F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  <w:r w:rsidR="003577F0" w:rsidRPr="00BA1FAA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7029"/>
            <w:tcBorders>
              <w:top w:space="0" w:sz="4" w:color="auto" w:val="single"/>
            </w:tcBorders>
          </w:tcPr>
          <w:p w:rsidRDefault="003577F0" w:rsidP="00237116" w:rsidR="003577F0" w:rsidRPr="00BA1FA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BA1FAA">
              <w:rPr>
                <w:rFonts w:cs="Arial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dxa" w:w="1695"/>
            <w:tcBorders>
              <w:top w:space="0" w:sz="4" w:color="auto" w:val="single"/>
            </w:tcBorders>
          </w:tcPr>
          <w:p w:rsidRDefault="00EC4F95" w:rsidP="00237116" w:rsidR="003577F0" w:rsidRPr="00BA1FAA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6.000,00</w:t>
            </w:r>
          </w:p>
        </w:tc>
      </w:tr>
    </w:tbl>
    <w:p w:rsidRDefault="003577F0" w:rsidP="003577F0" w:rsidR="003577F0">
      <w:pPr>
        <w:rPr>
          <w:rFonts w:cs="Arial" w:hAnsi="Arial" w:ascii="Arial"/>
          <w:lang w:val="pl-PL"/>
        </w:rPr>
      </w:pPr>
    </w:p>
    <w:p w:rsidRDefault="0013627D" w:rsidP="003577F0" w:rsidR="0013627D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3577F0" w:rsidP="003577F0" w:rsidR="003577F0">
      <w:pPr>
        <w:rPr>
          <w:rFonts w:cs="Arial" w:hAnsi="Arial" w:ascii="Arial"/>
          <w:b/>
          <w:sz w:val="20"/>
          <w:szCs w:val="20"/>
          <w:lang w:val="pl-PL"/>
        </w:rPr>
      </w:pPr>
      <w:r w:rsidRPr="00547C58">
        <w:rPr>
          <w:rFonts w:cs="Arial" w:hAnsi="Arial" w:ascii="Arial"/>
          <w:b/>
          <w:sz w:val="20"/>
          <w:szCs w:val="20"/>
          <w:lang w:val="pl-PL"/>
        </w:rPr>
        <w:t xml:space="preserve">V.ZAKLJUČAK </w:t>
      </w:r>
    </w:p>
    <w:p w:rsidRDefault="00B34414" w:rsidP="003577F0" w:rsidR="00B34414" w:rsidRPr="00547C58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E12DAB" w:rsidP="003577F0" w:rsidR="003577F0" w:rsidRPr="00547C58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Kako je unovćena</w:t>
      </w:r>
      <w:r w:rsidR="003577F0" w:rsidRPr="00547C58">
        <w:rPr>
          <w:rFonts w:cs="Arial" w:hAnsi="Arial" w:ascii="Arial"/>
          <w:sz w:val="20"/>
          <w:szCs w:val="20"/>
          <w:lang w:val="pl-PL"/>
        </w:rPr>
        <w:t xml:space="preserve"> imovina</w:t>
      </w:r>
      <w:r w:rsidR="007C1FC7">
        <w:rPr>
          <w:rFonts w:cs="Arial" w:hAnsi="Arial" w:ascii="Arial"/>
          <w:sz w:val="20"/>
          <w:szCs w:val="20"/>
          <w:lang w:val="pl-PL"/>
        </w:rPr>
        <w:t>,</w:t>
      </w:r>
      <w:r>
        <w:rPr>
          <w:rFonts w:cs="Arial" w:hAnsi="Arial" w:ascii="Arial"/>
          <w:sz w:val="20"/>
          <w:szCs w:val="20"/>
          <w:lang w:val="pl-PL"/>
        </w:rPr>
        <w:t xml:space="preserve"> pokretnina i nekretnina</w:t>
      </w:r>
      <w:r w:rsidR="007C1FC7">
        <w:rPr>
          <w:rFonts w:cs="Arial" w:hAnsi="Arial" w:ascii="Arial"/>
          <w:sz w:val="20"/>
          <w:szCs w:val="20"/>
          <w:lang w:val="pl-PL"/>
        </w:rPr>
        <w:t>,</w:t>
      </w:r>
      <w:r>
        <w:rPr>
          <w:rFonts w:cs="Arial" w:hAnsi="Arial" w:ascii="Arial"/>
          <w:sz w:val="20"/>
          <w:szCs w:val="20"/>
          <w:lang w:val="pl-PL"/>
        </w:rPr>
        <w:t xml:space="preserve"> </w:t>
      </w:r>
      <w:r w:rsidR="007C1FC7">
        <w:rPr>
          <w:rFonts w:cs="Arial" w:hAnsi="Arial" w:ascii="Arial"/>
          <w:sz w:val="20"/>
          <w:szCs w:val="20"/>
          <w:lang w:val="pl-PL"/>
        </w:rPr>
        <w:t xml:space="preserve"> koje su</w:t>
      </w:r>
      <w:r w:rsidR="003577F0" w:rsidRPr="00547C58">
        <w:rPr>
          <w:rFonts w:cs="Arial" w:hAnsi="Arial" w:ascii="Arial"/>
          <w:sz w:val="20"/>
          <w:szCs w:val="20"/>
          <w:lang w:val="pl-PL"/>
        </w:rPr>
        <w:t xml:space="preserve"> </w:t>
      </w:r>
      <w:r w:rsidR="007C1FC7">
        <w:rPr>
          <w:rFonts w:cs="Arial" w:hAnsi="Arial" w:ascii="Arial"/>
          <w:sz w:val="20"/>
          <w:szCs w:val="20"/>
          <w:lang w:val="pl-PL"/>
        </w:rPr>
        <w:t>e</w:t>
      </w:r>
      <w:r w:rsidR="003577F0" w:rsidRPr="00547C58">
        <w:rPr>
          <w:rFonts w:cs="Arial" w:hAnsi="Arial" w:ascii="Arial"/>
          <w:sz w:val="20"/>
          <w:szCs w:val="20"/>
          <w:lang w:val="pl-PL"/>
        </w:rPr>
        <w:t>stečajnu masu</w:t>
      </w:r>
      <w:r>
        <w:rPr>
          <w:rFonts w:cs="Arial" w:hAnsi="Arial" w:ascii="Arial"/>
          <w:sz w:val="20"/>
          <w:szCs w:val="20"/>
          <w:lang w:val="pl-PL"/>
        </w:rPr>
        <w:t xml:space="preserve"> stečajnog dužnika,  </w:t>
      </w:r>
      <w:r w:rsidR="003577F0" w:rsidRPr="00547C58">
        <w:rPr>
          <w:rFonts w:cs="Arial" w:hAnsi="Arial" w:ascii="Arial"/>
          <w:sz w:val="20"/>
          <w:szCs w:val="20"/>
          <w:lang w:val="pl-PL"/>
        </w:rPr>
        <w:t xml:space="preserve"> te kako preostala sredstva nisu dostatna za pokriće troškova stečajnog postupka stekli su se uvijeti za obustavu i zaključenje ovog stečajnog postupka.</w:t>
      </w:r>
    </w:p>
    <w:p w:rsidRDefault="003577F0" w:rsidP="003577F0" w:rsidR="003577F0">
      <w:pPr>
        <w:rPr>
          <w:rFonts w:cs="Arial" w:hAnsi="Arial" w:ascii="Arial"/>
          <w:sz w:val="20"/>
          <w:szCs w:val="20"/>
          <w:lang w:val="pl-PL"/>
        </w:rPr>
      </w:pPr>
    </w:p>
    <w:p w:rsidRDefault="0013627D" w:rsidP="003577F0" w:rsidR="0013627D" w:rsidRPr="00547C58">
      <w:pPr>
        <w:rPr>
          <w:rFonts w:cs="Arial" w:hAnsi="Arial" w:ascii="Arial"/>
          <w:sz w:val="20"/>
          <w:szCs w:val="20"/>
          <w:lang w:val="pl-PL"/>
        </w:rPr>
      </w:pPr>
    </w:p>
    <w:p w:rsidRDefault="003577F0" w:rsidP="003577F0" w:rsidR="003577F0">
      <w:pPr>
        <w:rPr>
          <w:rFonts w:cs="Arial" w:hAnsi="Arial" w:ascii="Arial"/>
          <w:b/>
          <w:sz w:val="20"/>
          <w:szCs w:val="20"/>
          <w:lang w:val="pl-PL"/>
        </w:rPr>
      </w:pPr>
      <w:r w:rsidRPr="00547C58">
        <w:rPr>
          <w:rFonts w:cs="Arial" w:hAnsi="Arial" w:ascii="Arial"/>
          <w:b/>
          <w:sz w:val="20"/>
          <w:szCs w:val="20"/>
          <w:lang w:val="pl-PL"/>
        </w:rPr>
        <w:t xml:space="preserve">VI.DIOBNI POPIS </w:t>
      </w:r>
    </w:p>
    <w:p w:rsidRDefault="00B34414" w:rsidP="003577F0" w:rsidR="00B34414" w:rsidRPr="00547C58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3577F0" w:rsidP="003577F0" w:rsidR="003577F0" w:rsidRPr="00547C58">
      <w:pPr>
        <w:rPr>
          <w:rFonts w:cs="Arial" w:hAnsi="Arial" w:ascii="Arial"/>
          <w:sz w:val="20"/>
          <w:szCs w:val="20"/>
          <w:lang w:val="pl-PL"/>
        </w:rPr>
      </w:pPr>
      <w:r w:rsidRPr="00547C58">
        <w:rPr>
          <w:rFonts w:cs="Arial" w:hAnsi="Arial" w:ascii="Arial"/>
          <w:sz w:val="20"/>
          <w:szCs w:val="20"/>
          <w:lang w:val="pl-PL"/>
        </w:rPr>
        <w:t xml:space="preserve">Diobni popis je sastavni dio ovog izvješća kao evidencijski popis kod obustave i zaključenja stečajnog postupka temljem čl .293 Stečajnog zakona. </w:t>
      </w:r>
    </w:p>
    <w:p w:rsidRDefault="0013627D" w:rsidP="003577F0" w:rsidR="0013627D">
      <w:pPr>
        <w:rPr>
          <w:rFonts w:cs="Arial" w:hAnsi="Arial" w:ascii="Arial"/>
          <w:lang w:val="pl-PL"/>
        </w:rPr>
      </w:pPr>
    </w:p>
    <w:p w:rsidRDefault="00E12DAB" w:rsidP="003577F0" w:rsidR="00E12DAB">
      <w:pPr>
        <w:rPr>
          <w:rFonts w:cs="Arial" w:hAnsi="Arial" w:ascii="Arial"/>
          <w:lang w:val="pl-PL"/>
        </w:rPr>
      </w:pPr>
    </w:p>
    <w:p w:rsidRDefault="00E12DAB" w:rsidP="003577F0" w:rsidR="00E12DAB">
      <w:pPr>
        <w:rPr>
          <w:rFonts w:cs="Arial" w:hAnsi="Arial" w:ascii="Arial"/>
          <w:lang w:val="pl-PL"/>
        </w:rPr>
      </w:pPr>
    </w:p>
    <w:p w:rsidRDefault="00E12DAB" w:rsidP="003577F0" w:rsidR="00E12DAB">
      <w:pPr>
        <w:rPr>
          <w:rFonts w:cs="Arial" w:hAnsi="Arial" w:ascii="Arial"/>
          <w:lang w:val="pl-PL"/>
        </w:rPr>
      </w:pPr>
    </w:p>
    <w:p w:rsidRDefault="00E12DAB" w:rsidP="003577F0" w:rsidR="00E12DAB">
      <w:pPr>
        <w:rPr>
          <w:rFonts w:cs="Arial" w:hAnsi="Arial" w:ascii="Arial"/>
          <w:lang w:val="pl-PL"/>
        </w:rPr>
      </w:pPr>
    </w:p>
    <w:p w:rsidRDefault="003577F0" w:rsidP="003577F0" w:rsidR="003577F0">
      <w:pPr>
        <w:spacing w:after="120"/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547C58">
        <w:rPr>
          <w:rFonts w:cs="Arial" w:hAnsi="Arial" w:ascii="Arial"/>
          <w:b/>
          <w:sz w:val="20"/>
          <w:szCs w:val="20"/>
          <w:lang w:val="pl-PL"/>
        </w:rPr>
        <w:t xml:space="preserve">VII. PRIJEDLOZI STEČAJNOG UPRAVITELJA </w:t>
      </w:r>
    </w:p>
    <w:p w:rsidRDefault="00E12DAB" w:rsidP="003577F0" w:rsidR="00E12DAB" w:rsidRPr="00547C58">
      <w:pPr>
        <w:spacing w:after="12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3577F0" w:rsidP="003577F0" w:rsidR="003577F0">
      <w:pPr>
        <w:spacing w:after="120"/>
        <w:rPr>
          <w:rFonts w:cs="Arial" w:hAnsi="Arial" w:ascii="Arial"/>
          <w:sz w:val="20"/>
          <w:szCs w:val="20"/>
          <w:lang w:val="pl-PL"/>
        </w:rPr>
      </w:pPr>
      <w:r w:rsidRPr="00547C58">
        <w:rPr>
          <w:rFonts w:cs="Arial" w:hAnsi="Arial" w:ascii="Arial"/>
          <w:sz w:val="20"/>
          <w:szCs w:val="20"/>
          <w:lang w:val="pl-PL"/>
        </w:rPr>
        <w:t>Temeljem  iznesenoga stečajni upr</w:t>
      </w:r>
      <w:r w:rsidR="00EC4F95">
        <w:rPr>
          <w:rFonts w:cs="Arial" w:hAnsi="Arial" w:ascii="Arial"/>
          <w:sz w:val="20"/>
          <w:szCs w:val="20"/>
          <w:lang w:val="pl-PL"/>
        </w:rPr>
        <w:t>avitelj predlaže da skupština vjerovnika</w:t>
      </w:r>
      <w:r w:rsidRPr="00547C58">
        <w:rPr>
          <w:rFonts w:cs="Arial" w:hAnsi="Arial" w:ascii="Arial"/>
          <w:sz w:val="20"/>
          <w:szCs w:val="20"/>
          <w:lang w:val="pl-PL"/>
        </w:rPr>
        <w:t xml:space="preserve"> donese slijedeće odluke: </w:t>
      </w:r>
    </w:p>
    <w:p w:rsidRDefault="003577F0" w:rsidP="003577F0" w:rsidR="003577F0" w:rsidRPr="00DC2035">
      <w:pPr>
        <w:jc w:val="both"/>
        <w:rPr>
          <w:rFonts w:cs="Arial" w:hAnsi="Arial" w:ascii="Arial"/>
          <w:bCs/>
          <w:sz w:val="20"/>
          <w:szCs w:val="20"/>
          <w:lang w:eastAsia="hr-HR"/>
        </w:rPr>
      </w:pPr>
    </w:p>
    <w:p w:rsidRDefault="00EC4F95" w:rsidP="003577F0" w:rsidR="003577F0" w:rsidRPr="00DC2035">
      <w:pPr>
        <w:spacing w:after="120"/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DC2035">
        <w:rPr>
          <w:rFonts w:cs="Arial" w:hAnsi="Arial" w:ascii="Arial"/>
          <w:b/>
          <w:sz w:val="20"/>
          <w:szCs w:val="20"/>
          <w:lang w:val="pl-PL"/>
        </w:rPr>
        <w:t xml:space="preserve">1. </w:t>
      </w:r>
      <w:r w:rsidR="003577F0" w:rsidRPr="00DC2035">
        <w:rPr>
          <w:rFonts w:cs="Arial" w:hAnsi="Arial" w:ascii="Arial"/>
          <w:b/>
          <w:sz w:val="20"/>
          <w:szCs w:val="20"/>
          <w:lang w:val="pl-PL"/>
        </w:rPr>
        <w:t xml:space="preserve"> da se prihvati izvješće stečajnog upravitelja o svima do sada učinjenim radnjama u odnosu na stečajnu masu, te račun stečajnog upravitelja  u odnosu na namirenje troškova postupka i namirenje razlučnog vjerovnika i  pravne predmete </w:t>
      </w:r>
    </w:p>
    <w:p w:rsidRDefault="00EC4F95" w:rsidP="00E12DAB" w:rsidR="00E12DAB" w:rsidRPr="00DC2035">
      <w:pPr>
        <w:spacing w:after="0"/>
        <w:rPr>
          <w:rFonts w:cs="Arial" w:hAnsi="Arial" w:ascii="Arial"/>
          <w:b/>
          <w:sz w:val="20"/>
          <w:szCs w:val="20"/>
          <w:lang w:val="pl-PL"/>
        </w:rPr>
      </w:pPr>
      <w:r w:rsidRPr="00DC2035">
        <w:rPr>
          <w:rFonts w:cs="Arial" w:hAnsi="Arial" w:ascii="Arial"/>
          <w:b/>
          <w:sz w:val="20"/>
          <w:szCs w:val="20"/>
          <w:lang w:val="pl-PL"/>
        </w:rPr>
        <w:t>2.</w:t>
      </w:r>
      <w:r w:rsidR="003577F0" w:rsidRPr="00DC2035">
        <w:rPr>
          <w:rFonts w:cs="Arial" w:hAnsi="Arial" w:ascii="Arial"/>
          <w:b/>
          <w:sz w:val="20"/>
          <w:szCs w:val="20"/>
          <w:lang w:val="pl-PL"/>
        </w:rPr>
        <w:t xml:space="preserve"> u</w:t>
      </w:r>
      <w:r w:rsidR="00DC2035" w:rsidRPr="00DC2035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3577F0" w:rsidRPr="00DC2035">
        <w:rPr>
          <w:rFonts w:cs="Arial" w:hAnsi="Arial" w:ascii="Arial"/>
          <w:b/>
          <w:sz w:val="20"/>
          <w:szCs w:val="20"/>
          <w:lang w:val="pl-PL"/>
        </w:rPr>
        <w:t>k</w:t>
      </w:r>
      <w:r w:rsidR="009E07D5">
        <w:rPr>
          <w:rFonts w:cs="Arial" w:hAnsi="Arial" w:ascii="Arial"/>
          <w:b/>
          <w:sz w:val="20"/>
          <w:szCs w:val="20"/>
          <w:lang w:val="pl-PL"/>
        </w:rPr>
        <w:t xml:space="preserve">oliko bi se netko od </w:t>
      </w:r>
      <w:r w:rsidR="003577F0" w:rsidRPr="00DC2035">
        <w:rPr>
          <w:rFonts w:cs="Arial" w:hAnsi="Arial" w:ascii="Arial"/>
          <w:b/>
          <w:sz w:val="20"/>
          <w:szCs w:val="20"/>
          <w:lang w:val="pl-PL"/>
        </w:rPr>
        <w:t xml:space="preserve">stečajnih vjerovnika  ili   vjerovnika stečajne mase  izjasnio protiv prijedloga stečajnog upravitelja za obustavu i zaključenje stečajnog postupka temeljem čl 293. st 2  Stečajnog zakona potrebno je pozvati da solidarno uplate iznos od </w:t>
      </w:r>
    </w:p>
    <w:p w:rsidRDefault="003577F0" w:rsidP="00E12DAB" w:rsidR="003577F0" w:rsidRPr="00DC2035">
      <w:pPr>
        <w:spacing w:after="0"/>
        <w:rPr>
          <w:rFonts w:cs="Arial" w:hAnsi="Arial" w:ascii="Arial"/>
          <w:b/>
          <w:sz w:val="20"/>
          <w:szCs w:val="20"/>
          <w:lang w:val="pl-PL"/>
        </w:rPr>
      </w:pPr>
      <w:r w:rsidRPr="00DC2035">
        <w:rPr>
          <w:rFonts w:cs="Arial" w:hAnsi="Arial" w:ascii="Arial"/>
          <w:b/>
          <w:sz w:val="20"/>
          <w:szCs w:val="20"/>
          <w:lang w:val="pl-PL"/>
        </w:rPr>
        <w:t>=</w:t>
      </w:r>
      <w:r w:rsidR="00EC4F95" w:rsidRPr="00DC2035">
        <w:rPr>
          <w:rFonts w:cs="Arial" w:hAnsi="Arial" w:ascii="Arial"/>
          <w:b/>
          <w:sz w:val="20"/>
          <w:szCs w:val="20"/>
          <w:lang w:val="pl-PL"/>
        </w:rPr>
        <w:t>47.790,08</w:t>
      </w:r>
      <w:r w:rsidRPr="00DC2035">
        <w:rPr>
          <w:rFonts w:cs="Arial" w:hAnsi="Arial" w:ascii="Arial"/>
          <w:b/>
          <w:sz w:val="20"/>
          <w:szCs w:val="20"/>
        </w:rPr>
        <w:t xml:space="preserve"> </w:t>
      </w:r>
      <w:r w:rsidRPr="00DC2035">
        <w:rPr>
          <w:rFonts w:cs="Arial" w:hAnsi="Arial" w:ascii="Arial"/>
          <w:b/>
          <w:sz w:val="20"/>
          <w:szCs w:val="20"/>
          <w:lang w:val="pl-PL"/>
        </w:rPr>
        <w:t>kn za dospjele nepodmirene troškove stečajnog postupka i iznos od =</w:t>
      </w:r>
      <w:r w:rsidR="00EC4F95" w:rsidRPr="00DC2035">
        <w:rPr>
          <w:rFonts w:cs="Arial" w:hAnsi="Arial" w:ascii="Arial"/>
          <w:b/>
          <w:sz w:val="20"/>
          <w:szCs w:val="20"/>
          <w:lang w:val="pl-PL"/>
        </w:rPr>
        <w:t>6.000</w:t>
      </w:r>
      <w:r w:rsidR="00DA6DF7" w:rsidRPr="00DC2035">
        <w:rPr>
          <w:rFonts w:cs="Arial" w:hAnsi="Arial" w:ascii="Arial"/>
          <w:b/>
          <w:sz w:val="20"/>
          <w:szCs w:val="20"/>
          <w:lang w:val="pl-PL"/>
        </w:rPr>
        <w:t xml:space="preserve">,00 </w:t>
      </w:r>
      <w:r w:rsidRPr="00DC2035">
        <w:rPr>
          <w:rFonts w:cs="Arial" w:hAnsi="Arial" w:ascii="Arial"/>
          <w:b/>
          <w:sz w:val="20"/>
          <w:szCs w:val="20"/>
          <w:lang w:val="pl-PL"/>
        </w:rPr>
        <w:t>kn za predvidive troškove u idućem šestomjesečnom razdoblju, odnosno sveukupno iznos od =</w:t>
      </w:r>
      <w:r w:rsidR="00EC4F95" w:rsidRPr="00DC2035">
        <w:rPr>
          <w:rFonts w:cs="Arial" w:hAnsi="Arial" w:ascii="Arial"/>
          <w:b/>
          <w:sz w:val="20"/>
          <w:szCs w:val="20"/>
          <w:lang w:val="pl-PL"/>
        </w:rPr>
        <w:t xml:space="preserve">53.790,08 </w:t>
      </w:r>
      <w:r w:rsidRPr="00DC2035">
        <w:rPr>
          <w:rFonts w:cs="Arial" w:hAnsi="Arial" w:ascii="Arial"/>
          <w:b/>
          <w:sz w:val="20"/>
          <w:szCs w:val="20"/>
          <w:lang w:val="pl-PL"/>
        </w:rPr>
        <w:t xml:space="preserve">kn. </w:t>
      </w:r>
    </w:p>
    <w:p w:rsidRDefault="003577F0" w:rsidP="003577F0" w:rsidR="003577F0" w:rsidRPr="00DC2035">
      <w:pPr>
        <w:spacing w:after="12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DC2035" w:rsidP="00DC2035" w:rsidR="00B11004" w:rsidRPr="00DC2035">
      <w:pPr>
        <w:spacing w:after="120"/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DC2035">
        <w:rPr>
          <w:rFonts w:cs="Arial" w:hAnsi="Arial" w:ascii="Arial"/>
          <w:b/>
          <w:sz w:val="20"/>
          <w:szCs w:val="20"/>
          <w:lang w:val="pl-PL"/>
        </w:rPr>
        <w:t>3. u koliko neko od stečajnih vjerovnika ili vjerovnika stečajne mase koji se protive prijedlogu stečajnog upravit</w:t>
      </w:r>
      <w:r w:rsidR="00B34414">
        <w:rPr>
          <w:rFonts w:cs="Arial" w:hAnsi="Arial" w:ascii="Arial"/>
          <w:b/>
          <w:sz w:val="20"/>
          <w:szCs w:val="20"/>
          <w:lang w:val="pl-PL"/>
        </w:rPr>
        <w:t>e</w:t>
      </w:r>
      <w:r w:rsidRPr="00DC2035">
        <w:rPr>
          <w:rFonts w:cs="Arial" w:hAnsi="Arial" w:ascii="Arial"/>
          <w:b/>
          <w:sz w:val="20"/>
          <w:szCs w:val="20"/>
          <w:lang w:val="pl-PL"/>
        </w:rPr>
        <w:t>lja</w:t>
      </w:r>
      <w:r w:rsidR="00B34414">
        <w:rPr>
          <w:rFonts w:cs="Arial" w:hAnsi="Arial" w:ascii="Arial"/>
          <w:b/>
          <w:sz w:val="20"/>
          <w:szCs w:val="20"/>
          <w:lang w:val="pl-PL"/>
        </w:rPr>
        <w:t xml:space="preserve"> za obustavu i zaključenje stečajnog postupka</w:t>
      </w:r>
      <w:r w:rsidRPr="00DC2035">
        <w:rPr>
          <w:rFonts w:cs="Arial" w:hAnsi="Arial" w:ascii="Arial"/>
          <w:b/>
          <w:sz w:val="20"/>
          <w:szCs w:val="20"/>
          <w:lang w:val="pl-PL"/>
        </w:rPr>
        <w:t xml:space="preserve"> ne uplate predujam iz točke VII. 2. ovih prijedloga po rješenju stečajnog suca, </w:t>
      </w:r>
      <w:r w:rsidR="00B34414">
        <w:rPr>
          <w:rFonts w:cs="Arial" w:hAnsi="Arial" w:ascii="Arial"/>
          <w:b/>
          <w:sz w:val="20"/>
          <w:szCs w:val="20"/>
          <w:lang w:val="pl-PL"/>
        </w:rPr>
        <w:t>da se ovaj postupak obustavi i zaključ</w:t>
      </w:r>
      <w:r w:rsidRPr="00DC2035">
        <w:rPr>
          <w:rFonts w:cs="Arial" w:hAnsi="Arial" w:ascii="Arial"/>
          <w:b/>
          <w:sz w:val="20"/>
          <w:szCs w:val="20"/>
          <w:lang w:val="pl-PL"/>
        </w:rPr>
        <w:t xml:space="preserve">i temeljem članka 293. Stečajnog zakona. </w:t>
      </w:r>
    </w:p>
    <w:p w:rsidRDefault="00B11004" w:rsidP="003577F0" w:rsidR="00B11004">
      <w:pPr>
        <w:spacing w:after="120"/>
        <w:jc w:val="both"/>
        <w:rPr>
          <w:rFonts w:cs="Arial" w:hAnsi="Arial" w:ascii="Arial"/>
          <w:lang w:val="pl-PL"/>
        </w:rPr>
      </w:pPr>
    </w:p>
    <w:p w:rsidRDefault="00DC2035" w:rsidP="003577F0" w:rsidR="00DC2035">
      <w:pPr>
        <w:spacing w:after="120"/>
        <w:jc w:val="both"/>
        <w:rPr>
          <w:rFonts w:cs="Arial" w:hAnsi="Arial" w:ascii="Arial"/>
          <w:lang w:val="pl-PL"/>
        </w:rPr>
      </w:pPr>
    </w:p>
    <w:p w:rsidRDefault="00DC2035" w:rsidP="003577F0" w:rsidR="00DC2035">
      <w:pPr>
        <w:spacing w:after="120"/>
        <w:jc w:val="both"/>
        <w:rPr>
          <w:rFonts w:cs="Arial" w:hAnsi="Arial" w:ascii="Arial"/>
          <w:lang w:val="pl-PL"/>
        </w:rPr>
      </w:pPr>
    </w:p>
    <w:p w:rsidRDefault="00DC2035" w:rsidP="003577F0" w:rsidR="00DC2035">
      <w:pPr>
        <w:spacing w:after="120"/>
        <w:jc w:val="both"/>
        <w:rPr>
          <w:rFonts w:cs="Arial" w:hAnsi="Arial" w:ascii="Arial"/>
          <w:lang w:val="pl-PL"/>
        </w:rPr>
      </w:pPr>
    </w:p>
    <w:p w:rsidRDefault="00B11004" w:rsidP="003577F0" w:rsidR="00B11004">
      <w:pPr>
        <w:spacing w:after="120"/>
        <w:jc w:val="both"/>
        <w:rPr>
          <w:rFonts w:cs="Arial" w:hAnsi="Arial" w:ascii="Arial"/>
          <w:lang w:val="pl-PL"/>
        </w:rPr>
      </w:pPr>
    </w:p>
    <w:p w:rsidRDefault="003577F0" w:rsidP="003577F0" w:rsidR="003577F0" w:rsidRPr="00E341FF">
      <w:pPr>
        <w:spacing w:after="120"/>
        <w:jc w:val="both"/>
        <w:rPr>
          <w:rFonts w:cs="Arial" w:hAnsi="Arial" w:ascii="Arial"/>
          <w:lang w:val="pl-PL"/>
        </w:rPr>
      </w:pPr>
    </w:p>
    <w:p w:rsidRDefault="003577F0" w:rsidP="003577F0" w:rsidR="003577F0" w:rsidRPr="00812CF5">
      <w:pPr>
        <w:spacing w:lineRule="auto" w:line="360"/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lang w:val="pl-PL"/>
        </w:rPr>
        <w:t xml:space="preserve">    </w:t>
      </w:r>
      <w:r w:rsidRPr="00812CF5">
        <w:rPr>
          <w:rFonts w:cs="Arial" w:hAnsi="Arial" w:ascii="Arial"/>
          <w:sz w:val="20"/>
          <w:szCs w:val="20"/>
          <w:lang w:val="pl-PL"/>
        </w:rPr>
        <w:t>Mjesto i datum</w:t>
      </w:r>
      <w:r w:rsidRPr="00812CF5">
        <w:rPr>
          <w:rFonts w:cs="Arial" w:hAnsi="Arial" w:ascii="Arial"/>
          <w:sz w:val="20"/>
          <w:szCs w:val="20"/>
          <w:lang w:val="pl-PL"/>
        </w:rPr>
        <w:tab/>
      </w:r>
      <w:r w:rsidRPr="00812CF5">
        <w:rPr>
          <w:rFonts w:cs="Arial" w:hAnsi="Arial" w:ascii="Arial"/>
          <w:sz w:val="20"/>
          <w:szCs w:val="20"/>
          <w:lang w:val="pl-PL"/>
        </w:rPr>
        <w:tab/>
      </w:r>
      <w:r w:rsidRPr="00812CF5">
        <w:rPr>
          <w:rFonts w:cs="Arial" w:hAnsi="Arial" w:ascii="Arial"/>
          <w:sz w:val="20"/>
          <w:szCs w:val="20"/>
          <w:lang w:val="pl-PL"/>
        </w:rPr>
        <w:tab/>
      </w:r>
      <w:r w:rsidRPr="00812CF5">
        <w:rPr>
          <w:rFonts w:cs="Arial" w:hAnsi="Arial" w:ascii="Arial"/>
          <w:sz w:val="20"/>
          <w:szCs w:val="20"/>
          <w:lang w:val="pl-PL"/>
        </w:rPr>
        <w:tab/>
      </w:r>
      <w:r w:rsidRPr="00812CF5">
        <w:rPr>
          <w:rFonts w:cs="Arial" w:hAnsi="Arial" w:ascii="Arial"/>
          <w:sz w:val="20"/>
          <w:szCs w:val="20"/>
          <w:lang w:val="pl-PL"/>
        </w:rPr>
        <w:tab/>
      </w:r>
      <w:r w:rsidRPr="00812CF5">
        <w:rPr>
          <w:rFonts w:cs="Arial" w:hAnsi="Arial" w:ascii="Arial"/>
          <w:sz w:val="20"/>
          <w:szCs w:val="20"/>
          <w:lang w:val="pl-PL"/>
        </w:rPr>
        <w:tab/>
        <w:t xml:space="preserve">   Stečajni upravitelj</w:t>
      </w:r>
    </w:p>
    <w:p w:rsidRDefault="007C1FC7" w:rsidP="00E3664F" w:rsidR="00E3664F" w:rsidRPr="00F51083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Zagreb, 19</w:t>
      </w:r>
      <w:r w:rsidR="00F51083" w:rsidRPr="00F51083">
        <w:rPr>
          <w:rFonts w:cs="Arial" w:hAnsi="Arial" w:ascii="Arial"/>
          <w:sz w:val="20"/>
          <w:szCs w:val="20"/>
        </w:rPr>
        <w:t>.11.2018.</w:t>
      </w:r>
      <w:r w:rsidR="00F51083" w:rsidRPr="00F51083">
        <w:rPr>
          <w:rFonts w:cs="Arial" w:hAnsi="Arial" w:ascii="Arial"/>
          <w:sz w:val="20"/>
          <w:szCs w:val="20"/>
        </w:rPr>
        <w:tab/>
      </w:r>
      <w:r w:rsidR="00F51083" w:rsidRPr="00F51083">
        <w:rPr>
          <w:rFonts w:cs="Arial" w:hAnsi="Arial" w:ascii="Arial"/>
          <w:sz w:val="20"/>
          <w:szCs w:val="20"/>
        </w:rPr>
        <w:tab/>
      </w:r>
      <w:r w:rsidR="00F51083" w:rsidRPr="00F51083">
        <w:rPr>
          <w:rFonts w:cs="Arial" w:hAnsi="Arial" w:ascii="Arial"/>
          <w:sz w:val="20"/>
          <w:szCs w:val="20"/>
        </w:rPr>
        <w:tab/>
      </w:r>
      <w:r w:rsidR="00F51083" w:rsidRPr="00F51083">
        <w:rPr>
          <w:rFonts w:cs="Arial" w:hAnsi="Arial" w:ascii="Arial"/>
          <w:sz w:val="20"/>
          <w:szCs w:val="20"/>
        </w:rPr>
        <w:tab/>
      </w:r>
      <w:r w:rsidR="00F51083" w:rsidRPr="00F51083">
        <w:rPr>
          <w:rFonts w:cs="Arial" w:hAnsi="Arial" w:ascii="Arial"/>
          <w:sz w:val="20"/>
          <w:szCs w:val="20"/>
        </w:rPr>
        <w:tab/>
      </w:r>
      <w:r w:rsidR="00F51083" w:rsidRPr="00F51083">
        <w:rPr>
          <w:rFonts w:cs="Arial" w:hAnsi="Arial" w:ascii="Arial"/>
          <w:sz w:val="20"/>
          <w:szCs w:val="20"/>
        </w:rPr>
        <w:tab/>
      </w:r>
      <w:r w:rsidR="00F51083">
        <w:rPr>
          <w:rFonts w:cs="Arial" w:hAnsi="Arial" w:ascii="Arial"/>
          <w:sz w:val="20"/>
          <w:szCs w:val="20"/>
        </w:rPr>
        <w:t xml:space="preserve">   </w:t>
      </w:r>
      <w:r w:rsidR="00F51083" w:rsidRPr="00F51083">
        <w:rPr>
          <w:rFonts w:cs="Arial" w:hAnsi="Arial" w:ascii="Arial"/>
          <w:sz w:val="20"/>
          <w:szCs w:val="20"/>
        </w:rPr>
        <w:t xml:space="preserve">  Božidar Brkljač </w:t>
      </w: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986D6A" w:rsidP="00986D6A" w:rsidR="00986D6A" w:rsidRPr="00154BF1">
      <w:pPr>
        <w:rPr>
          <w:rFonts w:cs="Arial" w:hAnsi="Arial" w:ascii="Arial"/>
          <w:sz w:val="18"/>
          <w:szCs w:val="18"/>
        </w:rPr>
      </w:pPr>
      <w:r w:rsidRPr="00154BF1">
        <w:rPr>
          <w:rFonts w:cs="Arial" w:hAnsi="Arial" w:ascii="Arial"/>
          <w:sz w:val="18"/>
          <w:szCs w:val="18"/>
        </w:rPr>
        <w:lastRenderedPageBreak/>
        <w:t>TIA PROMET d.o.o. u stečaju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154BF1">
        <w:rPr>
          <w:rFonts w:cs="Arial" w:hAnsi="Arial" w:ascii="Arial"/>
          <w:sz w:val="18"/>
          <w:szCs w:val="18"/>
        </w:rPr>
        <w:t xml:space="preserve">     </w:t>
      </w:r>
      <w:r w:rsidRPr="00154BF1">
        <w:rPr>
          <w:rFonts w:cs="Arial" w:hAnsi="Arial" w:ascii="Arial"/>
          <w:sz w:val="18"/>
          <w:szCs w:val="18"/>
        </w:rPr>
        <w:tab/>
        <w:t xml:space="preserve">          Na broj: 3. St-101/15</w:t>
      </w:r>
    </w:p>
    <w:p w:rsidRDefault="00986D6A" w:rsidP="00986D6A" w:rsidR="00986D6A" w:rsidRPr="00154BF1">
      <w:pPr>
        <w:rPr>
          <w:rFonts w:cs="Arial" w:hAnsi="Arial" w:ascii="Arial"/>
          <w:sz w:val="18"/>
          <w:szCs w:val="18"/>
        </w:rPr>
      </w:pPr>
      <w:r w:rsidRPr="00154BF1">
        <w:rPr>
          <w:rFonts w:cs="Arial" w:hAnsi="Arial" w:ascii="Arial"/>
          <w:sz w:val="18"/>
          <w:szCs w:val="18"/>
        </w:rPr>
        <w:t xml:space="preserve"> Zagreb, Rim 54  </w:t>
      </w:r>
    </w:p>
    <w:p w:rsidRDefault="00986D6A" w:rsidP="00986D6A" w:rsidR="00986D6A" w:rsidRPr="00154BF1">
      <w:pPr>
        <w:rPr>
          <w:rFonts w:cs="Arial" w:hAnsi="Arial" w:ascii="Arial"/>
          <w:sz w:val="18"/>
          <w:szCs w:val="18"/>
        </w:rPr>
      </w:pPr>
      <w:r w:rsidRPr="00154BF1">
        <w:rPr>
          <w:rFonts w:cs="Arial" w:hAnsi="Arial" w:ascii="Arial"/>
          <w:sz w:val="18"/>
          <w:szCs w:val="18"/>
        </w:rPr>
        <w:t>OIB:76475142830</w:t>
      </w:r>
    </w:p>
    <w:p w:rsidRDefault="00986D6A" w:rsidP="00986D6A" w:rsidR="00986D6A" w:rsidRPr="00154BF1">
      <w:pPr>
        <w:rPr>
          <w:rFonts w:cs="Arial" w:hAnsi="Arial" w:ascii="Arial"/>
          <w:sz w:val="18"/>
          <w:szCs w:val="18"/>
        </w:rPr>
      </w:pPr>
      <w:r w:rsidRPr="00154BF1">
        <w:rPr>
          <w:rFonts w:cs="Arial" w:hAnsi="Arial" w:ascii="Arial"/>
          <w:sz w:val="18"/>
          <w:szCs w:val="18"/>
        </w:rPr>
        <w:t>Ured stečajnog upravitelja</w:t>
      </w:r>
    </w:p>
    <w:p w:rsidRDefault="00986D6A" w:rsidP="00986D6A" w:rsidR="00986D6A" w:rsidRPr="00154BF1">
      <w:pPr>
        <w:rPr>
          <w:rFonts w:cs="Arial" w:hAnsi="Arial" w:ascii="Arial"/>
          <w:sz w:val="18"/>
          <w:szCs w:val="18"/>
        </w:rPr>
      </w:pPr>
      <w:r w:rsidRPr="00154BF1">
        <w:rPr>
          <w:rFonts w:cs="Arial" w:hAnsi="Arial" w:ascii="Arial"/>
          <w:sz w:val="18"/>
          <w:szCs w:val="18"/>
        </w:rPr>
        <w:t>Zaharova 3, 10000 Zagreb</w:t>
      </w:r>
    </w:p>
    <w:p w:rsidRDefault="00986D6A" w:rsidP="00986D6A" w:rsidR="00986D6A" w:rsidRPr="00154BF1">
      <w:pPr>
        <w:rPr>
          <w:rFonts w:cs="Arial" w:hAnsi="Arial" w:ascii="Arial"/>
          <w:sz w:val="18"/>
          <w:szCs w:val="18"/>
        </w:rPr>
      </w:pPr>
      <w:r w:rsidRPr="00154BF1">
        <w:rPr>
          <w:rFonts w:cs="Arial" w:hAnsi="Arial" w:ascii="Arial"/>
          <w:sz w:val="18"/>
          <w:szCs w:val="18"/>
        </w:rPr>
        <w:t>Tel: 01/4647218, Fax: 01/6184432</w:t>
      </w:r>
    </w:p>
    <w:p w:rsidRDefault="00986D6A" w:rsidP="00986D6A" w:rsidR="00986D6A" w:rsidRPr="00154BF1">
      <w:pPr>
        <w:rPr>
          <w:rFonts w:cs="Arial" w:hAnsi="Arial" w:ascii="Arial"/>
          <w:sz w:val="18"/>
          <w:szCs w:val="18"/>
        </w:rPr>
      </w:pPr>
      <w:r w:rsidRPr="00154BF1">
        <w:rPr>
          <w:rFonts w:cs="Arial" w:hAnsi="Arial" w:ascii="Arial"/>
          <w:sz w:val="18"/>
          <w:szCs w:val="18"/>
        </w:rPr>
        <w:tab/>
      </w:r>
      <w:r w:rsidRPr="00154BF1">
        <w:rPr>
          <w:rFonts w:cs="Arial" w:hAnsi="Arial" w:ascii="Arial"/>
          <w:sz w:val="18"/>
          <w:szCs w:val="18"/>
        </w:rPr>
        <w:tab/>
      </w:r>
      <w:r w:rsidRPr="00154BF1">
        <w:rPr>
          <w:rFonts w:cs="Arial" w:hAnsi="Arial" w:ascii="Arial"/>
          <w:sz w:val="18"/>
          <w:szCs w:val="18"/>
        </w:rPr>
        <w:tab/>
      </w:r>
      <w:r w:rsidRPr="00154BF1">
        <w:rPr>
          <w:rFonts w:cs="Arial" w:hAnsi="Arial" w:ascii="Arial"/>
          <w:sz w:val="18"/>
          <w:szCs w:val="18"/>
        </w:rPr>
        <w:tab/>
      </w:r>
    </w:p>
    <w:p w:rsidRDefault="00986D6A" w:rsidP="00986D6A" w:rsidR="00986D6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</w:t>
      </w:r>
      <w:r w:rsidRPr="00E341FF">
        <w:rPr>
          <w:rFonts w:cs="Arial" w:hAnsi="Arial" w:ascii="Arial"/>
          <w:b/>
        </w:rPr>
        <w:t>Obrazac 22.</w:t>
      </w:r>
    </w:p>
    <w:p w:rsidRDefault="00986D6A" w:rsidP="00986D6A" w:rsidR="00986D6A" w:rsidRPr="0049437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986D6A" w:rsidP="00986D6A" w:rsidR="00986D6A">
      <w:pPr>
        <w:ind w:hanging="1981" w:left="2832"/>
        <w:rPr>
          <w:rFonts w:cs="Arial" w:hAnsi="Arial" w:ascii="Arial"/>
          <w:b/>
          <w:sz w:val="20"/>
          <w:szCs w:val="20"/>
        </w:rPr>
      </w:pPr>
      <w:r w:rsidRPr="0049437D">
        <w:rPr>
          <w:rFonts w:cs="Arial" w:hAnsi="Arial" w:ascii="Arial"/>
          <w:b/>
          <w:sz w:val="20"/>
          <w:szCs w:val="20"/>
        </w:rPr>
        <w:t xml:space="preserve">DIOBNI POPIS </w:t>
      </w:r>
      <w:r>
        <w:rPr>
          <w:rFonts w:cs="Arial" w:hAnsi="Arial" w:ascii="Arial"/>
          <w:b/>
          <w:sz w:val="20"/>
          <w:szCs w:val="20"/>
        </w:rPr>
        <w:t xml:space="preserve">ZA OBUSTAVU I ZAKLJUČENJE TEMELJEM ČL. 293 STEČAJNOG ZAKONA </w:t>
      </w: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ind w:firstLine="420" w:left="3828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I. Viši isplatni red </w:t>
      </w: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tbl>
      <w:tblPr>
        <w:tblW w:type="dxa" w:w="10207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63"/>
        <w:gridCol w:w="836"/>
        <w:gridCol w:w="2671"/>
        <w:gridCol w:w="1559"/>
        <w:gridCol w:w="1417"/>
        <w:gridCol w:w="1560"/>
        <w:gridCol w:w="1701"/>
      </w:tblGrid>
      <w:tr w:rsidTr="00F86BEC" w:rsidR="00986D6A" w:rsidRPr="007335C3">
        <w:trPr>
          <w:trHeight w:val="662"/>
        </w:trPr>
        <w:tc>
          <w:tcPr>
            <w:tcW w:type="dxa" w:w="463"/>
            <w:shd w:fill="auto" w:color="auto" w:val="clear"/>
            <w:vAlign w:val="center"/>
          </w:tcPr>
          <w:p w:rsidRDefault="00986D6A" w:rsidP="00F86BEC" w:rsidR="00986D6A" w:rsidRPr="007335C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986D6A" w:rsidP="00F86BEC" w:rsidR="00986D6A" w:rsidRPr="007335C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335C3">
              <w:rPr>
                <w:rFonts w:cs="Arial" w:hAnsi="Arial" w:ascii="Arial"/>
                <w:sz w:val="18"/>
                <w:szCs w:val="18"/>
              </w:rPr>
              <w:t>Rb</w:t>
            </w:r>
          </w:p>
        </w:tc>
        <w:tc>
          <w:tcPr>
            <w:tcW w:type="dxa" w:w="836"/>
            <w:shd w:fill="auto" w:color="auto" w:val="clear"/>
            <w:vAlign w:val="center"/>
          </w:tcPr>
          <w:p w:rsidRDefault="00986D6A" w:rsidP="00F86BEC" w:rsidR="00986D6A" w:rsidRPr="00DE716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E7169">
              <w:rPr>
                <w:rFonts w:cs="Arial" w:hAnsi="Arial" w:ascii="Arial"/>
                <w:sz w:val="16"/>
                <w:szCs w:val="16"/>
              </w:rPr>
              <w:t>Broj tražbine</w:t>
            </w:r>
          </w:p>
        </w:tc>
        <w:tc>
          <w:tcPr>
            <w:tcW w:type="dxa" w:w="2671"/>
            <w:shd w:fill="auto" w:color="auto" w:val="clear"/>
            <w:vAlign w:val="center"/>
          </w:tcPr>
          <w:p w:rsidRDefault="00986D6A" w:rsidP="00F86BEC" w:rsidR="00986D6A" w:rsidRPr="00DE716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E7169">
              <w:rPr>
                <w:rFonts w:cs="Arial" w:hAnsi="Arial" w:ascii="Arial"/>
                <w:sz w:val="16"/>
                <w:szCs w:val="16"/>
              </w:rPr>
              <w:t>Vjerovnik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986D6A" w:rsidP="00F86BEC" w:rsidR="00986D6A" w:rsidRPr="00DE716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E7169">
              <w:rPr>
                <w:rFonts w:cs="Arial" w:hAnsi="Arial" w:ascii="Arial"/>
                <w:sz w:val="16"/>
                <w:szCs w:val="16"/>
              </w:rPr>
              <w:t>adresa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986D6A" w:rsidP="00F86BEC" w:rsidR="00986D6A" w:rsidRPr="00DE716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E7169">
              <w:rPr>
                <w:rFonts w:cs="Arial" w:hAnsi="Arial" w:ascii="Arial"/>
                <w:sz w:val="16"/>
                <w:szCs w:val="16"/>
              </w:rPr>
              <w:t>Utvrđena tražbina (kn)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86D6A" w:rsidP="00F86BEC" w:rsidR="00986D6A" w:rsidRPr="00DE7169">
            <w:pPr>
              <w:rPr>
                <w:rFonts w:cs="Arial" w:hAnsi="Arial" w:ascii="Arial"/>
                <w:sz w:val="16"/>
                <w:szCs w:val="16"/>
              </w:rPr>
            </w:pPr>
            <w:r w:rsidRPr="00D60F29">
              <w:rPr>
                <w:rFonts w:cs="Arial" w:hAnsi="Arial" w:ascii="Arial"/>
                <w:sz w:val="16"/>
                <w:szCs w:val="16"/>
              </w:rPr>
              <w:t>Namireno (kn)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986D6A" w:rsidP="00F86BEC" w:rsidR="00986D6A" w:rsidRPr="00DE716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E7169">
              <w:rPr>
                <w:rFonts w:cs="Arial" w:hAnsi="Arial" w:ascii="Arial"/>
                <w:sz w:val="16"/>
                <w:szCs w:val="16"/>
              </w:rPr>
              <w:t>Ostaje za namirenje (kn)</w:t>
            </w:r>
          </w:p>
        </w:tc>
      </w:tr>
      <w:tr w:rsidTr="00F86BEC" w:rsidR="00986D6A" w:rsidRPr="00BE1F80">
        <w:trPr>
          <w:trHeight w:val="419"/>
        </w:trPr>
        <w:tc>
          <w:tcPr>
            <w:tcW w:type="dxa" w:w="463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E1F80">
              <w:rPr>
                <w:rFonts w:cs="Arial" w:hAnsi="Arial" w:ascii="Arial"/>
                <w:sz w:val="18"/>
                <w:szCs w:val="18"/>
              </w:rPr>
              <w:t>1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36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>6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.1</w:t>
            </w:r>
          </w:p>
        </w:tc>
        <w:tc>
          <w:tcPr>
            <w:tcW w:type="dxa" w:w="2671"/>
            <w:shd w:fill="auto" w:color="auto" w:val="clear"/>
            <w:vAlign w:val="center"/>
          </w:tcPr>
          <w:p w:rsidRDefault="00986D6A" w:rsidP="00F86BEC" w:rsidR="00986D6A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Mladen Legac</w:t>
            </w: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 xml:space="preserve">, </w:t>
            </w:r>
          </w:p>
          <w:p w:rsidRDefault="00986D6A" w:rsidP="00F86BEC" w:rsidR="00986D6A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>OIB: 12348733463</w:t>
            </w:r>
          </w:p>
          <w:p w:rsidRDefault="00986D6A" w:rsidP="00F86BEC" w:rsidR="00986D6A" w:rsidRPr="00763A3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shd w:fill="auto" w:color="auto" w:val="clear"/>
          </w:tcPr>
          <w:p w:rsidRDefault="00986D6A" w:rsidP="00F86BEC" w:rsidR="00986D6A" w:rsidRPr="00BE1F80">
            <w:pPr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F403FC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Zagreb, Barutanski jarak 46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63A3D">
              <w:rPr>
                <w:rFonts w:cs="Arial" w:hAnsi="Arial" w:ascii="Arial"/>
                <w:sz w:val="20"/>
                <w:szCs w:val="20"/>
              </w:rPr>
              <w:t xml:space="preserve">15.723,98 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63A3D">
              <w:rPr>
                <w:rFonts w:cs="Arial" w:hAnsi="Arial" w:ascii="Arial"/>
                <w:sz w:val="20"/>
                <w:szCs w:val="20"/>
              </w:rPr>
              <w:t xml:space="preserve">15.723,98 </w:t>
            </w:r>
          </w:p>
        </w:tc>
      </w:tr>
      <w:tr w:rsidTr="00F86BEC" w:rsidR="00986D6A" w:rsidRPr="00BE1F80">
        <w:trPr>
          <w:trHeight w:val="419"/>
        </w:trPr>
        <w:tc>
          <w:tcPr>
            <w:tcW w:type="dxa" w:w="463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E1F80">
              <w:rPr>
                <w:rFonts w:cs="Arial" w:hAnsi="Arial" w:ascii="Arial"/>
                <w:sz w:val="18"/>
                <w:szCs w:val="18"/>
              </w:rPr>
              <w:t>2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36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>6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.2</w:t>
            </w:r>
          </w:p>
        </w:tc>
        <w:tc>
          <w:tcPr>
            <w:tcW w:type="dxa" w:w="2671"/>
            <w:shd w:fill="auto" w:color="auto" w:val="clear"/>
            <w:vAlign w:val="center"/>
          </w:tcPr>
          <w:p w:rsidRDefault="00986D6A" w:rsidP="00F86BEC" w:rsidR="00986D6A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Dinko Perić</w:t>
            </w: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>, OIB: 27347106418</w:t>
            </w:r>
          </w:p>
          <w:p w:rsidRDefault="00986D6A" w:rsidP="00F86BEC" w:rsidR="00986D6A" w:rsidRPr="00763A3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shd w:fill="auto" w:color="auto" w:val="clear"/>
          </w:tcPr>
          <w:p w:rsidRDefault="00986D6A" w:rsidP="00F86BEC" w:rsidR="00986D6A" w:rsidRPr="00BE1F80">
            <w:pPr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F403FC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Zagreb, Rebro 49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63A3D">
              <w:rPr>
                <w:rFonts w:cs="Arial" w:hAnsi="Arial" w:ascii="Arial"/>
                <w:sz w:val="20"/>
                <w:szCs w:val="20"/>
              </w:rPr>
              <w:t xml:space="preserve">11.893,97 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63A3D">
              <w:rPr>
                <w:rFonts w:cs="Arial" w:hAnsi="Arial" w:ascii="Arial"/>
                <w:sz w:val="20"/>
                <w:szCs w:val="20"/>
              </w:rPr>
              <w:t xml:space="preserve">11.893,97 </w:t>
            </w:r>
          </w:p>
        </w:tc>
      </w:tr>
      <w:tr w:rsidTr="00F86BEC" w:rsidR="00986D6A" w:rsidRPr="00BE1F80">
        <w:trPr>
          <w:trHeight w:val="419"/>
        </w:trPr>
        <w:tc>
          <w:tcPr>
            <w:tcW w:type="dxa" w:w="463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E1F80">
              <w:rPr>
                <w:rFonts w:cs="Arial" w:hAnsi="Arial" w:ascii="Arial"/>
                <w:sz w:val="18"/>
                <w:szCs w:val="18"/>
              </w:rPr>
              <w:t>3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36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>6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.3</w:t>
            </w:r>
          </w:p>
        </w:tc>
        <w:tc>
          <w:tcPr>
            <w:tcW w:type="dxa" w:w="2671"/>
            <w:shd w:fill="auto" w:color="auto" w:val="clear"/>
            <w:vAlign w:val="center"/>
          </w:tcPr>
          <w:p w:rsidRDefault="00986D6A" w:rsidP="00F86BEC" w:rsidR="00986D6A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Saša Marenković</w:t>
            </w: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 xml:space="preserve">, </w:t>
            </w:r>
          </w:p>
          <w:p w:rsidRDefault="00986D6A" w:rsidP="00F86BEC" w:rsidR="00986D6A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>OIB:</w:t>
            </w:r>
            <w:r>
              <w:t xml:space="preserve"> </w:t>
            </w: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>76475142830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,</w:t>
            </w:r>
          </w:p>
          <w:p w:rsidRDefault="00986D6A" w:rsidP="00F86BEC" w:rsidR="00986D6A" w:rsidRPr="00763A3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shd w:fill="auto" w:color="auto" w:val="clear"/>
          </w:tcPr>
          <w:p w:rsidRDefault="00986D6A" w:rsidP="00F86BEC" w:rsidR="00986D6A" w:rsidRPr="00BE1F80">
            <w:pPr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F403FC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Zagreb,Rim 54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63A3D">
              <w:rPr>
                <w:rFonts w:cs="Arial" w:hAnsi="Arial" w:ascii="Arial"/>
                <w:sz w:val="20"/>
                <w:szCs w:val="20"/>
              </w:rPr>
              <w:t xml:space="preserve">18.071,23 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63A3D">
              <w:rPr>
                <w:rFonts w:cs="Arial" w:hAnsi="Arial" w:ascii="Arial"/>
                <w:sz w:val="20"/>
                <w:szCs w:val="20"/>
              </w:rPr>
              <w:t xml:space="preserve">18.071,23 </w:t>
            </w:r>
          </w:p>
        </w:tc>
      </w:tr>
      <w:tr w:rsidTr="00F86BEC" w:rsidR="00986D6A" w:rsidRPr="00BE1F80">
        <w:trPr>
          <w:trHeight w:val="419"/>
        </w:trPr>
        <w:tc>
          <w:tcPr>
            <w:tcW w:type="dxa" w:w="463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E1F80">
              <w:rPr>
                <w:rFonts w:cs="Arial" w:hAnsi="Arial" w:ascii="Arial"/>
                <w:sz w:val="18"/>
                <w:szCs w:val="18"/>
              </w:rPr>
              <w:t>4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836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>6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.4</w:t>
            </w:r>
          </w:p>
        </w:tc>
        <w:tc>
          <w:tcPr>
            <w:tcW w:type="dxa" w:w="2671"/>
            <w:shd w:fill="auto" w:color="auto" w:val="clear"/>
            <w:vAlign w:val="center"/>
          </w:tcPr>
          <w:p w:rsidRDefault="00986D6A" w:rsidP="00F86BEC" w:rsidR="00986D6A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Josip Šuštić</w:t>
            </w: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 xml:space="preserve">, </w:t>
            </w:r>
          </w:p>
          <w:p w:rsidRDefault="00986D6A" w:rsidP="00F86BEC" w:rsidR="00986D6A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763A3D">
              <w:rPr>
                <w:rFonts w:cs="Arial" w:hAnsi="Arial" w:ascii="Arial"/>
                <w:sz w:val="20"/>
                <w:szCs w:val="20"/>
                <w:lang w:eastAsia="hr-HR"/>
              </w:rPr>
              <w:t>OIB: 61331575582</w:t>
            </w:r>
          </w:p>
          <w:p w:rsidRDefault="00986D6A" w:rsidP="00F86BEC" w:rsidR="00986D6A" w:rsidRPr="000F1FBD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559"/>
            <w:shd w:fill="auto" w:color="auto" w:val="clear"/>
          </w:tcPr>
          <w:p w:rsidRDefault="00986D6A" w:rsidP="00F86BEC" w:rsidR="00986D6A" w:rsidRPr="00BE1F80">
            <w:pPr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F403FC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Marija Bistrica, Podgorje  Bistričko 278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63A3D">
              <w:rPr>
                <w:rFonts w:cs="Arial" w:hAnsi="Arial" w:ascii="Arial"/>
                <w:sz w:val="20"/>
                <w:szCs w:val="20"/>
              </w:rPr>
              <w:t xml:space="preserve">21.070,77 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986D6A" w:rsidP="00F86BEC" w:rsidR="00986D6A" w:rsidRPr="00763A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63A3D">
              <w:rPr>
                <w:rFonts w:cs="Arial" w:hAnsi="Arial" w:ascii="Arial"/>
                <w:sz w:val="20"/>
                <w:szCs w:val="20"/>
              </w:rPr>
              <w:t xml:space="preserve">21.070,77 </w:t>
            </w:r>
          </w:p>
        </w:tc>
      </w:tr>
      <w:tr w:rsidTr="00F86BEC" w:rsidR="00986D6A" w:rsidRPr="00BE1F80">
        <w:trPr>
          <w:trHeight w:val="419"/>
        </w:trPr>
        <w:tc>
          <w:tcPr>
            <w:tcW w:type="dxa" w:w="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</w:t>
            </w:r>
          </w:p>
        </w:tc>
        <w:tc>
          <w:tcPr>
            <w:tcW w:type="dxa" w:w="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BE1F80">
            <w:pPr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</w:pPr>
            <w:r w:rsidRPr="00BE1F80"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  <w:t xml:space="preserve">Ukupno I. viši isplatni red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86D6A" w:rsidP="00F86BEC" w:rsidR="00986D6A" w:rsidRPr="00BE1F80">
            <w:pPr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AA467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A4676">
              <w:rPr>
                <w:rFonts w:cs="Arial" w:hAnsi="Arial" w:ascii="Arial"/>
                <w:sz w:val="20"/>
                <w:szCs w:val="20"/>
              </w:rPr>
              <w:t>66.759,95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BE1F80">
              <w:rPr>
                <w:rFonts w:cs="Arial" w:hAnsi="Arial" w:ascii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AA467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A4676">
              <w:rPr>
                <w:rFonts w:cs="Arial" w:hAnsi="Arial" w:ascii="Arial"/>
                <w:sz w:val="20"/>
                <w:szCs w:val="20"/>
              </w:rPr>
              <w:t>66.759,95</w:t>
            </w:r>
          </w:p>
        </w:tc>
      </w:tr>
    </w:tbl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ind w:left="354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      II.Viši isplatni red </w:t>
      </w: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tbl>
      <w:tblPr>
        <w:tblW w:type="dxa" w:w="10066"/>
        <w:tblInd w:type="dxa" w:w="1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3"/>
        <w:gridCol w:w="804"/>
        <w:gridCol w:w="2268"/>
        <w:gridCol w:w="1914"/>
        <w:gridCol w:w="1400"/>
        <w:gridCol w:w="1502"/>
        <w:gridCol w:w="1705"/>
      </w:tblGrid>
      <w:tr w:rsidTr="00F86BEC" w:rsidR="00986D6A" w:rsidRPr="00BE1F80">
        <w:trPr>
          <w:trHeight w:val="411"/>
        </w:trPr>
        <w:tc>
          <w:tcPr>
            <w:tcW w:type="dxa" w:w="473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E1F80">
              <w:rPr>
                <w:rFonts w:cs="Arial" w:hAnsi="Arial" w:ascii="Arial"/>
                <w:sz w:val="16"/>
                <w:szCs w:val="16"/>
              </w:rPr>
              <w:t>Rb</w:t>
            </w:r>
          </w:p>
        </w:tc>
        <w:tc>
          <w:tcPr>
            <w:tcW w:type="dxa" w:w="804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E1F80">
              <w:rPr>
                <w:rFonts w:cs="Arial" w:hAnsi="Arial" w:ascii="Arial"/>
                <w:sz w:val="16"/>
                <w:szCs w:val="16"/>
              </w:rPr>
              <w:t>Broj tražbine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E1F80">
              <w:rPr>
                <w:rFonts w:cs="Arial" w:hAnsi="Arial" w:ascii="Arial"/>
                <w:sz w:val="16"/>
                <w:szCs w:val="16"/>
              </w:rPr>
              <w:t>Vjerovnik</w:t>
            </w:r>
          </w:p>
        </w:tc>
        <w:tc>
          <w:tcPr>
            <w:tcW w:type="dxa" w:w="1914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E1F80">
              <w:rPr>
                <w:rFonts w:cs="Arial" w:hAnsi="Arial" w:ascii="Arial"/>
                <w:sz w:val="16"/>
                <w:szCs w:val="16"/>
              </w:rPr>
              <w:t>adresa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E1F80">
              <w:rPr>
                <w:rFonts w:cs="Arial" w:hAnsi="Arial" w:ascii="Arial"/>
                <w:sz w:val="16"/>
                <w:szCs w:val="16"/>
              </w:rPr>
              <w:t>Utvrđena tražbina (kn)</w:t>
            </w:r>
          </w:p>
        </w:tc>
        <w:tc>
          <w:tcPr>
            <w:tcW w:type="dxa" w:w="1502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Namireno (kn)</w:t>
            </w:r>
          </w:p>
        </w:tc>
        <w:tc>
          <w:tcPr>
            <w:tcW w:type="dxa" w:w="1705"/>
            <w:shd w:fill="auto" w:color="auto" w:val="clear"/>
            <w:vAlign w:val="center"/>
          </w:tcPr>
          <w:p w:rsidRDefault="00986D6A" w:rsidP="00F86BEC" w:rsidR="00986D6A" w:rsidRPr="00BE1F8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BE1F80">
              <w:rPr>
                <w:rFonts w:cs="Arial" w:hAnsi="Arial" w:ascii="Arial"/>
                <w:sz w:val="16"/>
                <w:szCs w:val="16"/>
              </w:rPr>
              <w:t>Ostaje za namirenje (kn)</w:t>
            </w:r>
          </w:p>
        </w:tc>
      </w:tr>
      <w:tr w:rsidTr="00F86BEC" w:rsidR="00986D6A" w:rsidRPr="00681FDA">
        <w:trPr>
          <w:trHeight w:val="637"/>
        </w:trPr>
        <w:tc>
          <w:tcPr>
            <w:tcW w:type="dxa" w:w="473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81FDA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804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 xml:space="preserve">ANA PRAHIN, </w:t>
            </w:r>
          </w:p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OIB: 23430958239</w:t>
            </w:r>
          </w:p>
        </w:tc>
        <w:tc>
          <w:tcPr>
            <w:tcW w:type="dxa" w:w="1914"/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Zagreb, Donje Svetice 85A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33.867,35</w:t>
            </w:r>
          </w:p>
        </w:tc>
        <w:tc>
          <w:tcPr>
            <w:tcW w:type="dxa" w:w="1502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14.538,70 </w:t>
            </w:r>
          </w:p>
        </w:tc>
        <w:tc>
          <w:tcPr>
            <w:tcW w:type="dxa" w:w="1705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19.298,65</w:t>
            </w:r>
          </w:p>
        </w:tc>
      </w:tr>
      <w:tr w:rsidTr="00F86BEC" w:rsidR="00986D6A" w:rsidRPr="00681FDA">
        <w:trPr>
          <w:trHeight w:val="637"/>
        </w:trPr>
        <w:tc>
          <w:tcPr>
            <w:tcW w:type="dxa" w:w="473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81FDA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804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 xml:space="preserve">MIRAŽ d.o.o. </w:t>
            </w:r>
          </w:p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OIB: 38644857618</w:t>
            </w:r>
          </w:p>
        </w:tc>
        <w:tc>
          <w:tcPr>
            <w:tcW w:type="dxa" w:w="1914"/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Dugo Selo, Šaškovečka 114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39.286,11</w:t>
            </w:r>
          </w:p>
        </w:tc>
        <w:tc>
          <w:tcPr>
            <w:tcW w:type="dxa" w:w="1502"/>
            <w:shd w:fill="auto" w:color="auto" w:val="clear"/>
            <w:vAlign w:val="center"/>
          </w:tcPr>
          <w:p w:rsidRDefault="00986D6A" w:rsidP="00F86BEC" w:rsidR="00986D6A" w:rsidRPr="003048F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48F3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705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39.286,11</w:t>
            </w:r>
          </w:p>
        </w:tc>
      </w:tr>
      <w:tr w:rsidTr="00F86BEC" w:rsidR="00986D6A" w:rsidRPr="00681FDA">
        <w:trPr>
          <w:trHeight w:val="637"/>
        </w:trPr>
        <w:tc>
          <w:tcPr>
            <w:tcW w:type="dxa" w:w="473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81FDA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804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Ministarstvo financija, Područni ured Zagreb, OIB: 18683136487</w:t>
            </w:r>
            <w:r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 xml:space="preserve">, zastupa Županijsko državno odvjetništvo u Zagrebu </w:t>
            </w:r>
          </w:p>
        </w:tc>
        <w:tc>
          <w:tcPr>
            <w:tcW w:type="dxa" w:w="1914"/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 </w:t>
            </w:r>
            <w:r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16.346,62</w:t>
            </w:r>
          </w:p>
        </w:tc>
        <w:tc>
          <w:tcPr>
            <w:tcW w:type="dxa" w:w="1502"/>
            <w:shd w:fill="auto" w:color="auto" w:val="clear"/>
            <w:vAlign w:val="center"/>
          </w:tcPr>
          <w:p w:rsidRDefault="00986D6A" w:rsidP="00F86BEC" w:rsidR="00986D6A" w:rsidRPr="003048F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48F3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705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16.346,62</w:t>
            </w:r>
          </w:p>
        </w:tc>
      </w:tr>
      <w:tr w:rsidTr="00F86BEC" w:rsidR="00986D6A" w:rsidRPr="00681FDA">
        <w:trPr>
          <w:trHeight w:val="637"/>
        </w:trPr>
        <w:tc>
          <w:tcPr>
            <w:tcW w:type="dxa" w:w="473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81FDA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804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 xml:space="preserve">ERSTE CARD CLUB d.o.o. </w:t>
            </w:r>
          </w:p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 xml:space="preserve">OIB: 85941596441 </w:t>
            </w: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lastRenderedPageBreak/>
              <w:t>zastupan po odv. Tomislav Čavić, Zagreb</w:t>
            </w:r>
          </w:p>
        </w:tc>
        <w:tc>
          <w:tcPr>
            <w:tcW w:type="dxa" w:w="1914"/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lastRenderedPageBreak/>
              <w:t>Zagreb, Praška 5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77.584,04</w:t>
            </w:r>
          </w:p>
        </w:tc>
        <w:tc>
          <w:tcPr>
            <w:tcW w:type="dxa" w:w="1502"/>
            <w:shd w:fill="auto" w:color="auto" w:val="clear"/>
            <w:vAlign w:val="center"/>
          </w:tcPr>
          <w:p w:rsidRDefault="00986D6A" w:rsidP="00F86BEC" w:rsidR="00986D6A" w:rsidRPr="003048F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48F3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705"/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77.584,04</w:t>
            </w:r>
          </w:p>
        </w:tc>
      </w:tr>
      <w:tr w:rsidTr="00F86BEC" w:rsidR="00986D6A" w:rsidRPr="00681FDA">
        <w:trPr>
          <w:trHeight w:val="637"/>
        </w:trPr>
        <w:tc>
          <w:tcPr>
            <w:tcW w:type="dxa" w:w="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81FDA">
              <w:rPr>
                <w:rFonts w:cs="Arial" w:hAnsi="Arial" w:ascii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type="dxa" w:w="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 xml:space="preserve">FINA, </w:t>
            </w:r>
          </w:p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OIB: 85821130368</w:t>
            </w:r>
          </w:p>
        </w:tc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681FDA">
            <w:pPr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Zagreb, Ul. grada Vukovara 70</w:t>
            </w:r>
          </w:p>
        </w:tc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1.862,00</w:t>
            </w:r>
          </w:p>
        </w:tc>
        <w:tc>
          <w:tcPr>
            <w:tcW w:type="dxa" w:w="1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3048F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48F3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7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681FDA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 w:rsidRPr="00681FDA"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1.862,00</w:t>
            </w:r>
          </w:p>
        </w:tc>
      </w:tr>
      <w:tr w:rsidTr="00F86BEC" w:rsidR="00986D6A" w:rsidRPr="00F403FC">
        <w:trPr>
          <w:trHeight w:val="637"/>
        </w:trPr>
        <w:tc>
          <w:tcPr>
            <w:tcW w:type="dxa" w:w="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F403F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F403F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142E56">
              <w:rPr>
                <w:rFonts w:cs="Arial" w:hAnsi="Arial" w:ascii="Arial"/>
                <w:sz w:val="20"/>
                <w:szCs w:val="20"/>
                <w:lang w:eastAsia="hr-HR"/>
              </w:rPr>
              <w:t>Zagrebački holding d.o.o. Podružnica Zagrebparking</w:t>
            </w:r>
          </w:p>
          <w:p w:rsidRDefault="00986D6A" w:rsidP="00F86BEC" w:rsidR="00986D6A" w:rsidRPr="00142E56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OIB:85584865987</w:t>
            </w:r>
          </w:p>
        </w:tc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F403F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Zagreb, Šubićeva 40/3</w:t>
            </w:r>
          </w:p>
        </w:tc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142E5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42E56">
              <w:rPr>
                <w:rFonts w:cs="Arial" w:hAnsi="Arial" w:ascii="Arial"/>
                <w:sz w:val="20"/>
                <w:szCs w:val="20"/>
              </w:rPr>
              <w:t>366,76</w:t>
            </w:r>
          </w:p>
        </w:tc>
        <w:tc>
          <w:tcPr>
            <w:tcW w:type="dxa" w:w="1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3048F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048F3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7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142E5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42E56">
              <w:rPr>
                <w:rFonts w:cs="Arial" w:hAnsi="Arial" w:ascii="Arial"/>
                <w:sz w:val="20"/>
                <w:szCs w:val="20"/>
              </w:rPr>
              <w:t>366,76</w:t>
            </w:r>
          </w:p>
        </w:tc>
      </w:tr>
      <w:tr w:rsidTr="00F86BEC" w:rsidR="00986D6A" w:rsidRPr="00F403FC">
        <w:trPr>
          <w:trHeight w:val="637"/>
        </w:trPr>
        <w:tc>
          <w:tcPr>
            <w:tcW w:type="dxa" w:w="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F403F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</w:t>
            </w:r>
          </w:p>
        </w:tc>
        <w:tc>
          <w:tcPr>
            <w:tcW w:type="dxa" w:w="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F403F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F403FC">
            <w:pPr>
              <w:rPr>
                <w:rFonts w:cs="Arial" w:hAnsi="Arial" w:ascii="Arial"/>
                <w:b/>
                <w:sz w:val="20"/>
                <w:szCs w:val="20"/>
                <w:lang w:eastAsia="hr-HR"/>
              </w:rPr>
            </w:pPr>
            <w:r w:rsidRPr="00F403FC">
              <w:rPr>
                <w:rFonts w:cs="Arial" w:hAnsi="Arial" w:ascii="Arial"/>
                <w:b/>
                <w:sz w:val="20"/>
                <w:szCs w:val="20"/>
                <w:lang w:eastAsia="hr-HR"/>
              </w:rPr>
              <w:t xml:space="preserve">Ukupno II. viši isplatni red </w:t>
            </w:r>
          </w:p>
        </w:tc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F403F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D8719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D8719F">
              <w:rPr>
                <w:rFonts w:cs="Arial" w:hAnsi="Arial" w:ascii="Arial"/>
                <w:b/>
                <w:color w:val="000000"/>
                <w:sz w:val="20"/>
                <w:szCs w:val="20"/>
              </w:rPr>
              <w:t>169.312,88</w:t>
            </w:r>
          </w:p>
        </w:tc>
        <w:tc>
          <w:tcPr>
            <w:tcW w:type="dxa" w:w="1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D8719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D8719F">
              <w:rPr>
                <w:rFonts w:cs="Arial" w:hAnsi="Arial" w:ascii="Arial"/>
                <w:b/>
                <w:color w:val="000000"/>
                <w:sz w:val="20"/>
                <w:szCs w:val="20"/>
              </w:rPr>
              <w:t>14.538,70</w:t>
            </w:r>
          </w:p>
        </w:tc>
        <w:tc>
          <w:tcPr>
            <w:tcW w:type="dxa" w:w="17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6D6A" w:rsidP="00F86BEC" w:rsidR="00986D6A" w:rsidRPr="00D8719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D8719F">
              <w:rPr>
                <w:rFonts w:cs="Arial" w:hAnsi="Arial" w:ascii="Arial"/>
                <w:b/>
                <w:color w:val="000000"/>
                <w:sz w:val="20"/>
                <w:szCs w:val="20"/>
              </w:rPr>
              <w:t>154.744,18</w:t>
            </w:r>
          </w:p>
        </w:tc>
      </w:tr>
    </w:tbl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  <w:t xml:space="preserve">     </w:t>
      </w: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Napomena: </w:t>
      </w: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 w:rsidRPr="00BA68F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</w:t>
      </w:r>
      <w:r w:rsidRPr="00BA68FA">
        <w:rPr>
          <w:rFonts w:cs="Arial" w:hAnsi="Arial" w:ascii="Arial"/>
          <w:sz w:val="20"/>
          <w:szCs w:val="20"/>
        </w:rPr>
        <w:t>Prijava</w:t>
      </w:r>
      <w:r>
        <w:rPr>
          <w:rFonts w:cs="Arial" w:hAnsi="Arial" w:ascii="Arial"/>
          <w:sz w:val="20"/>
          <w:szCs w:val="20"/>
        </w:rPr>
        <w:t xml:space="preserve"> tražbine broj 3.</w:t>
      </w:r>
      <w:r w:rsidRPr="00681FDA">
        <w:rPr>
          <w:rFonts w:cs="Arial" w:hAnsi="Arial" w:ascii="Arial"/>
          <w:sz w:val="20"/>
          <w:szCs w:val="20"/>
        </w:rPr>
        <w:t xml:space="preserve"> vjerovnik Ministarstvo financija, Područni ured Zagreb,</w:t>
      </w:r>
      <w:r>
        <w:rPr>
          <w:rFonts w:cs="Arial" w:hAnsi="Arial" w:ascii="Arial"/>
          <w:sz w:val="20"/>
          <w:szCs w:val="20"/>
        </w:rPr>
        <w:t xml:space="preserve"> zastupa Županijsko državno odvjetništvo u Zagrebu,  </w:t>
      </w:r>
      <w:r w:rsidRPr="00681FDA">
        <w:rPr>
          <w:rFonts w:cs="Arial" w:hAnsi="Arial" w:ascii="Arial"/>
          <w:sz w:val="20"/>
          <w:szCs w:val="20"/>
        </w:rPr>
        <w:t xml:space="preserve"> osporeni iznos tražbine =15.815,65 kn </w:t>
      </w:r>
      <w:r>
        <w:rPr>
          <w:rFonts w:cs="Arial" w:hAnsi="Arial" w:ascii="Arial"/>
          <w:sz w:val="20"/>
          <w:szCs w:val="20"/>
        </w:rPr>
        <w:t xml:space="preserve">u II. višem isplatnom redu </w:t>
      </w:r>
      <w:r w:rsidRPr="00681FDA">
        <w:rPr>
          <w:rFonts w:cs="Arial" w:hAnsi="Arial" w:ascii="Arial"/>
          <w:sz w:val="20"/>
          <w:szCs w:val="20"/>
        </w:rPr>
        <w:t>s osnova doprinosa  iz i na plaću koji iznos je priznat u I. višem isplatnom redu u prijavljenim i priznatim tražbinama bivših radnika na ime neisplaćenih plaća</w:t>
      </w:r>
      <w:r>
        <w:rPr>
          <w:rFonts w:cs="Arial" w:hAnsi="Arial" w:ascii="Arial"/>
          <w:sz w:val="20"/>
          <w:szCs w:val="20"/>
        </w:rPr>
        <w:t xml:space="preserve">. Vjerovnik nije pokrenu parnicu za iznos osporene tražbine.  </w:t>
      </w:r>
      <w:r w:rsidRPr="00681FDA">
        <w:rPr>
          <w:rFonts w:cs="Arial" w:hAnsi="Arial" w:ascii="Arial"/>
          <w:sz w:val="20"/>
          <w:szCs w:val="20"/>
        </w:rPr>
        <w:t xml:space="preserve">  </w:t>
      </w: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-</w:t>
      </w:r>
      <w:r w:rsidRPr="00681FDA">
        <w:rPr>
          <w:rFonts w:cs="Arial" w:hAnsi="Arial" w:ascii="Arial"/>
          <w:sz w:val="20"/>
          <w:szCs w:val="20"/>
        </w:rPr>
        <w:t>Prijava tražbine broj 1. Vjerovnik ANA PRAHIN</w:t>
      </w:r>
      <w:r>
        <w:rPr>
          <w:rFonts w:cs="Arial" w:hAnsi="Arial" w:ascii="Arial"/>
          <w:sz w:val="20"/>
          <w:szCs w:val="20"/>
        </w:rPr>
        <w:t xml:space="preserve">, tablica II.viši isplatni red </w:t>
      </w: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</w:t>
      </w:r>
    </w:p>
    <w:p w:rsidRDefault="00986D6A" w:rsidP="00986D6A" w:rsidR="00986D6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Pr="00BE1F80">
        <w:rPr>
          <w:rFonts w:cs="Arial" w:hAnsi="Arial" w:ascii="Arial"/>
          <w:sz w:val="20"/>
          <w:szCs w:val="20"/>
        </w:rPr>
        <w:t>Kako je</w:t>
      </w:r>
      <w:r>
        <w:rPr>
          <w:rFonts w:cs="Arial" w:hAnsi="Arial" w:ascii="Arial"/>
          <w:b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vjerovnik Ana Prahin kao razlučni vjerovnik u ovome stečajnom postupku   nakon unovčenja nekretnina   namirena za iznos od =14.538,70 kn,  za  isti iznos u diobnom popis umanjena utvrđena novčana tražbina u II. višem isplatnom redu.</w:t>
      </w: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>
      <w:pPr>
        <w:rPr>
          <w:rFonts w:cs="Arial" w:hAnsi="Arial" w:ascii="Arial"/>
          <w:b/>
          <w:sz w:val="20"/>
          <w:szCs w:val="20"/>
        </w:rPr>
      </w:pPr>
    </w:p>
    <w:p w:rsidRDefault="00986D6A" w:rsidP="00986D6A" w:rsidR="00986D6A" w:rsidRPr="00C37F44">
      <w:pPr>
        <w:rPr>
          <w:rFonts w:cs="Arial" w:hAnsi="Arial" w:ascii="Arial"/>
          <w:sz w:val="20"/>
          <w:szCs w:val="20"/>
        </w:rPr>
      </w:pPr>
    </w:p>
    <w:p w:rsidRDefault="00986D6A" w:rsidP="00986D6A" w:rsidR="00986D6A" w:rsidRPr="00827837">
      <w:pPr>
        <w:rPr>
          <w:rFonts w:cs="Arial" w:hAnsi="Arial" w:ascii="Arial"/>
          <w:sz w:val="20"/>
          <w:szCs w:val="20"/>
        </w:rPr>
      </w:pPr>
      <w:r w:rsidRPr="00C37F44">
        <w:rPr>
          <w:rFonts w:cs="Arial" w:hAnsi="Arial" w:ascii="Arial"/>
          <w:sz w:val="20"/>
          <w:szCs w:val="20"/>
        </w:rPr>
        <w:tab/>
        <w:t>Zagreb, 19.11.2018</w:t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</w:t>
      </w:r>
      <w:r w:rsidRPr="00827837">
        <w:rPr>
          <w:rFonts w:cs="Arial" w:hAnsi="Arial" w:ascii="Arial"/>
          <w:sz w:val="20"/>
          <w:szCs w:val="20"/>
        </w:rPr>
        <w:t>Stečajni upravitelj</w:t>
      </w:r>
    </w:p>
    <w:p w:rsidRDefault="00986D6A" w:rsidP="00986D6A" w:rsidR="00986D6A">
      <w:pPr>
        <w:rPr>
          <w:rFonts w:cs="Arial" w:hAnsi="Arial" w:ascii="Arial"/>
          <w:sz w:val="20"/>
          <w:szCs w:val="20"/>
        </w:rPr>
      </w:pPr>
    </w:p>
    <w:p w:rsidRDefault="00986D6A" w:rsidP="00986D6A" w:rsidR="00986D6A" w:rsidRPr="00827837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Božidar Brkljač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</w:t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986D6A" w:rsidP="00986D6A" w:rsidR="00986D6A" w:rsidRPr="00827837">
      <w:pPr>
        <w:rPr>
          <w:rFonts w:cs="Arial" w:hAnsi="Arial" w:ascii="Arial"/>
          <w:sz w:val="20"/>
          <w:szCs w:val="20"/>
        </w:rPr>
      </w:pP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  <w:r w:rsidRPr="00827837">
        <w:rPr>
          <w:rFonts w:cs="Arial" w:hAnsi="Arial" w:ascii="Arial"/>
          <w:sz w:val="20"/>
          <w:szCs w:val="20"/>
        </w:rPr>
        <w:tab/>
      </w:r>
    </w:p>
    <w:p w:rsidRDefault="00986D6A" w:rsidP="00E3664F" w:rsidR="00986D6A">
      <w:pPr>
        <w:jc w:val="both"/>
        <w:rPr>
          <w:rFonts w:cs="Arial" w:hAnsi="Arial" w:ascii="Arial"/>
          <w:b/>
          <w:sz w:val="20"/>
          <w:szCs w:val="20"/>
        </w:rPr>
      </w:pP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</w:p>
    <w:p w:rsidRDefault="00E3664F" w:rsidP="00E3664F" w:rsidR="00E3664F">
      <w:pPr>
        <w:jc w:val="both"/>
        <w:rPr>
          <w:rFonts w:cs="Arial" w:hAnsi="Arial" w:ascii="Arial"/>
          <w:b/>
          <w:sz w:val="20"/>
          <w:szCs w:val="20"/>
        </w:rPr>
      </w:pPr>
    </w:p>
    <w:sectPr w:rsidSect="0012429A" w:rsidR="00E3664F">
      <w:footerReference w:type="default" r:id="rId10"/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4B9" w:rsidR="009814B9">
      <w:pPr>
        <w:spacing w:after="0"/>
      </w:pPr>
      <w:r>
        <w:separator/>
      </w:r>
    </w:p>
  </w:endnote>
  <w:endnote w:id="0" w:type="continuationSeparator">
    <w:p w:rsidRDefault="009814B9" w:rsidR="009814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6F6" w:rsidR="00FF26F6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76A9">
      <w:rPr>
        <w:noProof/>
      </w:rPr>
      <w:t>9</w:t>
    </w:r>
    <w:r>
      <w:rPr>
        <w:noProof/>
      </w:rPr>
      <w:fldChar w:fldCharType="end"/>
    </w:r>
  </w:p>
  <w:p w:rsidRDefault="008D16C0" w:rsidR="008D16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4B9" w:rsidR="009814B9">
      <w:pPr>
        <w:spacing w:after="0"/>
      </w:pPr>
      <w:r>
        <w:separator/>
      </w:r>
    </w:p>
  </w:footnote>
  <w:footnote w:id="0" w:type="continuationSeparator">
    <w:p w:rsidRDefault="009814B9" w:rsidR="009814B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405D4"/>
    <w:multiLevelType w:val="hybridMultilevel"/>
    <w:tmpl w:val="060AE772"/>
    <w:lvl w:tplc="92703CF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A6E4B33"/>
    <w:multiLevelType w:val="hybridMultilevel"/>
    <w:tmpl w:val="CAF6EABA"/>
    <w:lvl w:tplc="7B526B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355F2"/>
    <w:multiLevelType w:val="hybridMultilevel"/>
    <w:tmpl w:val="C1345978"/>
    <w:lvl w:tplc="B6E2AA1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F4683C"/>
    <w:multiLevelType w:val="hybridMultilevel"/>
    <w:tmpl w:val="2496F2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F617D9"/>
    <w:multiLevelType w:val="hybridMultilevel"/>
    <w:tmpl w:val="18142F0E"/>
    <w:lvl w:tplc="58505D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0D96F13"/>
    <w:multiLevelType w:val="hybridMultilevel"/>
    <w:tmpl w:val="7B26E9D8"/>
    <w:lvl w:tplc="7286088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5B7EBE"/>
    <w:multiLevelType w:val="hybridMultilevel"/>
    <w:tmpl w:val="6B2E6256"/>
    <w:lvl w:tplc="F5D6AD0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8B4F52"/>
    <w:multiLevelType w:val="hybridMultilevel"/>
    <w:tmpl w:val="9C028F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996473"/>
    <w:multiLevelType w:val="hybridMultilevel"/>
    <w:tmpl w:val="5E984022"/>
    <w:lvl w:tplc="4B5691DE" w:ilvl="0">
      <w:start w:val="7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591D0D"/>
    <w:multiLevelType w:val="hybridMultilevel"/>
    <w:tmpl w:val="02C0FA20"/>
    <w:lvl w:tplc="57F494C6" w:ilvl="0">
      <w:start w:val="1"/>
      <w:numFmt w:val="decimal"/>
      <w:lvlText w:val="%1."/>
      <w:lvlJc w:val="left"/>
      <w:pPr>
        <w:ind w:hanging="360" w:left="720"/>
      </w:pPr>
      <w:rPr>
        <w:rFonts w:cs="Arial" w:eastAsia="Calibri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05440C"/>
    <w:multiLevelType w:val="hybridMultilevel"/>
    <w:tmpl w:val="C604FBE0"/>
    <w:lvl w:tplc="B7E8D696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21E5D56"/>
    <w:multiLevelType w:val="hybridMultilevel"/>
    <w:tmpl w:val="E27073DC"/>
    <w:lvl w:tplc="0762AC78" w:ilvl="0">
      <w:start w:val="1"/>
      <w:numFmt w:val="upp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361D3ACE"/>
    <w:multiLevelType w:val="hybridMultilevel"/>
    <w:tmpl w:val="E1B0CBBE"/>
    <w:lvl w:tplc="87183C8A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6726535"/>
    <w:multiLevelType w:val="hybridMultilevel"/>
    <w:tmpl w:val="7F182832"/>
    <w:lvl w:tplc="17A2F7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3D814ACC"/>
    <w:multiLevelType w:val="hybridMultilevel"/>
    <w:tmpl w:val="42204372"/>
    <w:lvl w:tplc="5F0257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5A1E7C"/>
    <w:multiLevelType w:val="hybridMultilevel"/>
    <w:tmpl w:val="86A020B8"/>
    <w:lvl w:tplc="285232C8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B263D1A"/>
    <w:multiLevelType w:val="hybridMultilevel"/>
    <w:tmpl w:val="15C20588"/>
    <w:lvl w:tplc="6798B8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D271FC3"/>
    <w:multiLevelType w:val="hybridMultilevel"/>
    <w:tmpl w:val="39B0605A"/>
    <w:lvl w:tplc="EC74B91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D8245DD"/>
    <w:multiLevelType w:val="hybridMultilevel"/>
    <w:tmpl w:val="89D8B0D2"/>
    <w:lvl w:tplc="0C848C8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abstractNum w:abstractNumId="21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B312D4B"/>
    <w:multiLevelType w:val="hybridMultilevel"/>
    <w:tmpl w:val="A126CD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BF75E5C"/>
    <w:multiLevelType w:val="multilevel"/>
    <w:tmpl w:val="C03446C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4">
    <w:nsid w:val="69912C0F"/>
    <w:multiLevelType w:val="hybridMultilevel"/>
    <w:tmpl w:val="D820C938"/>
    <w:lvl w:tplc="DE7E358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1D120E4"/>
    <w:multiLevelType w:val="hybridMultilevel"/>
    <w:tmpl w:val="21CACD4E"/>
    <w:lvl w:tplc="94CE1500" w:ilvl="0">
      <w:start w:val="42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2655FB3"/>
    <w:multiLevelType w:val="hybridMultilevel"/>
    <w:tmpl w:val="9228B3FA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031B37"/>
    <w:multiLevelType w:val="multilevel"/>
    <w:tmpl w:val="D44E38C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8">
    <w:nsid w:val="76DE6243"/>
    <w:multiLevelType w:val="multilevel"/>
    <w:tmpl w:val="7BDE9A7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14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29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0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422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50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615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94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8088"/>
      </w:pPr>
      <w:rPr>
        <w:rFonts w:hint="default"/>
      </w:rPr>
    </w:lvl>
  </w:abstractNum>
  <w:num w:numId="1">
    <w:abstractNumId w:val="1"/>
  </w:num>
  <w:num w:numId="2">
    <w:abstractNumId w:val="22"/>
  </w:num>
  <w:num w:numId="3">
    <w:abstractNumId w:val="13"/>
  </w:num>
  <w:num w:numId="4">
    <w:abstractNumId w:val="26"/>
  </w:num>
  <w:num w:numId="5">
    <w:abstractNumId w:val="0"/>
  </w:num>
  <w:num w:numId="6">
    <w:abstractNumId w:val="28"/>
  </w:num>
  <w:num w:numId="7">
    <w:abstractNumId w:val="18"/>
  </w:num>
  <w:num w:numId="8">
    <w:abstractNumId w:val="21"/>
  </w:num>
  <w:num w:numId="9">
    <w:abstractNumId w:val="5"/>
  </w:num>
  <w:num w:numId="10">
    <w:abstractNumId w:val="20"/>
  </w:num>
  <w:num w:numId="11">
    <w:abstractNumId w:val="24"/>
  </w:num>
  <w:num w:numId="12">
    <w:abstractNumId w:val="17"/>
  </w:num>
  <w:num w:numId="13">
    <w:abstractNumId w:val="23"/>
  </w:num>
  <w:num w:numId="14">
    <w:abstractNumId w:val="12"/>
  </w:num>
  <w:num w:numId="15">
    <w:abstractNumId w:val="27"/>
  </w:num>
  <w:num w:numId="16">
    <w:abstractNumId w:val="10"/>
  </w:num>
  <w:num w:numId="17">
    <w:abstractNumId w:val="11"/>
  </w:num>
  <w:num w:numId="18">
    <w:abstractNumId w:val="8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4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5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9"/>
  </w:num>
  <w:num w:numId="28">
    <w:abstractNumId w:val="3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2144"/>
    <w:rsid w:val="0001416C"/>
    <w:rsid w:val="0001495E"/>
    <w:rsid w:val="00030D35"/>
    <w:rsid w:val="0004496F"/>
    <w:rsid w:val="00052B75"/>
    <w:rsid w:val="00055CF7"/>
    <w:rsid w:val="000672EC"/>
    <w:rsid w:val="0008411A"/>
    <w:rsid w:val="00096BD6"/>
    <w:rsid w:val="000B082C"/>
    <w:rsid w:val="000B6889"/>
    <w:rsid w:val="000C384E"/>
    <w:rsid w:val="000D02C3"/>
    <w:rsid w:val="000D2E67"/>
    <w:rsid w:val="00100C6C"/>
    <w:rsid w:val="0012429A"/>
    <w:rsid w:val="00130D89"/>
    <w:rsid w:val="0013627D"/>
    <w:rsid w:val="001377DB"/>
    <w:rsid w:val="001449C5"/>
    <w:rsid w:val="00166D45"/>
    <w:rsid w:val="00175B73"/>
    <w:rsid w:val="00195111"/>
    <w:rsid w:val="00195A2E"/>
    <w:rsid w:val="001A14E6"/>
    <w:rsid w:val="001B4BE9"/>
    <w:rsid w:val="001C2E63"/>
    <w:rsid w:val="001E425F"/>
    <w:rsid w:val="001F7F7D"/>
    <w:rsid w:val="00203E70"/>
    <w:rsid w:val="002144F7"/>
    <w:rsid w:val="002213CF"/>
    <w:rsid w:val="00237116"/>
    <w:rsid w:val="00246E54"/>
    <w:rsid w:val="00246E77"/>
    <w:rsid w:val="00251FE8"/>
    <w:rsid w:val="00257E3B"/>
    <w:rsid w:val="00270403"/>
    <w:rsid w:val="00274FCC"/>
    <w:rsid w:val="00276CC8"/>
    <w:rsid w:val="002A1FB1"/>
    <w:rsid w:val="002B102B"/>
    <w:rsid w:val="002B1D6F"/>
    <w:rsid w:val="002C0FA1"/>
    <w:rsid w:val="002D5FF6"/>
    <w:rsid w:val="002E1588"/>
    <w:rsid w:val="002E4DF7"/>
    <w:rsid w:val="002F3F99"/>
    <w:rsid w:val="002F661C"/>
    <w:rsid w:val="003066BC"/>
    <w:rsid w:val="00320692"/>
    <w:rsid w:val="00321AEC"/>
    <w:rsid w:val="003404BB"/>
    <w:rsid w:val="003577F0"/>
    <w:rsid w:val="003635F1"/>
    <w:rsid w:val="00363806"/>
    <w:rsid w:val="00363D4A"/>
    <w:rsid w:val="00382F2B"/>
    <w:rsid w:val="003903E7"/>
    <w:rsid w:val="003B2E25"/>
    <w:rsid w:val="003B5F2A"/>
    <w:rsid w:val="003C0117"/>
    <w:rsid w:val="003D1B85"/>
    <w:rsid w:val="003E433B"/>
    <w:rsid w:val="00405587"/>
    <w:rsid w:val="00407306"/>
    <w:rsid w:val="00422251"/>
    <w:rsid w:val="004253FE"/>
    <w:rsid w:val="00425778"/>
    <w:rsid w:val="00434813"/>
    <w:rsid w:val="00444777"/>
    <w:rsid w:val="00447E9E"/>
    <w:rsid w:val="00460310"/>
    <w:rsid w:val="00480DAD"/>
    <w:rsid w:val="0048523F"/>
    <w:rsid w:val="00485D68"/>
    <w:rsid w:val="00486F9A"/>
    <w:rsid w:val="004B5145"/>
    <w:rsid w:val="004D5648"/>
    <w:rsid w:val="004E02CB"/>
    <w:rsid w:val="00505D62"/>
    <w:rsid w:val="00510E64"/>
    <w:rsid w:val="00515229"/>
    <w:rsid w:val="00515876"/>
    <w:rsid w:val="005264B1"/>
    <w:rsid w:val="00532F17"/>
    <w:rsid w:val="00534984"/>
    <w:rsid w:val="00540A7A"/>
    <w:rsid w:val="00547A0D"/>
    <w:rsid w:val="00547C58"/>
    <w:rsid w:val="00547F0D"/>
    <w:rsid w:val="00552E52"/>
    <w:rsid w:val="0055353B"/>
    <w:rsid w:val="00570A7A"/>
    <w:rsid w:val="005B16D5"/>
    <w:rsid w:val="005B4884"/>
    <w:rsid w:val="005C321D"/>
    <w:rsid w:val="005C4EC5"/>
    <w:rsid w:val="005C55EC"/>
    <w:rsid w:val="005D5995"/>
    <w:rsid w:val="005D6C45"/>
    <w:rsid w:val="005F1ABE"/>
    <w:rsid w:val="00605CE2"/>
    <w:rsid w:val="00613389"/>
    <w:rsid w:val="0061364D"/>
    <w:rsid w:val="006142AA"/>
    <w:rsid w:val="00623ECF"/>
    <w:rsid w:val="006249D2"/>
    <w:rsid w:val="00626EA6"/>
    <w:rsid w:val="0064061F"/>
    <w:rsid w:val="00644D5E"/>
    <w:rsid w:val="00653D6D"/>
    <w:rsid w:val="00681F90"/>
    <w:rsid w:val="0068439E"/>
    <w:rsid w:val="00685CC5"/>
    <w:rsid w:val="00694033"/>
    <w:rsid w:val="006B0DBC"/>
    <w:rsid w:val="006C1682"/>
    <w:rsid w:val="006C5CC2"/>
    <w:rsid w:val="00714827"/>
    <w:rsid w:val="00722996"/>
    <w:rsid w:val="0072418E"/>
    <w:rsid w:val="00725CC4"/>
    <w:rsid w:val="00725EC0"/>
    <w:rsid w:val="0073199A"/>
    <w:rsid w:val="00740259"/>
    <w:rsid w:val="007703B7"/>
    <w:rsid w:val="00773296"/>
    <w:rsid w:val="00781A80"/>
    <w:rsid w:val="007872B5"/>
    <w:rsid w:val="00790C7F"/>
    <w:rsid w:val="007A2353"/>
    <w:rsid w:val="007A55CB"/>
    <w:rsid w:val="007A57E4"/>
    <w:rsid w:val="007C0241"/>
    <w:rsid w:val="007C11B2"/>
    <w:rsid w:val="007C1FC7"/>
    <w:rsid w:val="007C67B6"/>
    <w:rsid w:val="007D03BF"/>
    <w:rsid w:val="007D420E"/>
    <w:rsid w:val="007D7391"/>
    <w:rsid w:val="007E18E6"/>
    <w:rsid w:val="00812CF5"/>
    <w:rsid w:val="008315B0"/>
    <w:rsid w:val="00831976"/>
    <w:rsid w:val="00831FB7"/>
    <w:rsid w:val="00835C43"/>
    <w:rsid w:val="008503A3"/>
    <w:rsid w:val="008512FB"/>
    <w:rsid w:val="00854228"/>
    <w:rsid w:val="008559DB"/>
    <w:rsid w:val="00861A82"/>
    <w:rsid w:val="00870619"/>
    <w:rsid w:val="00870F55"/>
    <w:rsid w:val="00877793"/>
    <w:rsid w:val="008A11A2"/>
    <w:rsid w:val="008B74B2"/>
    <w:rsid w:val="008C4A83"/>
    <w:rsid w:val="008D16C0"/>
    <w:rsid w:val="008D2882"/>
    <w:rsid w:val="008D4500"/>
    <w:rsid w:val="008D7230"/>
    <w:rsid w:val="008E16A9"/>
    <w:rsid w:val="008E198C"/>
    <w:rsid w:val="008E49A7"/>
    <w:rsid w:val="008F3009"/>
    <w:rsid w:val="008F65E2"/>
    <w:rsid w:val="00920968"/>
    <w:rsid w:val="009244C9"/>
    <w:rsid w:val="0093413F"/>
    <w:rsid w:val="009356D8"/>
    <w:rsid w:val="00947EEF"/>
    <w:rsid w:val="00951F3E"/>
    <w:rsid w:val="009576A9"/>
    <w:rsid w:val="00961B2E"/>
    <w:rsid w:val="00961F01"/>
    <w:rsid w:val="00967F9A"/>
    <w:rsid w:val="0097571A"/>
    <w:rsid w:val="0098112A"/>
    <w:rsid w:val="009814B9"/>
    <w:rsid w:val="00986D6A"/>
    <w:rsid w:val="0099381F"/>
    <w:rsid w:val="009C0673"/>
    <w:rsid w:val="009C0E57"/>
    <w:rsid w:val="009D4652"/>
    <w:rsid w:val="009E07D5"/>
    <w:rsid w:val="009F4797"/>
    <w:rsid w:val="009F5B01"/>
    <w:rsid w:val="00A1575C"/>
    <w:rsid w:val="00A21C2B"/>
    <w:rsid w:val="00A34905"/>
    <w:rsid w:val="00A401DD"/>
    <w:rsid w:val="00A46C89"/>
    <w:rsid w:val="00A53222"/>
    <w:rsid w:val="00A54274"/>
    <w:rsid w:val="00A659D5"/>
    <w:rsid w:val="00A7065A"/>
    <w:rsid w:val="00A805BC"/>
    <w:rsid w:val="00A8214D"/>
    <w:rsid w:val="00AA76A7"/>
    <w:rsid w:val="00AC0C9E"/>
    <w:rsid w:val="00AC5739"/>
    <w:rsid w:val="00AE1F24"/>
    <w:rsid w:val="00B02D15"/>
    <w:rsid w:val="00B11004"/>
    <w:rsid w:val="00B12199"/>
    <w:rsid w:val="00B12B92"/>
    <w:rsid w:val="00B174B6"/>
    <w:rsid w:val="00B176E6"/>
    <w:rsid w:val="00B213C4"/>
    <w:rsid w:val="00B31EEC"/>
    <w:rsid w:val="00B34414"/>
    <w:rsid w:val="00B3795C"/>
    <w:rsid w:val="00B4602C"/>
    <w:rsid w:val="00B47B74"/>
    <w:rsid w:val="00B56CFB"/>
    <w:rsid w:val="00B57E5E"/>
    <w:rsid w:val="00B6076D"/>
    <w:rsid w:val="00B67D93"/>
    <w:rsid w:val="00B706BF"/>
    <w:rsid w:val="00B7443F"/>
    <w:rsid w:val="00B93D93"/>
    <w:rsid w:val="00B95CB8"/>
    <w:rsid w:val="00B9711E"/>
    <w:rsid w:val="00BA1FAA"/>
    <w:rsid w:val="00BB16F3"/>
    <w:rsid w:val="00BB4E07"/>
    <w:rsid w:val="00BB7892"/>
    <w:rsid w:val="00BD0207"/>
    <w:rsid w:val="00BD6522"/>
    <w:rsid w:val="00BE6754"/>
    <w:rsid w:val="00C17F8E"/>
    <w:rsid w:val="00C31CF6"/>
    <w:rsid w:val="00C510F1"/>
    <w:rsid w:val="00C570E9"/>
    <w:rsid w:val="00C61F72"/>
    <w:rsid w:val="00C66ECD"/>
    <w:rsid w:val="00C67A40"/>
    <w:rsid w:val="00C70FFE"/>
    <w:rsid w:val="00C82154"/>
    <w:rsid w:val="00C8755C"/>
    <w:rsid w:val="00C95653"/>
    <w:rsid w:val="00CA0629"/>
    <w:rsid w:val="00CA7ECE"/>
    <w:rsid w:val="00CB2230"/>
    <w:rsid w:val="00CB7310"/>
    <w:rsid w:val="00CE13CE"/>
    <w:rsid w:val="00CE177E"/>
    <w:rsid w:val="00CE4F42"/>
    <w:rsid w:val="00D052ED"/>
    <w:rsid w:val="00D13FB9"/>
    <w:rsid w:val="00D27A47"/>
    <w:rsid w:val="00D3096C"/>
    <w:rsid w:val="00D32D0C"/>
    <w:rsid w:val="00D33722"/>
    <w:rsid w:val="00D34F40"/>
    <w:rsid w:val="00D36AF7"/>
    <w:rsid w:val="00D375C7"/>
    <w:rsid w:val="00D42255"/>
    <w:rsid w:val="00D55FB9"/>
    <w:rsid w:val="00D671D8"/>
    <w:rsid w:val="00D94009"/>
    <w:rsid w:val="00DA0F2F"/>
    <w:rsid w:val="00DA1463"/>
    <w:rsid w:val="00DA28F3"/>
    <w:rsid w:val="00DA2BB4"/>
    <w:rsid w:val="00DA5C80"/>
    <w:rsid w:val="00DA6DF7"/>
    <w:rsid w:val="00DB1418"/>
    <w:rsid w:val="00DB3501"/>
    <w:rsid w:val="00DC1723"/>
    <w:rsid w:val="00DC2035"/>
    <w:rsid w:val="00DC5FED"/>
    <w:rsid w:val="00DC7644"/>
    <w:rsid w:val="00DD7493"/>
    <w:rsid w:val="00DF0309"/>
    <w:rsid w:val="00DF1DA0"/>
    <w:rsid w:val="00E06F38"/>
    <w:rsid w:val="00E12DAB"/>
    <w:rsid w:val="00E14598"/>
    <w:rsid w:val="00E17F83"/>
    <w:rsid w:val="00E248CF"/>
    <w:rsid w:val="00E256DD"/>
    <w:rsid w:val="00E30DE6"/>
    <w:rsid w:val="00E341FF"/>
    <w:rsid w:val="00E3664F"/>
    <w:rsid w:val="00E442FA"/>
    <w:rsid w:val="00E461D7"/>
    <w:rsid w:val="00E82099"/>
    <w:rsid w:val="00E83425"/>
    <w:rsid w:val="00E9039F"/>
    <w:rsid w:val="00E92EE1"/>
    <w:rsid w:val="00EB3C94"/>
    <w:rsid w:val="00EB681D"/>
    <w:rsid w:val="00EB7C1F"/>
    <w:rsid w:val="00EC0478"/>
    <w:rsid w:val="00EC4F95"/>
    <w:rsid w:val="00ED5579"/>
    <w:rsid w:val="00EE3954"/>
    <w:rsid w:val="00EE395F"/>
    <w:rsid w:val="00EF3452"/>
    <w:rsid w:val="00EF3C74"/>
    <w:rsid w:val="00F007EC"/>
    <w:rsid w:val="00F23842"/>
    <w:rsid w:val="00F418D1"/>
    <w:rsid w:val="00F45DD6"/>
    <w:rsid w:val="00F51083"/>
    <w:rsid w:val="00F55742"/>
    <w:rsid w:val="00F565F3"/>
    <w:rsid w:val="00F57834"/>
    <w:rsid w:val="00F67663"/>
    <w:rsid w:val="00F818B3"/>
    <w:rsid w:val="00F93BA7"/>
    <w:rsid w:val="00FA0D34"/>
    <w:rsid w:val="00FA222E"/>
    <w:rsid w:val="00FA5579"/>
    <w:rsid w:val="00FB4A3D"/>
    <w:rsid w:val="00FD0873"/>
    <w:rsid w:val="00FD58C1"/>
    <w:rsid w:val="00FD5EB3"/>
    <w:rsid w:val="00FE38A5"/>
    <w:rsid w:val="00FE455C"/>
    <w:rsid w:val="00FE509A"/>
    <w:rsid w:val="00FE5AD9"/>
    <w:rsid w:val="00FE7B14"/>
    <w:rsid w:val="00FF0FE7"/>
    <w:rsid w:val="00FF26F6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B67D93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B67D93"/>
    <w:pPr>
      <w:spacing w:after="80"/>
    </w:pPr>
    <w:rPr>
      <w:rFonts w:eastAsia="Times New Roman"/>
      <w:sz w:val="22"/>
      <w:szCs w:val="22"/>
      <w:lang w:eastAsia="en-US"/>
    </w:rPr>
  </w:style>
  <w:style w:customStyle="true" w:styleId="tabletextfield" w:type="character">
    <w:name w:val="table_text_field"/>
    <w:rsid w:val="009F4797"/>
  </w:style>
  <w:style w:customStyle="true" w:styleId="Zadanifontodlomka1" w:type="character">
    <w:name w:val="Zadani font odlomka1"/>
    <w:rsid w:val="009F4797"/>
  </w:style>
  <w:style w:styleId="Hiperveza" w:type="character">
    <w:name w:val="Hyperlink"/>
    <w:uiPriority w:val="99"/>
    <w:rsid w:val="009F4797"/>
    <w:rPr>
      <w:color w:val="0000FF"/>
      <w:u w:val="single"/>
    </w:rPr>
  </w:style>
  <w:style w:customStyle="true" w:styleId="file" w:type="character">
    <w:name w:val="file"/>
    <w:rsid w:val="009F4797"/>
  </w:style>
  <w:style w:styleId="Tekstbalonia" w:type="paragraph">
    <w:name w:val="Balloon Text"/>
    <w:basedOn w:val="Normal"/>
    <w:link w:val="TekstbaloniaChar"/>
    <w:uiPriority w:val="99"/>
    <w:semiHidden/>
    <w:unhideWhenUsed/>
    <w:rsid w:val="0072418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2418E"/>
    <w:rPr>
      <w:rFonts w:cs="Tahoma" w:eastAsia="Calibri" w:hAnsi="Tahoma" w:ascii="Tahoma"/>
      <w:sz w:val="16"/>
      <w:szCs w:val="16"/>
      <w:lang w:eastAsia="en-US"/>
    </w:rPr>
  </w:style>
  <w:style w:customStyle="true" w:styleId="t-9-8" w:type="paragraph">
    <w:name w:val="t-9-8"/>
    <w:basedOn w:val="Normal"/>
    <w:rsid w:val="00E3664F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uiPriority w:val="22"/>
    <w:qFormat/>
    <w:rsid w:val="00E3664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7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6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6A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6A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6A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B67D93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B67D93"/>
    <w:pPr>
      <w:spacing w:after="80"/>
    </w:pPr>
    <w:rPr>
      <w:rFonts w:eastAsia="Times New Roman"/>
      <w:sz w:val="22"/>
      <w:szCs w:val="22"/>
      <w:lang w:eastAsia="en-US"/>
    </w:rPr>
  </w:style>
  <w:style w:customStyle="1" w:styleId="tabletextfield" w:type="character">
    <w:name w:val="table_text_field"/>
    <w:rsid w:val="009F4797"/>
  </w:style>
  <w:style w:customStyle="1" w:styleId="Zadanifontodlomka1" w:type="character">
    <w:name w:val="Zadani font odlomka1"/>
    <w:rsid w:val="009F4797"/>
  </w:style>
  <w:style w:styleId="Hiperveza" w:type="character">
    <w:name w:val="Hyperlink"/>
    <w:uiPriority w:val="99"/>
    <w:rsid w:val="009F4797"/>
    <w:rPr>
      <w:color w:val="0000FF"/>
      <w:u w:val="single"/>
    </w:rPr>
  </w:style>
  <w:style w:customStyle="1" w:styleId="file" w:type="character">
    <w:name w:val="file"/>
    <w:rsid w:val="009F4797"/>
  </w:style>
  <w:style w:styleId="Tekstbalonia" w:type="paragraph">
    <w:name w:val="Balloon Text"/>
    <w:basedOn w:val="Normal"/>
    <w:link w:val="TekstbaloniaChar"/>
    <w:uiPriority w:val="99"/>
    <w:semiHidden/>
    <w:unhideWhenUsed/>
    <w:rsid w:val="0072418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2418E"/>
    <w:rPr>
      <w:rFonts w:ascii="Tahoma" w:cs="Tahoma" w:eastAsia="Calibri" w:hAnsi="Tahoma"/>
      <w:sz w:val="16"/>
      <w:szCs w:val="16"/>
      <w:lang w:eastAsia="en-US"/>
    </w:rPr>
  </w:style>
  <w:style w:customStyle="1" w:styleId="t-9-8" w:type="paragraph">
    <w:name w:val="t-9-8"/>
    <w:basedOn w:val="Normal"/>
    <w:rsid w:val="00E3664F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Naglaeno" w:type="character">
    <w:name w:val="Strong"/>
    <w:uiPriority w:val="22"/>
    <w:qFormat/>
    <w:rsid w:val="00E3664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7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6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6A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6A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6A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9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837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83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11E80-A4FC-4E92-8235-FA2DB9B64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2388</properties:Words>
  <properties:Characters>14299</properties:Characters>
  <properties:Lines>632</properties:Lines>
  <properties:Paragraphs>339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2018-11-26T07:56:00Z</dcterms:created>
  <dc:creator>ADMINIBM</dc:creator>
  <cp:lastModifiedBy>Kristina Švajger</cp:lastModifiedBy>
  <cp:lastPrinted>2017-09-21T09:27:00Z</cp:lastPrinted>
  <dcterms:modified xmlns:xsi="http://www.w3.org/2001/XMLSchema-instance" xsi:type="dcterms:W3CDTF">2018-11-26T07:57:00Z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St-101/2015-60 / Podnesak - Podnesak (završni račun stečajnoga upravitelja i diobni popis, 21.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