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6c26" w14:paraId="4026c26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714218">
        <w:rPr>
          <w:rFonts w:hAnsi="Times New Roman" w:ascii="Times New Roman"/>
          <w:szCs w:val="24"/>
          <w:lang w:val="hr-HR"/>
        </w:rPr>
        <w:t>2044</w:t>
      </w:r>
      <w:r w:rsidR="00BE1C7C">
        <w:rPr>
          <w:rFonts w:hAnsi="Times New Roman" w:ascii="Times New Roman"/>
          <w:szCs w:val="24"/>
          <w:lang w:val="hr-HR"/>
        </w:rPr>
        <w:t>/1</w:t>
      </w:r>
      <w:r w:rsidR="00A17F2E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AC124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54505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054505">
        <w:rPr>
          <w:rFonts w:hAnsi="Times New Roman" w:ascii="Times New Roman"/>
          <w:szCs w:val="24"/>
          <w:lang w:val="hr-HR"/>
        </w:rPr>
        <w:t>prijedloga</w:t>
      </w:r>
      <w:r w:rsidRPr="00054505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054505">
        <w:rPr>
          <w:rFonts w:hAnsi="Times New Roman" w:ascii="Times New Roman"/>
          <w:szCs w:val="24"/>
          <w:lang w:val="hr-HR"/>
        </w:rPr>
        <w:t xml:space="preserve">, </w:t>
      </w:r>
      <w:r w:rsidR="001560FF" w:rsidRPr="00054505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054505">
        <w:rPr>
          <w:rFonts w:hAnsi="Times New Roman" w:ascii="Times New Roman"/>
          <w:szCs w:val="24"/>
          <w:lang w:val="hr-HR"/>
        </w:rPr>
        <w:t>U</w:t>
      </w:r>
      <w:r w:rsidR="006F49EF" w:rsidRPr="00054505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054505">
        <w:rPr>
          <w:rFonts w:hAnsi="Times New Roman" w:ascii="Times New Roman"/>
          <w:szCs w:val="24"/>
          <w:lang w:val="hr-HR"/>
        </w:rPr>
        <w:t>OIB: 85821130368</w:t>
      </w:r>
      <w:r w:rsidR="00EF633F" w:rsidRPr="00054505">
        <w:rPr>
          <w:rFonts w:hAnsi="Times New Roman" w:ascii="Times New Roman"/>
          <w:szCs w:val="24"/>
          <w:lang w:val="hr-HR"/>
        </w:rPr>
        <w:t xml:space="preserve">, </w:t>
      </w:r>
      <w:r w:rsidRPr="00A01EC8">
        <w:rPr>
          <w:rFonts w:hAnsi="Times New Roman" w:ascii="Times New Roman"/>
          <w:szCs w:val="24"/>
          <w:lang w:val="hr-HR"/>
        </w:rPr>
        <w:t xml:space="preserve">za </w:t>
      </w:r>
      <w:r w:rsidR="004203D1" w:rsidRPr="00A01EC8">
        <w:rPr>
          <w:rFonts w:hAnsi="Times New Roman" w:ascii="Times New Roman"/>
          <w:szCs w:val="24"/>
          <w:lang w:val="hr-HR"/>
        </w:rPr>
        <w:t>otvaranje</w:t>
      </w:r>
      <w:r w:rsidRPr="00A01EC8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714218" w:rsidRPr="00714218">
        <w:rPr>
          <w:rFonts w:hAnsi="Times New Roman" w:ascii="Times New Roman"/>
          <w:szCs w:val="24"/>
          <w:lang w:val="pt-BR"/>
        </w:rPr>
        <w:t>KARLA USLUGE j.d.o.o. Zagreb, I Čulinec 36 1, OIB: 81627550407</w:t>
      </w:r>
      <w:r w:rsidR="00A91658" w:rsidRPr="00A01EC8">
        <w:rPr>
          <w:rFonts w:hAnsi="Times New Roman" w:ascii="Times New Roman"/>
          <w:szCs w:val="24"/>
        </w:rPr>
        <w:t>,</w:t>
      </w:r>
      <w:r w:rsidR="00B740CC" w:rsidRPr="00AC124A">
        <w:rPr>
          <w:rFonts w:hAnsi="Times New Roman" w:ascii="Times New Roman"/>
          <w:szCs w:val="24"/>
          <w:lang w:val="hr-HR"/>
        </w:rPr>
        <w:t xml:space="preserve"> </w:t>
      </w:r>
      <w:r w:rsidR="00B66A58">
        <w:rPr>
          <w:rFonts w:hAnsi="Times New Roman" w:ascii="Times New Roman"/>
          <w:szCs w:val="24"/>
          <w:lang w:val="hr-HR"/>
        </w:rPr>
        <w:t>16. studenoga</w:t>
      </w:r>
      <w:r w:rsidR="00A17F2E" w:rsidRPr="00AC124A">
        <w:rPr>
          <w:rFonts w:hAnsi="Times New Roman" w:ascii="Times New Roman"/>
          <w:szCs w:val="24"/>
          <w:lang w:val="hr-HR"/>
        </w:rPr>
        <w:t xml:space="preserve"> 2018</w:t>
      </w:r>
      <w:r w:rsidRPr="00AC124A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8B00D6" w:rsidRPr="00AC124A">
      <w:pPr>
        <w:jc w:val="both"/>
        <w:rPr>
          <w:rFonts w:hAnsi="Times New Roman" w:ascii="Times New Roman"/>
          <w:szCs w:val="24"/>
          <w:lang w:val="hr-HR"/>
        </w:rPr>
      </w:pPr>
      <w:r w:rsidRPr="00AC124A">
        <w:rPr>
          <w:rFonts w:hAnsi="Times New Roman" w:ascii="Times New Roman"/>
          <w:szCs w:val="24"/>
          <w:lang w:val="hr-HR"/>
        </w:rPr>
        <w:tab/>
      </w:r>
      <w:r w:rsidRPr="00AC124A">
        <w:rPr>
          <w:rFonts w:hAnsi="Times New Roman" w:ascii="Times New Roman"/>
          <w:szCs w:val="24"/>
          <w:lang w:val="hr-HR"/>
        </w:rPr>
        <w:tab/>
      </w:r>
      <w:r w:rsidRPr="00AC124A">
        <w:rPr>
          <w:rFonts w:hAnsi="Times New Roman" w:ascii="Times New Roman"/>
          <w:szCs w:val="24"/>
          <w:lang w:val="hr-HR"/>
        </w:rPr>
        <w:tab/>
      </w:r>
      <w:r w:rsidRPr="00AC124A">
        <w:rPr>
          <w:rFonts w:hAnsi="Times New Roman" w:ascii="Times New Roman"/>
          <w:szCs w:val="24"/>
          <w:lang w:val="hr-HR"/>
        </w:rPr>
        <w:tab/>
      </w:r>
      <w:r w:rsidRPr="00AC124A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C2329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</w:t>
      </w:r>
      <w:r w:rsidRPr="00C23296">
        <w:rPr>
          <w:rFonts w:hAnsi="Times New Roman" w:ascii="Times New Roman"/>
          <w:szCs w:val="24"/>
          <w:lang w:val="hr-HR"/>
        </w:rPr>
        <w:t xml:space="preserve">nad dužnikom </w:t>
      </w:r>
      <w:r w:rsidR="00C23296" w:rsidRPr="00C23296">
        <w:rPr>
          <w:rFonts w:hAnsi="Times New Roman" w:ascii="Times New Roman"/>
          <w:szCs w:val="24"/>
          <w:lang w:val="pt-BR"/>
        </w:rPr>
        <w:t>KARLA USLUGE j.d.o.o. Zagreb, I Čulinec 36 1, OIB: 81627550407</w:t>
      </w:r>
      <w:r w:rsidRPr="00C23296">
        <w:rPr>
          <w:rFonts w:hAnsi="Times New Roman" w:ascii="Times New Roman"/>
          <w:szCs w:val="24"/>
          <w:lang w:val="hr-HR"/>
        </w:rPr>
        <w:t>.</w:t>
      </w: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54CCB" w:rsidP="00E54CCB" w:rsidR="00E54CCB" w:rsidRPr="00E54CC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Pr="00E54CCB">
        <w:rPr>
          <w:rFonts w:hAnsi="Times New Roman" w:ascii="Times New Roman"/>
          <w:szCs w:val="24"/>
          <w:lang w:val="hr-HR"/>
        </w:rPr>
        <w:t xml:space="preserve">Neće se održati ročište radi </w:t>
      </w:r>
      <w:r w:rsidR="004E4FC2">
        <w:rPr>
          <w:rFonts w:hAnsi="Times New Roman" w:ascii="Times New Roman"/>
          <w:szCs w:val="24"/>
          <w:lang w:val="hr-HR"/>
        </w:rPr>
        <w:t xml:space="preserve">rasprave o pretpostavkama </w:t>
      </w:r>
      <w:r w:rsidRPr="00E54CCB">
        <w:rPr>
          <w:rFonts w:hAnsi="Times New Roman" w:ascii="Times New Roman"/>
          <w:szCs w:val="24"/>
          <w:lang w:val="hr-HR"/>
        </w:rPr>
        <w:t xml:space="preserve">za otvaranje stečajnog postupka određeno za </w:t>
      </w:r>
      <w:r w:rsidR="004E4FC2">
        <w:rPr>
          <w:rFonts w:hAnsi="Times New Roman" w:ascii="Times New Roman"/>
          <w:szCs w:val="24"/>
          <w:lang w:val="hr-HR"/>
        </w:rPr>
        <w:t xml:space="preserve">5. prosinca 2018. u 11,30 </w:t>
      </w:r>
      <w:r w:rsidRPr="00E54CCB">
        <w:rPr>
          <w:rFonts w:hAnsi="Times New Roman" w:ascii="Times New Roman"/>
          <w:szCs w:val="24"/>
          <w:lang w:val="hr-HR"/>
        </w:rPr>
        <w:t>sati.</w:t>
      </w:r>
    </w:p>
    <w:p w:rsidRDefault="00E54CCB" w:rsidP="0046553C" w:rsidR="00E54CCB" w:rsidRPr="00E54CCB">
      <w:pPr>
        <w:pStyle w:val="Odlomakpopisa"/>
        <w:ind w:left="1428"/>
        <w:rPr>
          <w:rFonts w:hAnsi="Times New Roman" w:ascii="Times New Roman"/>
          <w:szCs w:val="24"/>
          <w:lang w:val="hr-HR"/>
        </w:rPr>
      </w:pPr>
    </w:p>
    <w:p w:rsidRDefault="003B7F78" w:rsidP="00BB538C" w:rsidR="00BB538C" w:rsidRPr="00BB538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BB538C" w:rsidRPr="00BB538C">
        <w:rPr>
          <w:rFonts w:hAnsi="Times New Roman" w:ascii="Times New Roman"/>
          <w:szCs w:val="24"/>
          <w:lang w:val="hr-HR"/>
        </w:rPr>
        <w:t>Nalaže se Financijskoj agenciji u roku 8 dana od dostave ovog zaključka osloboditi sredstva zaplijenjena na ime predujma za namirenje troškova stečajnoga postupka u iznosu od 5.000,00 kn.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46332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46332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6332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463326">
        <w:rPr>
          <w:rFonts w:hAnsi="Times New Roman" w:ascii="Times New Roman"/>
          <w:szCs w:val="24"/>
          <w:lang w:val="hr-HR"/>
        </w:rPr>
        <w:t>podnijela</w:t>
      </w:r>
      <w:r w:rsidRPr="00463326">
        <w:rPr>
          <w:rFonts w:hAnsi="Times New Roman" w:ascii="Times New Roman"/>
          <w:szCs w:val="24"/>
          <w:lang w:val="hr-HR"/>
        </w:rPr>
        <w:t xml:space="preserve"> </w:t>
      </w:r>
      <w:r w:rsidR="005A0E45" w:rsidRPr="00463326">
        <w:rPr>
          <w:rFonts w:hAnsi="Times New Roman" w:ascii="Times New Roman"/>
          <w:szCs w:val="24"/>
          <w:lang w:val="hr-HR"/>
        </w:rPr>
        <w:t xml:space="preserve">je </w:t>
      </w:r>
      <w:r w:rsidR="00EB055B" w:rsidRPr="00463326">
        <w:rPr>
          <w:rFonts w:hAnsi="Times New Roman" w:ascii="Times New Roman"/>
          <w:szCs w:val="24"/>
          <w:lang w:val="hr-HR"/>
        </w:rPr>
        <w:t xml:space="preserve">prijedlog za otvaranje </w:t>
      </w:r>
      <w:r w:rsidRPr="0046332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463326" w:rsidRPr="00463326">
        <w:rPr>
          <w:rFonts w:hAnsi="Times New Roman" w:ascii="Times New Roman"/>
          <w:szCs w:val="24"/>
          <w:lang w:val="pt-BR"/>
        </w:rPr>
        <w:t>KARLA USLUGE j.d.o.o. Zagreb, I Čulinec 36 1, OIB: 81627550407</w:t>
      </w:r>
      <w:r w:rsidR="00463326">
        <w:rPr>
          <w:rFonts w:hAnsi="Times New Roman" w:ascii="Times New Roman"/>
          <w:szCs w:val="24"/>
          <w:lang w:val="pt-BR"/>
        </w:rPr>
        <w:t xml:space="preserve"> </w:t>
      </w:r>
      <w:r w:rsidR="00A503BB" w:rsidRPr="00463326">
        <w:rPr>
          <w:rFonts w:hAnsi="Times New Roman" w:ascii="Times New Roman"/>
          <w:szCs w:val="24"/>
          <w:lang w:val="hr-HR"/>
        </w:rPr>
        <w:t>na temelju odredbe čl</w:t>
      </w:r>
      <w:r w:rsidR="00BB538C" w:rsidRPr="00463326">
        <w:rPr>
          <w:rFonts w:hAnsi="Times New Roman" w:ascii="Times New Roman"/>
          <w:szCs w:val="24"/>
          <w:lang w:val="hr-HR"/>
        </w:rPr>
        <w:t>anka</w:t>
      </w:r>
      <w:r w:rsidR="00A503BB" w:rsidRPr="00463326">
        <w:rPr>
          <w:rFonts w:hAnsi="Times New Roman" w:ascii="Times New Roman"/>
          <w:szCs w:val="24"/>
          <w:lang w:val="hr-HR"/>
        </w:rPr>
        <w:t xml:space="preserve"> </w:t>
      </w:r>
      <w:r w:rsidR="007E472A" w:rsidRPr="00463326">
        <w:rPr>
          <w:rFonts w:hAnsi="Times New Roman" w:ascii="Times New Roman"/>
          <w:szCs w:val="24"/>
          <w:lang w:val="hr-HR"/>
        </w:rPr>
        <w:t>110</w:t>
      </w:r>
      <w:r w:rsidR="00A503BB" w:rsidRPr="00463326">
        <w:rPr>
          <w:rFonts w:hAnsi="Times New Roman" w:ascii="Times New Roman"/>
          <w:szCs w:val="24"/>
          <w:lang w:val="hr-HR"/>
        </w:rPr>
        <w:t>. st</w:t>
      </w:r>
      <w:r w:rsidR="00BB538C" w:rsidRPr="00463326">
        <w:rPr>
          <w:rFonts w:hAnsi="Times New Roman" w:ascii="Times New Roman"/>
          <w:szCs w:val="24"/>
          <w:lang w:val="hr-HR"/>
        </w:rPr>
        <w:t>avka</w:t>
      </w:r>
      <w:r w:rsidR="00A503BB" w:rsidRPr="00463326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463326">
        <w:rPr>
          <w:rFonts w:hAnsi="Times New Roman" w:ascii="Times New Roman"/>
          <w:szCs w:val="24"/>
          <w:lang w:val="hr-HR"/>
        </w:rPr>
        <w:t xml:space="preserve"> novine” broj 71/15</w:t>
      </w:r>
      <w:r w:rsidR="00BB538C" w:rsidRPr="00463326">
        <w:rPr>
          <w:rFonts w:hAnsi="Times New Roman" w:ascii="Times New Roman"/>
          <w:szCs w:val="24"/>
          <w:lang w:val="hr-HR"/>
        </w:rPr>
        <w:t xml:space="preserve"> i 104/17</w:t>
      </w:r>
      <w:r w:rsidR="004344EC" w:rsidRPr="00463326">
        <w:rPr>
          <w:rFonts w:hAnsi="Times New Roman" w:ascii="Times New Roman"/>
          <w:szCs w:val="24"/>
          <w:lang w:val="hr-HR"/>
        </w:rPr>
        <w:t>, dalje: SZ)</w:t>
      </w:r>
      <w:r w:rsidR="0063777B" w:rsidRPr="00463326">
        <w:rPr>
          <w:rFonts w:hAnsi="Times New Roman" w:ascii="Times New Roman"/>
          <w:szCs w:val="24"/>
          <w:lang w:val="hr-HR"/>
        </w:rPr>
        <w:t>.</w:t>
      </w:r>
    </w:p>
    <w:p w:rsidRDefault="00FF7AA5" w:rsidP="008957BC" w:rsidR="001A3AF4" w:rsidRPr="00E279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Financijska agencija je uz podnesak od 15. studenoga 2018. (list 33. spisa) dostavila sudu </w:t>
      </w:r>
      <w:r w:rsidR="00857EC3">
        <w:rPr>
          <w:rFonts w:hAnsi="Times New Roman" w:ascii="Times New Roman"/>
          <w:szCs w:val="24"/>
          <w:lang w:val="hr-HR"/>
        </w:rPr>
        <w:t>Potvrdu o neizvršenim osnovama za plaćanje (list 34. spisa).</w:t>
      </w:r>
      <w:r w:rsidR="008A7C27">
        <w:rPr>
          <w:rFonts w:hAnsi="Times New Roman" w:ascii="Times New Roman"/>
          <w:szCs w:val="24"/>
          <w:lang w:val="hr-HR"/>
        </w:rPr>
        <w:t xml:space="preserve"> Uvidom u navedenu Potvrdu utvrđeno je kako </w:t>
      </w:r>
      <w:r w:rsidR="001A3AF4" w:rsidRPr="00E27972">
        <w:rPr>
          <w:rFonts w:hAnsi="Times New Roman" w:ascii="Times New Roman"/>
          <w:szCs w:val="24"/>
          <w:lang w:val="hr-HR"/>
        </w:rPr>
        <w:t xml:space="preserve">na dan </w:t>
      </w:r>
      <w:r w:rsidR="00535D4E">
        <w:rPr>
          <w:rFonts w:hAnsi="Times New Roman" w:ascii="Times New Roman"/>
          <w:szCs w:val="24"/>
          <w:lang w:val="hr-HR"/>
        </w:rPr>
        <w:t>15.</w:t>
      </w:r>
      <w:r w:rsidR="008A7C27">
        <w:rPr>
          <w:rFonts w:hAnsi="Times New Roman" w:ascii="Times New Roman"/>
          <w:szCs w:val="24"/>
          <w:lang w:val="hr-HR"/>
        </w:rPr>
        <w:t xml:space="preserve"> studenoga</w:t>
      </w:r>
      <w:r w:rsidR="00901712">
        <w:rPr>
          <w:rFonts w:hAnsi="Times New Roman" w:ascii="Times New Roman"/>
          <w:szCs w:val="24"/>
          <w:lang w:val="hr-HR"/>
        </w:rPr>
        <w:t xml:space="preserve"> 2018.</w:t>
      </w:r>
      <w:r w:rsidR="00E27972">
        <w:rPr>
          <w:rFonts w:hAnsi="Times New Roman" w:ascii="Times New Roman"/>
          <w:szCs w:val="24"/>
          <w:lang w:val="hr-HR"/>
        </w:rPr>
        <w:t xml:space="preserve"> </w:t>
      </w:r>
      <w:r w:rsidR="001A3AF4" w:rsidRPr="00E27972">
        <w:rPr>
          <w:rFonts w:hAnsi="Times New Roman" w:ascii="Times New Roman"/>
          <w:szCs w:val="24"/>
          <w:lang w:val="hr-HR"/>
        </w:rPr>
        <w:t xml:space="preserve">dužnik nema </w:t>
      </w:r>
      <w:r w:rsidR="00535D4E">
        <w:rPr>
          <w:rFonts w:hAnsi="Times New Roman" w:ascii="Times New Roman"/>
          <w:szCs w:val="24"/>
          <w:lang w:val="hr-HR"/>
        </w:rPr>
        <w:t xml:space="preserve">evidentiranih neizvršenih osnova za plaćanje </w:t>
      </w:r>
      <w:r w:rsidR="001A3AF4" w:rsidRPr="00E27972">
        <w:rPr>
          <w:rFonts w:hAnsi="Times New Roman" w:ascii="Times New Roman"/>
          <w:szCs w:val="24"/>
          <w:lang w:val="hr-HR"/>
        </w:rPr>
        <w:t>u Očevidniku</w:t>
      </w:r>
      <w:r w:rsidR="00535D4E">
        <w:rPr>
          <w:rFonts w:hAnsi="Times New Roman" w:ascii="Times New Roman"/>
          <w:szCs w:val="24"/>
          <w:lang w:val="hr-HR"/>
        </w:rPr>
        <w:t>.</w:t>
      </w:r>
    </w:p>
    <w:p w:rsidRDefault="00BE69E5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</w:t>
      </w:r>
      <w:r w:rsidR="00A76E30" w:rsidRPr="008B00D6">
        <w:rPr>
          <w:rFonts w:hAnsi="Times New Roman" w:ascii="Times New Roman"/>
          <w:szCs w:val="24"/>
          <w:lang w:val="hr-HR"/>
        </w:rPr>
        <w:t xml:space="preserve">sud je utvrdio da </w:t>
      </w:r>
      <w:r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</w:t>
      </w:r>
      <w:r w:rsidR="001A3AF4">
        <w:rPr>
          <w:rFonts w:hAnsi="Times New Roman" w:ascii="Times New Roman"/>
          <w:szCs w:val="24"/>
          <w:lang w:val="hr-HR"/>
        </w:rPr>
        <w:t>anka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128. st</w:t>
      </w:r>
      <w:r w:rsidR="001A3AF4">
        <w:rPr>
          <w:rFonts w:hAnsi="Times New Roman" w:ascii="Times New Roman"/>
          <w:szCs w:val="24"/>
          <w:lang w:val="hr-HR"/>
        </w:rPr>
        <w:t>avka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rješenja.</w:t>
      </w:r>
    </w:p>
    <w:p w:rsidRDefault="00A26F4F" w:rsidP="0033240E" w:rsidR="0033240E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="0033240E" w:rsidRPr="008B00D6">
        <w:rPr>
          <w:rFonts w:hAnsi="Times New Roman" w:ascii="Times New Roman"/>
          <w:szCs w:val="24"/>
          <w:lang w:val="hr-HR"/>
        </w:rPr>
        <w:t>S obzirom na to da je ovaj stečajni postupak obustavljen jer je dužnik postao sposoban za plaćanje do završetka prethodnoga postupka (čl</w:t>
      </w:r>
      <w:r w:rsidR="00F14E7E">
        <w:rPr>
          <w:rFonts w:hAnsi="Times New Roman" w:ascii="Times New Roman"/>
          <w:szCs w:val="24"/>
          <w:lang w:val="hr-HR"/>
        </w:rPr>
        <w:t>anak</w:t>
      </w:r>
      <w:r w:rsidR="0033240E" w:rsidRPr="008B00D6">
        <w:rPr>
          <w:rFonts w:hAnsi="Times New Roman" w:ascii="Times New Roman"/>
          <w:szCs w:val="24"/>
          <w:lang w:val="hr-HR"/>
        </w:rPr>
        <w:t xml:space="preserve"> 128. st</w:t>
      </w:r>
      <w:r w:rsidR="00F14E7E">
        <w:rPr>
          <w:rFonts w:hAnsi="Times New Roman" w:ascii="Times New Roman"/>
          <w:szCs w:val="24"/>
          <w:lang w:val="hr-HR"/>
        </w:rPr>
        <w:t>avak</w:t>
      </w:r>
      <w:r w:rsidR="0033240E" w:rsidRPr="008B00D6">
        <w:rPr>
          <w:rFonts w:hAnsi="Times New Roman" w:ascii="Times New Roman"/>
          <w:szCs w:val="24"/>
          <w:lang w:val="hr-HR"/>
        </w:rPr>
        <w:t xml:space="preserve"> 9. SZ</w:t>
      </w:r>
      <w:r w:rsidR="00F14E7E">
        <w:rPr>
          <w:rFonts w:hAnsi="Times New Roman" w:ascii="Times New Roman"/>
          <w:szCs w:val="24"/>
          <w:lang w:val="hr-HR"/>
        </w:rPr>
        <w:t>-a</w:t>
      </w:r>
      <w:r w:rsidR="0033240E" w:rsidRPr="008B00D6">
        <w:rPr>
          <w:rFonts w:hAnsi="Times New Roman" w:ascii="Times New Roman"/>
          <w:szCs w:val="24"/>
          <w:lang w:val="hr-HR"/>
        </w:rPr>
        <w:t xml:space="preserve">), to je odlučeno kao u </w:t>
      </w:r>
      <w:r w:rsidR="00566459">
        <w:rPr>
          <w:rFonts w:hAnsi="Times New Roman" w:ascii="Times New Roman"/>
          <w:szCs w:val="24"/>
          <w:lang w:val="hr-HR"/>
        </w:rPr>
        <w:t>točki I. izreke</w:t>
      </w:r>
      <w:r w:rsidR="0033240E" w:rsidRPr="008B00D6">
        <w:rPr>
          <w:rFonts w:hAnsi="Times New Roman" w:ascii="Times New Roman"/>
          <w:szCs w:val="24"/>
          <w:lang w:val="hr-HR"/>
        </w:rPr>
        <w:t xml:space="preserve"> zaključka.</w:t>
      </w:r>
    </w:p>
    <w:p w:rsidRDefault="0033240E" w:rsidP="00535D4E" w:rsidR="0033240E">
      <w:pPr>
        <w:jc w:val="both"/>
        <w:rPr>
          <w:rFonts w:hAnsi="Times New Roman" w:ascii="Times New Roman"/>
          <w:szCs w:val="24"/>
          <w:lang w:val="hr-HR"/>
        </w:rPr>
      </w:pPr>
    </w:p>
    <w:p w:rsidRDefault="0033240E" w:rsidP="00535D4E" w:rsidR="0033240E">
      <w:pPr>
        <w:jc w:val="both"/>
        <w:rPr>
          <w:rFonts w:hAnsi="Times New Roman" w:ascii="Times New Roman"/>
          <w:szCs w:val="24"/>
          <w:lang w:val="hr-HR"/>
        </w:rPr>
      </w:pPr>
    </w:p>
    <w:p w:rsidRDefault="003475EE" w:rsidP="00566459" w:rsidR="003475EE" w:rsidRPr="003475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Budući da je </w:t>
      </w:r>
      <w:r w:rsidRPr="003475EE">
        <w:rPr>
          <w:rFonts w:hAnsi="Times New Roman" w:ascii="Times New Roman"/>
          <w:szCs w:val="24"/>
          <w:lang w:val="hr-HR"/>
        </w:rPr>
        <w:t xml:space="preserve">stečajni postupak obustavljen, da tijekom prethodnog postupka nisu nastali nikakvi troškovi </w:t>
      </w:r>
      <w:r>
        <w:rPr>
          <w:rFonts w:hAnsi="Times New Roman" w:ascii="Times New Roman"/>
          <w:szCs w:val="24"/>
          <w:lang w:val="hr-HR"/>
        </w:rPr>
        <w:t>i</w:t>
      </w:r>
      <w:r w:rsidRPr="003475EE">
        <w:rPr>
          <w:rFonts w:hAnsi="Times New Roman" w:ascii="Times New Roman"/>
          <w:szCs w:val="24"/>
          <w:lang w:val="hr-HR"/>
        </w:rPr>
        <w:t xml:space="preserve"> da su osigurana sredstva za namirenje troškova toga postupka u iznosu od 5.000,00 kn, sud je,</w:t>
      </w:r>
      <w:r>
        <w:rPr>
          <w:rFonts w:hAnsi="Times New Roman" w:ascii="Times New Roman"/>
          <w:szCs w:val="24"/>
          <w:lang w:val="hr-HR"/>
        </w:rPr>
        <w:t xml:space="preserve"> na temelju odredbe članka </w:t>
      </w:r>
      <w:r w:rsidRPr="003475EE">
        <w:rPr>
          <w:rFonts w:hAnsi="Times New Roman" w:ascii="Times New Roman"/>
          <w:szCs w:val="24"/>
          <w:lang w:val="hr-HR"/>
        </w:rPr>
        <w:t>112.  st</w:t>
      </w:r>
      <w:r>
        <w:rPr>
          <w:rFonts w:hAnsi="Times New Roman" w:ascii="Times New Roman"/>
          <w:szCs w:val="24"/>
          <w:lang w:val="hr-HR"/>
        </w:rPr>
        <w:t>avka</w:t>
      </w:r>
      <w:r w:rsidRPr="003475EE">
        <w:rPr>
          <w:rFonts w:hAnsi="Times New Roman" w:ascii="Times New Roman"/>
          <w:szCs w:val="24"/>
          <w:lang w:val="hr-HR"/>
        </w:rPr>
        <w:t xml:space="preserve"> 7. SZ-a, odlučio kao 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3240E">
        <w:rPr>
          <w:rFonts w:hAnsi="Times New Roman" w:ascii="Times New Roman"/>
          <w:szCs w:val="24"/>
          <w:lang w:val="hr-HR"/>
        </w:rPr>
        <w:t>točki II. izreke</w:t>
      </w:r>
      <w:r w:rsidRPr="003475EE">
        <w:rPr>
          <w:rFonts w:hAnsi="Times New Roman" w:ascii="Times New Roman"/>
          <w:szCs w:val="24"/>
          <w:lang w:val="hr-HR"/>
        </w:rPr>
        <w:t xml:space="preserve"> zaključka.</w:t>
      </w:r>
    </w:p>
    <w:p w:rsidRDefault="00B85EF4" w:rsidP="006C314D" w:rsidR="00B85EF4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535D4E">
        <w:rPr>
          <w:rFonts w:hAnsi="Times New Roman" w:ascii="Times New Roman"/>
          <w:szCs w:val="24"/>
          <w:lang w:val="hr-HR"/>
        </w:rPr>
        <w:t>16. studenoga</w:t>
      </w:r>
      <w:r w:rsidR="00955EEC">
        <w:rPr>
          <w:rFonts w:hAnsi="Times New Roman" w:ascii="Times New Roman"/>
          <w:szCs w:val="24"/>
          <w:lang w:val="hr-HR"/>
        </w:rPr>
        <w:t xml:space="preserve"> 2018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F42BFA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3475E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3475EE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FA222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</w:t>
      </w:r>
      <w:r w:rsidR="003475EE">
        <w:rPr>
          <w:rFonts w:hAnsi="Times New Roman" w:ascii="Times New Roman"/>
          <w:szCs w:val="24"/>
          <w:lang w:val="hr-HR"/>
        </w:rPr>
        <w:t xml:space="preserve"> može se izjaviti </w:t>
      </w:r>
      <w:r w:rsidRPr="008B00D6">
        <w:rPr>
          <w:rFonts w:hAnsi="Times New Roman" w:ascii="Times New Roman"/>
          <w:szCs w:val="24"/>
          <w:lang w:val="hr-HR"/>
        </w:rPr>
        <w:t>žalb</w:t>
      </w:r>
      <w:r w:rsidR="003475EE">
        <w:rPr>
          <w:rFonts w:hAnsi="Times New Roman" w:ascii="Times New Roman"/>
          <w:szCs w:val="24"/>
          <w:lang w:val="hr-HR"/>
        </w:rPr>
        <w:t>a</w:t>
      </w:r>
      <w:r w:rsidRPr="008B00D6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3475EE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3475EE">
        <w:rPr>
          <w:rFonts w:hAnsi="Times New Roman" w:ascii="Times New Roman"/>
          <w:szCs w:val="24"/>
          <w:lang w:val="hr-HR"/>
        </w:rPr>
        <w:t xml:space="preserve"> Dostava se smatra obavljenom istekom osmoga dana od dana objave ovog rješenja na mre</w:t>
      </w:r>
      <w:r w:rsidR="00166D56">
        <w:rPr>
          <w:rFonts w:hAnsi="Times New Roman" w:ascii="Times New Roman"/>
          <w:szCs w:val="24"/>
          <w:lang w:val="hr-HR"/>
        </w:rPr>
        <w:t>žnoj stranici e-oglasna ploča Tr</w:t>
      </w:r>
      <w:r w:rsidR="003475EE">
        <w:rPr>
          <w:rFonts w:hAnsi="Times New Roman" w:ascii="Times New Roman"/>
          <w:szCs w:val="24"/>
          <w:lang w:val="hr-HR"/>
        </w:rPr>
        <w:t>govačkog suda u Zgrebu (članaka 12. stavak 1. SZ-a).</w:t>
      </w:r>
    </w:p>
    <w:p w:rsidRDefault="003475EE" w:rsidP="00EE23D3" w:rsidR="003475EE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3475EE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</w:t>
      </w:r>
      <w:r w:rsidR="003475EE">
        <w:rPr>
          <w:rFonts w:hAnsi="Times New Roman" w:ascii="Times New Roman"/>
          <w:szCs w:val="24"/>
          <w:lang w:val="hr-HR"/>
        </w:rPr>
        <w:t>anak</w:t>
      </w:r>
      <w:r w:rsidRPr="009B54C2">
        <w:rPr>
          <w:rFonts w:hAnsi="Times New Roman" w:ascii="Times New Roman"/>
          <w:szCs w:val="24"/>
          <w:lang w:val="hr-HR"/>
        </w:rPr>
        <w:t xml:space="preserve"> 19. st</w:t>
      </w:r>
      <w:r w:rsidR="003475EE">
        <w:rPr>
          <w:rFonts w:hAnsi="Times New Roman" w:ascii="Times New Roman"/>
          <w:szCs w:val="24"/>
          <w:lang w:val="hr-HR"/>
        </w:rPr>
        <w:t>avak</w:t>
      </w:r>
      <w:r w:rsidRPr="009B54C2">
        <w:rPr>
          <w:rFonts w:hAnsi="Times New Roman" w:ascii="Times New Roman"/>
          <w:szCs w:val="24"/>
          <w:lang w:val="hr-HR"/>
        </w:rPr>
        <w:t xml:space="preserve"> 7. SZ</w:t>
      </w:r>
      <w:r w:rsidR="003475EE">
        <w:rPr>
          <w:rFonts w:hAnsi="Times New Roman" w:ascii="Times New Roman"/>
          <w:szCs w:val="24"/>
          <w:lang w:val="hr-HR"/>
        </w:rPr>
        <w:t>-a</w:t>
      </w:r>
      <w:r w:rsidRPr="009B54C2">
        <w:rPr>
          <w:rFonts w:hAnsi="Times New Roman" w:ascii="Times New Roman"/>
          <w:szCs w:val="24"/>
          <w:lang w:val="hr-HR"/>
        </w:rPr>
        <w:t>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42BFA" w:rsidP="00F42BFA" w:rsidR="00F42BF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F42BFA" w:rsidP="00F42BFA" w:rsidR="00F42BF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FA2229" w:rsidP="00FA2229" w:rsidR="00FA2229" w:rsidRPr="005A049A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CA9" w:rsidR="008B0CA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CA9" w:rsidR="008B0CA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CA9" w:rsidR="008B0C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42BF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8B0CA9">
      <w:rPr>
        <w:rFonts w:hAnsi="Times New Roman" w:ascii="Times New Roman"/>
        <w:szCs w:val="24"/>
      </w:rPr>
      <w:t>2044</w:t>
    </w:r>
    <w:r w:rsidR="00BE1C7C">
      <w:rPr>
        <w:rFonts w:hAnsi="Times New Roman" w:ascii="Times New Roman"/>
        <w:szCs w:val="24"/>
      </w:rPr>
      <w:t>/1</w:t>
    </w:r>
    <w:r w:rsidR="00955EEC">
      <w:rPr>
        <w:rFonts w:hAnsi="Times New Roman" w:ascii="Times New Roman"/>
        <w:szCs w:val="24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CA9" w:rsidR="008B0C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567CCE"/>
    <w:multiLevelType w:val="hybridMultilevel"/>
    <w:tmpl w:val="9EEAF8A4"/>
    <w:lvl w:tplc="2424DC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43D18"/>
    <w:rsid w:val="00054505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66D56"/>
    <w:rsid w:val="00173485"/>
    <w:rsid w:val="0017555B"/>
    <w:rsid w:val="00182088"/>
    <w:rsid w:val="00186B75"/>
    <w:rsid w:val="00194EBF"/>
    <w:rsid w:val="001A082E"/>
    <w:rsid w:val="001A24DF"/>
    <w:rsid w:val="001A362A"/>
    <w:rsid w:val="001A3AF4"/>
    <w:rsid w:val="001A51DD"/>
    <w:rsid w:val="001C44B8"/>
    <w:rsid w:val="001C4CB4"/>
    <w:rsid w:val="001D0513"/>
    <w:rsid w:val="00214938"/>
    <w:rsid w:val="00214DE5"/>
    <w:rsid w:val="00257F6E"/>
    <w:rsid w:val="00275665"/>
    <w:rsid w:val="00284525"/>
    <w:rsid w:val="002851D3"/>
    <w:rsid w:val="00285C46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3240E"/>
    <w:rsid w:val="003406C1"/>
    <w:rsid w:val="00340E22"/>
    <w:rsid w:val="003474BF"/>
    <w:rsid w:val="003475EE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B7F78"/>
    <w:rsid w:val="003C34C5"/>
    <w:rsid w:val="003C3EB8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326"/>
    <w:rsid w:val="004637A2"/>
    <w:rsid w:val="0046553C"/>
    <w:rsid w:val="004717F7"/>
    <w:rsid w:val="00482DE6"/>
    <w:rsid w:val="00483442"/>
    <w:rsid w:val="00493024"/>
    <w:rsid w:val="004955B4"/>
    <w:rsid w:val="004A4385"/>
    <w:rsid w:val="004B1528"/>
    <w:rsid w:val="004B15A9"/>
    <w:rsid w:val="004B1E85"/>
    <w:rsid w:val="004B4712"/>
    <w:rsid w:val="004C1A9C"/>
    <w:rsid w:val="004D312E"/>
    <w:rsid w:val="004D31F6"/>
    <w:rsid w:val="004D3D95"/>
    <w:rsid w:val="004E2988"/>
    <w:rsid w:val="004E3CA8"/>
    <w:rsid w:val="004E4FC2"/>
    <w:rsid w:val="004F79F7"/>
    <w:rsid w:val="00505144"/>
    <w:rsid w:val="00515AE4"/>
    <w:rsid w:val="00535D4E"/>
    <w:rsid w:val="00565D6E"/>
    <w:rsid w:val="00566459"/>
    <w:rsid w:val="00576A37"/>
    <w:rsid w:val="005818CB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31E6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7A9A"/>
    <w:rsid w:val="006A36FF"/>
    <w:rsid w:val="006A5185"/>
    <w:rsid w:val="006C314D"/>
    <w:rsid w:val="006D0D15"/>
    <w:rsid w:val="006E488E"/>
    <w:rsid w:val="006F1FA2"/>
    <w:rsid w:val="006F2DB4"/>
    <w:rsid w:val="006F49EF"/>
    <w:rsid w:val="00714218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102"/>
    <w:rsid w:val="007F5F86"/>
    <w:rsid w:val="00804319"/>
    <w:rsid w:val="00822F94"/>
    <w:rsid w:val="008470E7"/>
    <w:rsid w:val="00851A92"/>
    <w:rsid w:val="00857EC3"/>
    <w:rsid w:val="00862D18"/>
    <w:rsid w:val="00871A45"/>
    <w:rsid w:val="00880A64"/>
    <w:rsid w:val="0088276B"/>
    <w:rsid w:val="008957BC"/>
    <w:rsid w:val="008A329D"/>
    <w:rsid w:val="008A7C27"/>
    <w:rsid w:val="008B00D6"/>
    <w:rsid w:val="008B0CA9"/>
    <w:rsid w:val="008B463B"/>
    <w:rsid w:val="008B7543"/>
    <w:rsid w:val="008C06FE"/>
    <w:rsid w:val="008C5861"/>
    <w:rsid w:val="008D42A8"/>
    <w:rsid w:val="008E2B89"/>
    <w:rsid w:val="008F4863"/>
    <w:rsid w:val="008F6E34"/>
    <w:rsid w:val="00901712"/>
    <w:rsid w:val="00902EEE"/>
    <w:rsid w:val="00935CD0"/>
    <w:rsid w:val="009469DA"/>
    <w:rsid w:val="00955EEC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1EC8"/>
    <w:rsid w:val="00A02DFD"/>
    <w:rsid w:val="00A101E8"/>
    <w:rsid w:val="00A17F2E"/>
    <w:rsid w:val="00A20843"/>
    <w:rsid w:val="00A26F4F"/>
    <w:rsid w:val="00A31732"/>
    <w:rsid w:val="00A32484"/>
    <w:rsid w:val="00A503BB"/>
    <w:rsid w:val="00A517CE"/>
    <w:rsid w:val="00A53DF3"/>
    <w:rsid w:val="00A73365"/>
    <w:rsid w:val="00A73C5C"/>
    <w:rsid w:val="00A76E30"/>
    <w:rsid w:val="00A91658"/>
    <w:rsid w:val="00A93140"/>
    <w:rsid w:val="00A95334"/>
    <w:rsid w:val="00AA1804"/>
    <w:rsid w:val="00AA6D34"/>
    <w:rsid w:val="00AB39BD"/>
    <w:rsid w:val="00AB7883"/>
    <w:rsid w:val="00AC124A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6A58"/>
    <w:rsid w:val="00B740CC"/>
    <w:rsid w:val="00B803A8"/>
    <w:rsid w:val="00B81EAC"/>
    <w:rsid w:val="00B83D6D"/>
    <w:rsid w:val="00B85EF4"/>
    <w:rsid w:val="00B9264B"/>
    <w:rsid w:val="00BB1D19"/>
    <w:rsid w:val="00BB538C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23296"/>
    <w:rsid w:val="00C35157"/>
    <w:rsid w:val="00C5049F"/>
    <w:rsid w:val="00C52872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26368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27972"/>
    <w:rsid w:val="00E47C64"/>
    <w:rsid w:val="00E54311"/>
    <w:rsid w:val="00E54CCB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14E7E"/>
    <w:rsid w:val="00F20C12"/>
    <w:rsid w:val="00F2280A"/>
    <w:rsid w:val="00F2613A"/>
    <w:rsid w:val="00F34093"/>
    <w:rsid w:val="00F42BFA"/>
    <w:rsid w:val="00F517A7"/>
    <w:rsid w:val="00F62A72"/>
    <w:rsid w:val="00F904E6"/>
    <w:rsid w:val="00F93C00"/>
    <w:rsid w:val="00FA2229"/>
    <w:rsid w:val="00FA2BAB"/>
    <w:rsid w:val="00FA2D57"/>
    <w:rsid w:val="00FB4108"/>
    <w:rsid w:val="00FC216E"/>
    <w:rsid w:val="00FC3C72"/>
    <w:rsid w:val="00FD0A20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St-2044/2018-22</izvorni_sadrzaj>
    <derivirana_varijabla naziv="DomainObject.Oznaka_1">St-2044/2018-22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2018.</izvorni_sadrzaj>
    <derivirana_varijabla naziv="DomainObject.Predmet.DatumRjesavanja_1">16.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St-2044/2018</izvorni_sadrzaj>
    <derivirana_varijabla naziv="DomainObject.Predmet.OznakaBroj_1">St-2044/2018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KARLA USLUGE j.d.o.o.</izvorni_sadrzaj>
    <derivirana_varijabla naziv="DomainObject.Predmet.ProtustrankaFormated_1">  KARLA USLUGE j.d.o.o.</derivirana_varijabla>
  </DomainObject.Predmet.ProtustrankaFormated>
  <DomainObject.Predmet.ProtustrankaFormatedOIB>
    <izvorni_sadrzaj>  KARLA USLUGE j.d.o.o., OIB 81627550407</izvorni_sadrzaj>
    <derivirana_varijabla naziv="DomainObject.Predmet.ProtustrankaFormatedOIB_1">  KARLA USLUGE j.d.o.o., OIB 81627550407</derivirana_varijabla>
  </DomainObject.Predmet.ProtustrankaFormatedOIB>
  <DomainObject.Predmet.ProtustrankaFormatedWithAdress>
    <izvorni_sadrzaj> KARLA USLUGE j.d.o.o., I Čulinec 36/1, 10000 Zagreb</izvorni_sadrzaj>
    <derivirana_varijabla naziv="DomainObject.Predmet.ProtustrankaFormatedWithAdress_1"> KARLA USLUGE j.d.o.o., I Čulinec 36/1, 10000 Zagreb</derivirana_varijabla>
  </DomainObject.Predmet.ProtustrankaFormatedWithAdress>
  <DomainObject.Predmet.ProtustrankaFormatedWithAdressOIB>
    <izvorni_sadrzaj> KARLA USLUGE j.d.o.o., OIB 81627550407, I Čulinec 36/1, 10000 Zagreb</izvorni_sadrzaj>
    <derivirana_varijabla naziv="DomainObject.Predmet.ProtustrankaFormatedWithAdressOIB_1"> KARLA USLUGE j.d.o.o., OIB 81627550407, I Čulinec 36/1, 10000 Zagreb</derivirana_varijabla>
  </DomainObject.Predmet.ProtustrankaFormatedWithAdressOIB>
  <DomainObject.Predmet.ProtustrankaWithAdress>
    <izvorni_sadrzaj>KARLA USLUGE j.d.o.o. I Čulinec 36/1, 10000 Zagreb</izvorni_sadrzaj>
    <derivirana_varijabla naziv="DomainObject.Predmet.ProtustrankaWithAdress_1">KARLA USLUGE j.d.o.o. I Čulinec 36/1, 10000 Zagreb</derivirana_varijabla>
  </DomainObject.Predmet.ProtustrankaWithAdress>
  <DomainObject.Predmet.ProtustrankaWithAdressOIB>
    <izvorni_sadrzaj>KARLA USLUGE j.d.o.o., OIB 81627550407, I Čulinec 36/1, 10000 Zagreb</izvorni_sadrzaj>
    <derivirana_varijabla naziv="DomainObject.Predmet.ProtustrankaWithAdressOIB_1">KARLA USLUGE j.d.o.o., OIB 81627550407, I Čulinec 36/1, 10000 Zagreb</derivirana_varijabla>
  </DomainObject.Predmet.ProtustrankaWithAdressOIB>
  <DomainObject.Predmet.ProtustrankaNazivFormated>
    <izvorni_sadrzaj>KARLA USLUGE j.d.o.o.</izvorni_sadrzaj>
    <derivirana_varijabla naziv="DomainObject.Predmet.ProtustrankaNazivFormated_1">KARLA USLUGE j.d.o.o.</derivirana_varijabla>
  </DomainObject.Predmet.ProtustrankaNazivFormated>
  <DomainObject.Predmet.ProtustrankaNazivFormatedOIB>
    <izvorni_sadrzaj>KARLA USLUGE j.d.o.o., OIB 81627550407</izvorni_sadrzaj>
    <derivirana_varijabla naziv="DomainObject.Predmet.ProtustrankaNazivFormatedOIB_1">KARLA USLUGE j.d.o.o., OIB 81627550407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Smolac</izvorni_sadrzaj>
    <derivirana_varijabla naziv="DomainObject.Predmet.StrankaFormated_1">  FINA Regionalni centar Zagreb; Ankica Smolac</derivirana_varijabla>
  </DomainObject.Predmet.StrankaFormated>
  <DomainObject.Predmet.StrankaFormatedOIB>
    <izvorni_sadrzaj>  FINA Regionalni centar Zagreb, OIB 85821130368; Ankica Smolac, OIB 44358792707</izvorni_sadrzaj>
    <derivirana_varijabla naziv="DomainObject.Predmet.StrankaFormatedOIB_1">  FINA Regionalni centar Zagreb, OIB 85821130368; Ankica Smolac, OIB 44358792707</derivirana_varijabla>
  </DomainObject.Predmet.StrankaFormatedOIB>
  <DomainObject.Predmet.StrankaFormatedWithAdress>
    <izvorni_sadrzaj> FINA Regionalni centar Zagreb, Trg svibanjskih žrtava 1995. 1, 10000 Zagreb; Ankica Smolac, Čulinečka Cesta 140, 10000 Zagreb</izvorni_sadrzaj>
    <derivirana_varijabla naziv="DomainObject.Predmet.StrankaFormatedWithAdress_1"> FINA Regionalni centar Zagreb, Trg svibanjskih žrtava 1995. 1, 10000 Zagreb; Ankica Smolac, Čulinečka Cesta 140, 10000 Zagreb</derivirana_varijabla>
  </DomainObject.Predmet.StrankaFormatedWithAdress>
  <DomainObject.Predmet.StrankaFormatedWithAdressOIB>
    <izvorni_sadrzaj> FINA Regionalni centar Zagreb, OIB 85821130368, Trg svibanjskih žrtava 1995. 1, 10000 Zagreb; Ankica Smolac, OIB 44358792707, Čulinečka Cesta 140, 10000 Zagreb</izvorni_sadrzaj>
    <derivirana_varijabla naziv="DomainObject.Predmet.StrankaFormatedWithAdressOIB_1"> FINA Regionalni centar Zagreb, OIB 85821130368, Trg svibanjskih žrtava 1995. 1, 10000 Zagreb; Ankica Smolac, OIB 44358792707, Čulinečka Cesta 140, 10000 Zagreb</derivirana_varijabla>
  </DomainObject.Predmet.StrankaFormatedWithAdressOIB>
  <DomainObject.Predmet.StrankaWithAdress>
    <izvorni_sadrzaj>FINA Regionalni centar Zagreb Trg svibanjskih žrtava 1995. 1,10000 Zagreb,Ankica Smolac Čulinečka Cesta 140,10000 Zagreb</izvorni_sadrzaj>
    <derivirana_varijabla naziv="DomainObject.Predmet.StrankaWithAdress_1">FINA Regionalni centar Zagreb Trg svibanjskih žrtava 1995. 1,10000 Zagreb,Ankica Smolac Čulinečka Cesta 140,10000 Zagreb</derivirana_varijabla>
  </DomainObject.Predmet.StrankaWithAdress>
  <DomainObject.Predmet.StrankaWithAdressOIB>
    <izvorni_sadrzaj>FINA Regionalni centar Zagreb, OIB 85821130368, Trg svibanjskih žrtava 1995. 1,10000 Zagreb,Ankica Smolac, OIB 44358792707, Čulinečka Cesta 140,10000 Zagreb</izvorni_sadrzaj>
    <derivirana_varijabla naziv="DomainObject.Predmet.StrankaWithAdressOIB_1">FINA Regionalni centar Zagreb, OIB 85821130368, Trg svibanjskih žrtava 1995. 1,10000 Zagreb,Ankica Smolac, OIB 44358792707, Čulinečka Cesta 140,10000 Zagreb</derivirana_varijabla>
  </DomainObject.Predmet.StrankaWithAdressOIB>
  <DomainObject.Predmet.StrankaNazivFormated>
    <izvorni_sadrzaj>FINA Regionalni centar Zagreb,Ankica Smolac</izvorni_sadrzaj>
    <derivirana_varijabla naziv="DomainObject.Predmet.StrankaNazivFormated_1">FINA Regionalni centar Zagreb,Ankica Smolac</derivirana_varijabla>
  </DomainObject.Predmet.StrankaNazivFormated>
  <DomainObject.Predmet.StrankaNazivFormatedOIB>
    <izvorni_sadrzaj>FINA Regionalni centar Zagreb, OIB 85821130368,Ankica Smolac, OIB 44358792707</izvorni_sadrzaj>
    <derivirana_varijabla naziv="DomainObject.Predmet.StrankaNazivFormatedOIB_1">FINA Regionalni centar Zagreb, OIB 85821130368,Ankica Smolac, OIB 44358792707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Smolac</item>
    </izvorni_sadrzaj>
    <derivirana_varijabla naziv="DomainObject.Predmet.StrankaListFormated_1">
      <item>FINA Regionalni centar Zagreb</item>
      <item>Ankica Smolac</item>
    </derivirana_varijabla>
  </DomainObject.Predmet.StrankaListFormated>
  <DomainObject.Predmet.StrankaListFormatedOIB>
    <izvorni_sadrzaj>
      <item>FINA Regionalni centar Zagreb, OIB 85821130368</item>
      <item>Ankica Smolac, OIB 44358792707</item>
    </izvorni_sadrzaj>
    <derivirana_varijabla naziv="DomainObject.Predmet.StrankaListFormatedOIB_1">
      <item>FINA Regionalni centar Zagreb, OIB 85821130368</item>
      <item>Ankica Smolac, OIB 44358792707</item>
    </derivirana_varijabla>
  </DomainObject.Predmet.StrankaListFormatedOIB>
  <DomainObject.Predmet.StrankaListFormatedWithAdress>
    <izvorni_sadrzaj>
      <item>FINA Regionalni centar Zagreb, Trg svibanjskih žrtava 1995. 1, 10000 Zagreb</item>
      <item>Ankica Smolac, Čulinečka Cesta 140, 10000 Zagreb</item>
    </izvorni_sadrzaj>
    <derivirana_varijabla naziv="DomainObject.Predmet.StrankaListFormatedWithAdress_1">
      <item>FINA Regionalni centar Zagreb, Trg svibanjskih žrtava 1995. 1, 10000 Zagreb</item>
      <item>Ankica Smolac, Čulinečka Cesta 140,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Ankica Smolac, OIB 44358792707, Čulinečka Cesta 140, 10000 Zagreb</item>
    </izvorni_sadrzaj>
    <derivirana_varijabla naziv="DomainObject.Predmet.StrankaListFormatedWithAdressOIB_1">
      <item>FINA Regionalni centar Zagreb, OIB 85821130368, Trg svibanjskih žrtava 1995. 1, 10000 Zagreb</item>
      <item>Ankica Smolac, OIB 44358792707, Čulinečka Cesta 140, 10000 Zagreb</item>
    </derivirana_varijabla>
  </DomainObject.Predmet.StrankaListFormatedWithAdressOIB>
  <DomainObject.Predmet.StrankaListNazivFormated>
    <izvorni_sadrzaj>
      <item>FINA Regionalni centar Zagreb</item>
      <item>Ankica Smolac</item>
    </izvorni_sadrzaj>
    <derivirana_varijabla naziv="DomainObject.Predmet.StrankaListNazivFormated_1">
      <item>FINA Regionalni centar Zagreb</item>
      <item>Ankica Smolac</item>
    </derivirana_varijabla>
  </DomainObject.Predmet.StrankaListNazivFormated>
  <DomainObject.Predmet.StrankaListNazivFormatedOIB>
    <izvorni_sadrzaj>
      <item>FINA Regionalni centar Zagreb, OIB 85821130368</item>
      <item>Ankica Smolac, OIB 44358792707</item>
    </izvorni_sadrzaj>
    <derivirana_varijabla naziv="DomainObject.Predmet.StrankaListNazivFormatedOIB_1">
      <item>FINA Regionalni centar Zagreb, OIB 85821130368</item>
      <item>Ankica Smolac, OIB 44358792707</item>
    </derivirana_varijabla>
  </DomainObject.Predmet.StrankaListNazivFormatedOIB>
  <DomainObject.Predmet.ProtuStrankaListFormated>
    <izvorni_sadrzaj>
      <item>KARLA USLUGE j.d.o.o.</item>
    </izvorni_sadrzaj>
    <derivirana_varijabla naziv="DomainObject.Predmet.ProtuStrankaListFormated_1">
      <item>KARLA USLUGE j.d.o.o.</item>
    </derivirana_varijabla>
  </DomainObject.Predmet.ProtuStrankaListFormated>
  <DomainObject.Predmet.ProtuStrankaListFormatedOIB>
    <izvorni_sadrzaj>
      <item>KARLA USLUGE j.d.o.o., OIB 81627550407</item>
    </izvorni_sadrzaj>
    <derivirana_varijabla naziv="DomainObject.Predmet.ProtuStrankaListFormatedOIB_1">
      <item>KARLA USLUGE j.d.o.o., OIB 81627550407</item>
    </derivirana_varijabla>
  </DomainObject.Predmet.ProtuStrankaListFormatedOIB>
  <DomainObject.Predmet.ProtuStrankaListFormatedWithAdress>
    <izvorni_sadrzaj>
      <item>KARLA USLUGE j.d.o.o., I Čulinec 36/1, 10000 Zagreb</item>
    </izvorni_sadrzaj>
    <derivirana_varijabla naziv="DomainObject.Predmet.ProtuStrankaListFormatedWithAdress_1">
      <item>KARLA USLUGE j.d.o.o., I Čulinec 36/1, 10000 Zagreb</item>
    </derivirana_varijabla>
  </DomainObject.Predmet.ProtuStrankaListFormatedWithAdress>
  <DomainObject.Predmet.ProtuStrankaListFormatedWithAdressOIB>
    <izvorni_sadrzaj>
      <item>KARLA USLUGE j.d.o.o., OIB 81627550407, I Čulinec 36/1, 10000 Zagreb</item>
    </izvorni_sadrzaj>
    <derivirana_varijabla naziv="DomainObject.Predmet.ProtuStrankaListFormatedWithAdressOIB_1">
      <item>KARLA USLUGE j.d.o.o., OIB 81627550407, I Čulinec 36/1, 10000 Zagreb</item>
    </derivirana_varijabla>
  </DomainObject.Predmet.ProtuStrankaListFormatedWithAdressOIB>
  <DomainObject.Predmet.ProtuStrankaListNazivFormated>
    <izvorni_sadrzaj>
      <item>KARLA USLUGE j.d.o.o.</item>
    </izvorni_sadrzaj>
    <derivirana_varijabla naziv="DomainObject.Predmet.ProtuStrankaListNazivFormated_1">
      <item>KARLA USLUGE j.d.o.o.</item>
    </derivirana_varijabla>
  </DomainObject.Predmet.ProtuStrankaListNazivFormated>
  <DomainObject.Predmet.ProtuStrankaListNazivFormatedOIB>
    <izvorni_sadrzaj>
      <item>KARLA USLUGE j.d.o.o., OIB 81627550407</item>
    </izvorni_sadrzaj>
    <derivirana_varijabla naziv="DomainObject.Predmet.ProtuStrankaListNazivFormatedOIB_1">
      <item>KARLA USLUGE j.d.o.o., OIB 81627550407</item>
    </derivirana_varijabla>
  </DomainObject.Predmet.ProtuStrankaListNazivFormatedOIB>
  <DomainObject.Predmet.OstaliListFormated>
    <izvorni_sadrzaj>
      <item>Ankica Smolac</item>
    </izvorni_sadrzaj>
    <derivirana_varijabla naziv="DomainObject.Predmet.OstaliListFormated_1">
      <item>Ankica Smolac</item>
    </derivirana_varijabla>
  </DomainObject.Predmet.OstaliListFormated>
  <DomainObject.Predmet.OstaliListFormatedOIB>
    <izvorni_sadrzaj>
      <item>Ankica Smolac, OIB 44358792707</item>
    </izvorni_sadrzaj>
    <derivirana_varijabla naziv="DomainObject.Predmet.OstaliListFormatedOIB_1">
      <item>Ankica Smolac, OIB 44358792707</item>
    </derivirana_varijabla>
  </DomainObject.Predmet.OstaliListFormatedOIB>
  <DomainObject.Predmet.OstaliListFormatedWithAdress>
    <izvorni_sadrzaj>
      <item>Ankica Smolac, Čulinečka cesta 140, 10000 Zagreb</item>
    </izvorni_sadrzaj>
    <derivirana_varijabla naziv="DomainObject.Predmet.OstaliListFormatedWithAdress_1">
      <item>Ankica Smolac, Čulinečka cesta 140, 10000 Zagreb</item>
    </derivirana_varijabla>
  </DomainObject.Predmet.OstaliListFormatedWithAdress>
  <DomainObject.Predmet.OstaliListFormatedWithAdressOIB>
    <izvorni_sadrzaj>
      <item>Ankica Smolac, OIB 44358792707, Čulinečka cesta 140, 10000 Zagreb</item>
    </izvorni_sadrzaj>
    <derivirana_varijabla naziv="DomainObject.Predmet.OstaliListFormatedWithAdressOIB_1">
      <item>Ankica Smolac, OIB 44358792707, Čulinečka cesta 140, 10000 Zagreb</item>
    </derivirana_varijabla>
  </DomainObject.Predmet.OstaliListFormatedWithAdressOIB>
  <DomainObject.Predmet.OstaliListNazivFormated>
    <izvorni_sadrzaj>
      <item>Ankica Smolac</item>
    </izvorni_sadrzaj>
    <derivirana_varijabla naziv="DomainObject.Predmet.OstaliListNazivFormated_1">
      <item>Ankica Smolac</item>
    </derivirana_varijabla>
  </DomainObject.Predmet.OstaliListNazivFormated>
  <DomainObject.Predmet.OstaliListNazivFormatedOIB>
    <izvorni_sadrzaj>
      <item>Ankica Smolac, OIB 44358792707</item>
    </izvorni_sadrzaj>
    <derivirana_varijabla naziv="DomainObject.Predmet.OstaliListNazivFormatedOIB_1">
      <item>Ankica Smolac, OIB 44358792707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>St-2044/2018-22</izvorni_sadrzaj>
    <derivirana_varijabla naziv="DomainObject.PoslovniBrojDokumenta_1">St-2044/2018-22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KARLA USLUGE j.d.o.o.</izvorni_sadrzaj>
    <derivirana_varijabla naziv="DomainObject.Predmet.ProtustrankaIDrugi_1">KARLA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KARLA USLUGE j.d.o.o., OIB 81627550407, I Čulinec 36/1, 10000 Zagreb</izvorni_sadrzaj>
    <derivirana_varijabla naziv="DomainObject.Predmet.ProtustrankaIDrugiAdressOIB_1">KARLA USLUGE j.d.o.o., OIB 81627550407, I Čulinec 36/1,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2018.</izvorni_sadrzaj>
    <derivirana_varijabla naziv="DomainObject.Predmet.OdlukaRjesenje.DatumDonosenjaOdluke_1">16.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St-2044/2018-22</izvorni_sadrzaj>
    <derivirana_varijabla naziv="DomainObject.Predmet.OdlukaRjesenje.Oznaka_1">St-2044/2018-22</derivirana_varijabla>
  </DomainObject.Predmet.OdlukaRjesenje.Oznaka>
  <DomainObject.Predmet.SudioniciListNaziv>
    <izvorni_sadrzaj>
      <item>FINA Regionalni centar Zagreb</item>
      <item>KARLA USLUGE j.d.o.o.</item>
      <item>Ankica Smolac</item>
      <item>Ankica Smolac</item>
    </izvorni_sadrzaj>
    <derivirana_varijabla naziv="DomainObject.Predmet.SudioniciListNaziv_1">
      <item>FINA Regionalni centar Zagreb</item>
      <item>KARLA USLUGE j.d.o.o.</item>
      <item>Ankica Smolac</item>
      <item>Ankica Smolac</item>
    </derivirana_varijabla>
  </DomainObject.Predmet.SudioniciListNaziv>
  <DomainObject.Predmet.SudioniciListAdressOIB>
    <izvorni_sadrzaj>
      <item>FINA Regionalni centar Zagreb, OIB 85821130368, Trg svibanjskih žrtava 1995. 1,10000 Zagreb</item>
      <item>KARLA USLUGE j.d.o.o., OIB 81627550407, I Čulinec 36/1,10000 Zagreb</item>
      <item>Ankica Smolac, OIB 44358792707, Čulinečka cesta 140,10000 Zagreb</item>
      <item>Ankica Smolac, OIB 44358792707, Čulinečka Cesta 140,10000 Zagreb</item>
    </izvorni_sadrzaj>
    <derivirana_varijabla naziv="DomainObject.Predmet.SudioniciListAdressOIB_1">
      <item>FINA Regionalni centar Zagreb, OIB 85821130368, Trg svibanjskih žrtava 1995. 1,10000 Zagreb</item>
      <item>KARLA USLUGE j.d.o.o., OIB 81627550407, I Čulinec 36/1,10000 Zagreb</item>
      <item>Ankica Smolac, OIB 44358792707, Čulinečka cesta 140,10000 Zagreb</item>
      <item>Ankica Smolac, OIB 44358792707, Čulinečka Cesta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81627550407</item>
      <item>, OIB 44358792707</item>
      <item>, OIB 44358792707</item>
    </izvorni_sadrzaj>
    <derivirana_varijabla naziv="DomainObject.Predmet.SudioniciListNazivOIB_1">
      <item>, OIB 85821130368</item>
      <item>, OIB 81627550407</item>
      <item>, OIB 44358792707</item>
      <item>, OIB 44358792707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St-2044/2018-20</izvorni_sadrzaj>
    <derivirana_varijabla naziv="DomainObject.PredzadnjaOdlukaIzPredmeta.Oznaka_1">St-2044/2018-20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4E4D4-42A7-4965-8522-BE715163E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2294</properties:Characters>
  <properties:Lines>72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2018-11-16T13:00:00Z</dcterms:created>
  <dc:creator>Sudsko vijeæe</dc:creator>
  <cp:lastModifiedBy>Katarina Drndelić</cp:lastModifiedBy>
  <cp:lastPrinted>2018-11-19T07:19:00Z</cp:lastPrinted>
  <dcterms:modified xmlns:xsi="http://www.w3.org/2001/XMLSchema-instance" xsi:type="dcterms:W3CDTF">2018-11-19T07:19:00Z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St-2044/2018-22 / Odluka - Rješenje - obustava postupka (Obustava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