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68106" w14:paraId="5068106" w:rsidRDefault="00B15477" w:rsidP="00EF6D8B" w:rsidR="00B15477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0027B" w:rsidP="0070027B" w:rsidR="0070027B" w:rsidRPr="0070027B">
      <w:pPr>
        <w:jc w:val="both"/>
      </w:pPr>
      <w:r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C70ACC">
        <w:t xml:space="preserve">                     67. St-</w:t>
      </w:r>
      <w:r w:rsidR="001B4E55">
        <w:t>7090</w:t>
      </w:r>
      <w:r w:rsidR="00AE4138">
        <w:t>/16</w:t>
      </w:r>
      <w:r w:rsidR="00516E4B">
        <w:t>-40</w:t>
      </w:r>
    </w:p>
    <w:p w:rsidRDefault="0070027B" w:rsidP="0070027B" w:rsidR="0070027B" w:rsidRPr="0070027B">
      <w:pPr>
        <w:jc w:val="both"/>
      </w:pPr>
      <w:r w:rsidRPr="0070027B">
        <w:t>Amruševa 2/II</w:t>
      </w:r>
    </w:p>
    <w:p w:rsidRDefault="00AE30AB" w:rsidP="00AE30AB" w:rsidR="00AE30AB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 w:rsidRPr="0070027B">
      <w:pPr>
        <w:jc w:val="both"/>
      </w:pPr>
    </w:p>
    <w:p w:rsidRDefault="001B4E55" w:rsidP="0070027B" w:rsidR="00EB51F8" w:rsidRPr="003A7D16">
      <w:pPr>
        <w:jc w:val="both"/>
      </w:pPr>
      <w:r w:rsidRPr="001B4E55">
        <w:rPr>
          <w:lang w:val="pt-BR"/>
        </w:rPr>
        <w:t xml:space="preserve">Trgovački sud u Zagrebu, po sucu Gordanu Zubaku, u stečajnom postupku u povodu prijedloga predlagatelja FINANCIJSKE AGENCIJE, Zagreb, Ulica grada Vukovara 70, OIB: </w:t>
      </w:r>
      <w:r w:rsidRPr="001B4E55">
        <w:t>85821130368</w:t>
      </w:r>
      <w:r w:rsidRPr="001B4E55">
        <w:rPr>
          <w:lang w:val="pt-BR"/>
        </w:rPr>
        <w:t>, za otvaranje stečajnog postupka nad dužnikom BAJKOVITI SVIJET j.d.o.o., Zagreb, Ustrinska 24, OIB: 49570158233</w:t>
      </w:r>
      <w:r w:rsidR="00DC268C" w:rsidRPr="00DC7C75">
        <w:t xml:space="preserve">, </w:t>
      </w:r>
      <w:r>
        <w:rPr>
          <w:lang w:val="pt-BR"/>
        </w:rPr>
        <w:t>3. rujna</w:t>
      </w:r>
      <w:r w:rsidR="00774DCD" w:rsidRPr="00C126EA">
        <w:rPr>
          <w:lang w:val="pt-BR"/>
        </w:rPr>
        <w:t xml:space="preserve"> </w:t>
      </w:r>
      <w:r w:rsidR="00DC7C75" w:rsidRPr="00C126EA">
        <w:rPr>
          <w:lang w:val="pt-BR"/>
        </w:rPr>
        <w:t xml:space="preserve"> </w:t>
      </w:r>
      <w:r w:rsidR="00AF1D71">
        <w:rPr>
          <w:lang w:val="pt-BR"/>
        </w:rPr>
        <w:t>2018</w:t>
      </w:r>
      <w:r w:rsidR="00EB51F8" w:rsidRPr="00372077">
        <w:rPr>
          <w:lang w:val="pt-BR"/>
        </w:rPr>
        <w:t>.</w:t>
      </w:r>
      <w:r w:rsidR="00EB51F8" w:rsidRPr="00372077">
        <w:t>,</w:t>
      </w:r>
    </w:p>
    <w:p w:rsidRDefault="00C12410" w:rsidP="0023149C" w:rsidR="00C1241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A93839" w:rsidR="00A93839" w:rsidRPr="00DC7C75">
      <w:pPr>
        <w:jc w:val="both"/>
      </w:pPr>
      <w:r w:rsidRPr="00A93839">
        <w:t xml:space="preserve">I. Otvara se stečajni postupak nad dužnikom </w:t>
      </w:r>
      <w:r w:rsidR="007D085B" w:rsidRPr="007D085B">
        <w:rPr>
          <w:lang w:val="pt-BR"/>
        </w:rPr>
        <w:t>BAJKOVITI SVIJET j.d.o.o., Zagreb, Ustrinska 24, OIB: 49570158233</w:t>
      </w:r>
      <w:r w:rsidR="007D085B" w:rsidRPr="007D085B">
        <w:t>, MBS 080957430</w:t>
      </w:r>
      <w:r w:rsidRPr="00A93839">
        <w:t xml:space="preserve">. Rješenje o otvaranju stečajnog postupka nad </w:t>
      </w:r>
      <w:r w:rsidRPr="00DC7C75">
        <w:t>dužnikom istaknut je</w:t>
      </w:r>
      <w:r w:rsidR="00CE7E27" w:rsidRPr="00DC7C75">
        <w:t xml:space="preserve"> </w:t>
      </w:r>
      <w:r w:rsidR="00901FB2">
        <w:t xml:space="preserve">na </w:t>
      </w:r>
      <w:r w:rsidR="00CE7E27" w:rsidRPr="00DC7C75">
        <w:t>mrežnoj stranici</w:t>
      </w:r>
      <w:r w:rsidRPr="00DC7C75">
        <w:t xml:space="preserve"> na e-</w:t>
      </w:r>
      <w:r w:rsidR="00CE7E27" w:rsidRPr="00DC7C75">
        <w:t>oglasna ploča</w:t>
      </w:r>
      <w:r w:rsidRPr="00DC7C75">
        <w:t xml:space="preserve"> Trgovačkog suda u Zagrebu </w:t>
      </w:r>
      <w:r w:rsidRPr="00774DCD">
        <w:t xml:space="preserve">dana </w:t>
      </w:r>
      <w:r w:rsidR="007D085B">
        <w:rPr>
          <w:lang w:val="pt-BR"/>
        </w:rPr>
        <w:t>3. rujna</w:t>
      </w:r>
      <w:r w:rsidR="00804F72" w:rsidRPr="00804F72">
        <w:rPr>
          <w:lang w:val="pt-BR"/>
        </w:rPr>
        <w:t xml:space="preserve">  2018</w:t>
      </w:r>
      <w:r w:rsidR="00774DCD">
        <w:rPr>
          <w:lang w:val="pt-BR"/>
        </w:rPr>
        <w:t xml:space="preserve">. </w:t>
      </w:r>
      <w:r w:rsidRPr="00774DCD">
        <w:t xml:space="preserve"> </w:t>
      </w:r>
      <w:r w:rsidRPr="00DC7C75">
        <w:t xml:space="preserve">u </w:t>
      </w:r>
      <w:r w:rsidR="007D085B">
        <w:t>11</w:t>
      </w:r>
      <w:r w:rsidR="00C126EA">
        <w:t>,30</w:t>
      </w:r>
      <w:r w:rsidR="00EF6D8B" w:rsidRPr="00C126EA">
        <w:t xml:space="preserve"> </w:t>
      </w:r>
      <w:r w:rsidRPr="00DC7C75">
        <w:t>sati.</w:t>
      </w:r>
    </w:p>
    <w:p w:rsidRDefault="00A93839" w:rsidP="00804F72" w:rsidR="00A93839" w:rsidRPr="00DC7C75">
      <w:pPr>
        <w:jc w:val="both"/>
      </w:pPr>
      <w:r w:rsidRPr="00DC7C75">
        <w:t xml:space="preserve">II. Za stečajnog upravitelja imenuje se </w:t>
      </w:r>
      <w:r w:rsidR="00991CDF" w:rsidRPr="00991CDF">
        <w:t>Ivan Gjurašić iz Zagreba, Petrinjska 28, OIB: 66025260916</w:t>
      </w:r>
      <w:r w:rsidR="00C126EA">
        <w:t>.</w:t>
      </w:r>
    </w:p>
    <w:p w:rsidRDefault="00A93839" w:rsidP="00A93839" w:rsidR="00A93839" w:rsidRPr="00A93839">
      <w:pPr>
        <w:jc w:val="both"/>
      </w:pPr>
      <w:r w:rsidRPr="00A93839">
        <w:t xml:space="preserve">III. Zaključuje se stečajni postupak nad dužnikom </w:t>
      </w:r>
      <w:r w:rsidR="007D085B" w:rsidRPr="007D085B">
        <w:rPr>
          <w:lang w:val="pt-BR"/>
        </w:rPr>
        <w:t>BAJKOVITI SVIJET j.d.o.o., Zagreb, Ustrinska 24, OIB: 49570158233</w:t>
      </w:r>
      <w:r w:rsidR="007D085B" w:rsidRPr="007D085B">
        <w:t>, MBS 080957430</w:t>
      </w:r>
      <w:r w:rsidRPr="00C73349">
        <w:t>.</w:t>
      </w:r>
    </w:p>
    <w:p w:rsidRDefault="00A93839" w:rsidP="00A93839" w:rsidR="00A93839" w:rsidRPr="00A93839">
      <w:pPr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A93839" w:rsidR="00A93839" w:rsidRPr="00A93839">
      <w:pPr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 w:rsidRPr="003A7D16"/>
    <w:p w:rsidRDefault="004E2A3A" w:rsidP="004E2A3A" w:rsidR="004E2A3A" w:rsidRPr="004E2A3A">
      <w:pPr>
        <w:ind w:firstLine="708"/>
        <w:jc w:val="both"/>
        <w:rPr>
          <w:lang w:val="pt-BR"/>
        </w:rPr>
      </w:pPr>
      <w:r w:rsidRPr="004E2A3A">
        <w:t xml:space="preserve">Financijska agencija, Regionalni centar Zagreb, podnijela je ovom sudu prijedlog za otvaranje stečajnog postupka nad dužnikom </w:t>
      </w:r>
      <w:r w:rsidRPr="004E2A3A">
        <w:rPr>
          <w:lang w:val="pt-BR"/>
        </w:rPr>
        <w:t>Bajkoviti svijet j.d.o.o., Zagreb.</w:t>
      </w:r>
    </w:p>
    <w:p w:rsidRDefault="004E2A3A" w:rsidP="004E2A3A" w:rsidR="004E2A3A" w:rsidRPr="004E2A3A">
      <w:pPr>
        <w:ind w:firstLine="708"/>
        <w:jc w:val="both"/>
        <w:rPr>
          <w:lang w:val="pt-BR"/>
        </w:rPr>
      </w:pPr>
    </w:p>
    <w:p w:rsidRDefault="004E2A3A" w:rsidP="004E2A3A" w:rsidR="004E2A3A" w:rsidRPr="004E2A3A">
      <w:pPr>
        <w:ind w:firstLine="708"/>
        <w:jc w:val="both"/>
      </w:pPr>
      <w:r w:rsidRPr="004E2A3A">
        <w:t>Prijedlog je podnesen na temelju čl. 110. st. 1. Stečajnog zakona („Narodne novine“ broj 71/15</w:t>
      </w:r>
      <w:r w:rsidR="00C10D9E">
        <w:t xml:space="preserve"> i 104/17</w:t>
      </w:r>
      <w:r w:rsidRPr="004E2A3A">
        <w:t>, dalje: SZ).</w:t>
      </w:r>
    </w:p>
    <w:p w:rsidRDefault="004E2A3A" w:rsidP="004E2A3A" w:rsidR="004E2A3A" w:rsidRPr="004E2A3A">
      <w:pPr>
        <w:ind w:firstLine="708"/>
        <w:jc w:val="both"/>
      </w:pPr>
    </w:p>
    <w:p w:rsidRDefault="004E2A3A" w:rsidP="004E2A3A" w:rsidR="004E2A3A" w:rsidRPr="004E2A3A">
      <w:pPr>
        <w:ind w:firstLine="708"/>
        <w:jc w:val="both"/>
        <w:rPr>
          <w:lang w:val="en-GB"/>
        </w:rPr>
      </w:pPr>
      <w:r w:rsidRPr="004E2A3A">
        <w:t xml:space="preserve">Financijska agencija, kao predlagatelj, navela je u prijedlogu za otvaranje stečajnog postupka kako dužnik na dan 22. prosinca 2016. u Očevidniku redoslijeda osnova za plaćanje ima evidentirane neizvršene osnove za plaćanje u neprekinutom razdoblju od 120 dana, u ukupnom iznosu od 36.508,60 kn, kao i da dužnik ima 1 zaposlenika. </w:t>
      </w:r>
      <w:r w:rsidRPr="004E2A3A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4E2A3A" w:rsidP="004E2A3A" w:rsidR="004E2A3A" w:rsidRPr="004E2A3A">
      <w:pPr>
        <w:ind w:firstLine="708"/>
        <w:jc w:val="both"/>
        <w:rPr>
          <w:lang w:val="en-GB"/>
        </w:rPr>
      </w:pPr>
    </w:p>
    <w:p w:rsidRDefault="004E2A3A" w:rsidP="004E2A3A" w:rsidR="004E2A3A" w:rsidRPr="004E2A3A">
      <w:pPr>
        <w:ind w:firstLine="708"/>
        <w:jc w:val="both"/>
      </w:pPr>
      <w:r w:rsidRPr="004E2A3A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E2A3A" w:rsidP="004E2A3A" w:rsidR="004E2A3A" w:rsidRPr="004E2A3A">
      <w:pPr>
        <w:ind w:firstLine="708"/>
        <w:jc w:val="both"/>
      </w:pPr>
    </w:p>
    <w:p w:rsidRDefault="004E2A3A" w:rsidP="004E2A3A" w:rsidR="004E2A3A" w:rsidRPr="004E2A3A">
      <w:pPr>
        <w:ind w:firstLine="708"/>
        <w:jc w:val="both"/>
      </w:pPr>
      <w:r w:rsidRPr="004E2A3A">
        <w:t xml:space="preserve">Sud je rješenjem pokrenuo prethodni postupak nad dužnikom, a </w:t>
      </w:r>
      <w:r w:rsidRPr="004E2A3A">
        <w:br/>
      </w:r>
      <w:r w:rsidR="00991CDF">
        <w:t>potom</w:t>
      </w:r>
      <w:r w:rsidRPr="004E2A3A">
        <w:t xml:space="preserve"> održano je ročište radi očitovanja o prijedlogu za otvaranje stečajnog postupka. Privremeni stečajni upravitelj je na navedenom ročištu izlagao kao u pisanom izvješću. Prema navodima privremenog stečajnog upravitelja u odnosu na dužnika ostvaren je stečajni </w:t>
      </w:r>
      <w:r w:rsidR="00B12FFA">
        <w:t>razlog nesposobnost za plaćanje</w:t>
      </w:r>
      <w:r w:rsidRPr="004E2A3A">
        <w:t xml:space="preserve"> </w:t>
      </w:r>
      <w:r w:rsidR="00B12FFA">
        <w:t>te</w:t>
      </w:r>
      <w:r w:rsidRPr="004E2A3A">
        <w:t xml:space="preserve"> dužnik nema imovinu dostatnu za pokriće troškova pr</w:t>
      </w:r>
      <w:r w:rsidR="00B12FFA">
        <w:t>ethodnog i stečajnog postupka pa</w:t>
      </w:r>
      <w:r w:rsidRPr="004E2A3A">
        <w:t xml:space="preserve"> je</w:t>
      </w:r>
      <w:r w:rsidR="00B12FFA">
        <w:t xml:space="preserve"> stoga privremeni stečajni upravitelj</w:t>
      </w:r>
      <w:r w:rsidRPr="004E2A3A">
        <w:t xml:space="preserve"> predložio zainteresirane osobe pozvati na predujam iznosa od 34.877,78 kn za pokriće predvidivih troškova prethodnog i stečajnog postupka za razdoblje od 6 mjeseci, a koji se sastoji od: nagrade stečajnom upravitelju u iznosu od 20.000,00 kn, poreza i prireza na nagradu u iznosu od 7.777,78 kn, knjigovodstvenih troškova u iznosu od 6.000,00 kn, troškova kancelarijskog materijala u iznosu od 500,00 kn i ostali troškova u iznosu od 600,00 kn.</w:t>
      </w:r>
    </w:p>
    <w:p w:rsidRDefault="004E2A3A" w:rsidP="004E2A3A" w:rsidR="004E2A3A" w:rsidRPr="004E2A3A">
      <w:pPr>
        <w:ind w:firstLine="708"/>
        <w:jc w:val="both"/>
      </w:pPr>
    </w:p>
    <w:p w:rsidRDefault="004E2A3A" w:rsidP="00B12FFA" w:rsidR="006221C1" w:rsidRPr="006221C1">
      <w:pPr>
        <w:ind w:firstLine="708"/>
        <w:jc w:val="both"/>
      </w:pPr>
      <w:r w:rsidRPr="004E2A3A">
        <w:t>Iz podataka o solventnosti RBA d.d. od 6. travnja 2017. (list 36. spisa) proizlazi da je dužnikov račun neprekidno blokiran 224 dana.</w:t>
      </w:r>
    </w:p>
    <w:p w:rsidRDefault="006221C1" w:rsidP="006221C1" w:rsidR="006221C1" w:rsidRPr="006221C1">
      <w:pPr>
        <w:jc w:val="both"/>
      </w:pPr>
      <w:r>
        <w:tab/>
      </w:r>
    </w:p>
    <w:p w:rsidRDefault="006221C1" w:rsidP="006221C1" w:rsidR="006221C1">
      <w:pPr>
        <w:ind w:firstLine="708"/>
        <w:jc w:val="both"/>
      </w:pPr>
      <w:r w:rsidRPr="006221C1">
        <w:t>U konkretnom slučaju, sud je prihvatio predlagateljeve tvrdnje o neprekinutom razdoblju evidentiranih neizvršenih osnova za plaćanje koji su zavedeni u Očevidniku  redoslijeda osnova za plaćanje.</w:t>
      </w:r>
    </w:p>
    <w:p w:rsidRDefault="0062365F" w:rsidP="0064135F" w:rsidR="0062365F">
      <w:pPr>
        <w:jc w:val="both"/>
      </w:pPr>
    </w:p>
    <w:p w:rsidRDefault="0064135F" w:rsidP="00061A00" w:rsidR="00C12410">
      <w:pPr>
        <w:ind w:firstLine="708"/>
        <w:jc w:val="both"/>
      </w:pPr>
      <w:r>
        <w:t>R</w:t>
      </w:r>
      <w:r w:rsidR="005224DC" w:rsidRPr="003A7D16">
        <w:t>ješenjem</w:t>
      </w:r>
      <w:r w:rsidR="00E92D41">
        <w:t xml:space="preserve"> su</w:t>
      </w:r>
      <w:r w:rsidR="005224DC" w:rsidRPr="003A7D16">
        <w:t xml:space="preserve"> </w:t>
      </w:r>
      <w:r w:rsidR="00E92D41">
        <w:t>pozvane</w:t>
      </w:r>
      <w:r w:rsidR="0023149C" w:rsidRPr="003A7D16">
        <w:t xml:space="preserve"> </w:t>
      </w:r>
      <w:r w:rsidR="00A93839" w:rsidRPr="00A93839">
        <w:t xml:space="preserve">osobe koje imaju pravni interes za provedbom stečajnoga postupaka nad  dužnikom </w:t>
      </w:r>
      <w:r w:rsidR="00A93839" w:rsidRPr="00A93839">
        <w:rPr>
          <w:lang w:val="pt-BR"/>
        </w:rPr>
        <w:t xml:space="preserve">u roku 15 dana predujmiti iznos od </w:t>
      </w:r>
      <w:r w:rsidR="00B12FFA">
        <w:t>34.877</w:t>
      </w:r>
      <w:r w:rsidR="00CC1E30">
        <w:t>,78</w:t>
      </w:r>
      <w:r w:rsidR="00A93839" w:rsidRPr="00A93839">
        <w:t xml:space="preserve"> kn za pokriće troškova prethodnog i stečajnog postupka</w:t>
      </w:r>
      <w:r w:rsidR="00A93839">
        <w:t>. Navedeno rješenje objavljen</w:t>
      </w:r>
      <w:r w:rsidR="00C70ACC">
        <w:t>o</w:t>
      </w:r>
      <w:r w:rsidR="00A93839">
        <w:t xml:space="preserve"> je na mrežnoj stranici e-oglasna pl</w:t>
      </w:r>
      <w:r w:rsidR="00061A00">
        <w:t>oča Trgovačkog suda u Zagrebu</w:t>
      </w:r>
      <w:r w:rsidR="00A93839">
        <w:t>.</w:t>
      </w:r>
      <w:r w:rsidR="00363447" w:rsidRPr="003A7D16">
        <w:t xml:space="preserve"> V</w:t>
      </w:r>
      <w:r w:rsidR="00C12410" w:rsidRPr="003A7D16">
        <w:t>jerovnici</w:t>
      </w:r>
      <w:r w:rsidR="00363447" w:rsidRPr="003A7D16">
        <w:t xml:space="preserve"> nisu predujmili iznos od </w:t>
      </w:r>
      <w:r w:rsidR="00CC1E30" w:rsidRPr="00CC1E30">
        <w:t xml:space="preserve">34.877,78 kn </w:t>
      </w:r>
      <w:r w:rsidR="00C12410" w:rsidRPr="003A7D16">
        <w:t xml:space="preserve">za pokriće troškova prethodnog i stečajnog postupka. </w:t>
      </w:r>
    </w:p>
    <w:p w:rsidRDefault="00A93839" w:rsidP="00A93839" w:rsidR="00A93839">
      <w:pPr>
        <w:ind w:firstLine="708"/>
        <w:jc w:val="both"/>
      </w:pPr>
    </w:p>
    <w:p w:rsidRDefault="00F0775C" w:rsidP="00F0775C" w:rsidR="00F0775C" w:rsidRPr="00F0775C">
      <w:pPr>
        <w:ind w:firstLine="708"/>
        <w:jc w:val="both"/>
      </w:pPr>
      <w:r w:rsidRPr="00F0775C">
        <w:t>Nadalje, sud je po službenoj dužnosti pribavio Očevidnik neizvrše</w:t>
      </w:r>
      <w:r w:rsidR="00CC1E30">
        <w:t>nih osnova za plačanje na dan 31</w:t>
      </w:r>
      <w:r w:rsidRPr="00F0775C">
        <w:t>. kolovoza 2018. iz kojeg proizlazi kako postoje neizvršene osnove za plaćanje u odnosu na dužnika i to u razdoblju dužem od 60 dana.</w:t>
      </w:r>
    </w:p>
    <w:p w:rsidRDefault="00F0775C" w:rsidP="00A734D0" w:rsidR="00F0775C">
      <w:pPr>
        <w:jc w:val="both"/>
      </w:pPr>
    </w:p>
    <w:p w:rsidRDefault="00A93839" w:rsidP="00A93839" w:rsidR="00A9383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A93839" w:rsidP="00A93839" w:rsidR="00A93839" w:rsidRPr="00A93839">
      <w:pPr>
        <w:ind w:firstLine="708"/>
        <w:jc w:val="both"/>
      </w:pPr>
    </w:p>
    <w:p w:rsidRDefault="00A93839" w:rsidP="00A93839" w:rsidR="00A9383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A93839" w:rsidP="00A93839" w:rsidR="00A93839" w:rsidRPr="00A93839">
      <w:pPr>
        <w:ind w:firstLine="708"/>
        <w:jc w:val="both"/>
      </w:pPr>
    </w:p>
    <w:p w:rsidRDefault="00061A00" w:rsidP="00061A00" w:rsidR="00061A00">
      <w:pPr>
        <w:ind w:firstLine="708"/>
        <w:jc w:val="both"/>
      </w:pPr>
      <w:r w:rsidRPr="003A7D16">
        <w:t xml:space="preserve">Imajući u vidu </w:t>
      </w:r>
      <w:r w:rsidR="00901FB2">
        <w:t>navedeno</w:t>
      </w:r>
      <w:r w:rsidR="00CC1E30">
        <w:t>,</w:t>
      </w:r>
      <w:r w:rsidRPr="003A7D16">
        <w:t xml:space="preserve">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 w:rsidR="00CC1E30">
        <w:t xml:space="preserve"> </w:t>
      </w:r>
    </w:p>
    <w:p w:rsidRDefault="00C12410" w:rsidP="00C12410" w:rsidR="00C12410" w:rsidRPr="003A7D16"/>
    <w:p w:rsidRDefault="00363447" w:rsidP="00363447" w:rsidR="00C12410" w:rsidRPr="00DC7C75">
      <w:pPr>
        <w:jc w:val="center"/>
      </w:pPr>
      <w:r w:rsidRPr="00372077">
        <w:t xml:space="preserve">U </w:t>
      </w:r>
      <w:r w:rsidR="00C12410" w:rsidRPr="00DC7C75">
        <w:t>Zagreb</w:t>
      </w:r>
      <w:r w:rsidR="00CA4E71" w:rsidRPr="00DC7C75">
        <w:t xml:space="preserve">u </w:t>
      </w:r>
      <w:r w:rsidR="00CC1E30">
        <w:t>3. rujna</w:t>
      </w:r>
      <w:r w:rsidR="00774DCD" w:rsidRPr="00C126EA">
        <w:t xml:space="preserve"> </w:t>
      </w:r>
      <w:r w:rsidR="00A734D0">
        <w:t>2018</w:t>
      </w:r>
      <w:r w:rsidR="00C12410" w:rsidRPr="00DC7C75">
        <w:t>.</w:t>
      </w:r>
    </w:p>
    <w:p w:rsidRDefault="00C12410" w:rsidP="00C12410" w:rsidR="00C12410" w:rsidRPr="00DC7C75"/>
    <w:p w:rsidRDefault="00C12410" w:rsidP="00363447" w:rsidR="00C12410" w:rsidRPr="003A7D16">
      <w:pPr>
        <w:jc w:val="right"/>
      </w:pPr>
      <w:r w:rsidRPr="003A7D16">
        <w:t>Sudac:</w:t>
      </w:r>
    </w:p>
    <w:p w:rsidRDefault="00363447" w:rsidP="00EF6D8B" w:rsidR="00B15477">
      <w:pPr>
        <w:jc w:val="right"/>
      </w:pPr>
      <w:r w:rsidRPr="003A7D16">
        <w:t xml:space="preserve"> Gordan Zubak</w:t>
      </w:r>
      <w:r w:rsidR="00516E4B">
        <w:t>,v.r.</w:t>
      </w:r>
      <w:r w:rsidR="00C12410" w:rsidRPr="003A7D16">
        <w:t xml:space="preserve"> </w:t>
      </w:r>
    </w:p>
    <w:p w:rsidRDefault="00D73F78" w:rsidP="00C12410" w:rsidR="00D73F78"/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EF6D8B" w:rsidP="00C12410" w:rsidR="00EF6D8B"/>
    <w:p w:rsidRDefault="00D73F78" w:rsidP="00C12410" w:rsidR="00D73F78"/>
    <w:p w:rsidRDefault="00D73F78" w:rsidP="00C12410" w:rsidR="00D73F78"/>
    <w:p w:rsidRDefault="00516E4B" w:rsidP="00400817" w:rsidR="00516E4B" w:rsidRPr="00400817">
      <w:pPr>
        <w:jc w:val="right"/>
      </w:pPr>
      <w:r w:rsidRPr="00400817">
        <w:t>Za točnost otpravka – ovlašteni službenik</w:t>
      </w:r>
      <w:r>
        <w:t>:</w:t>
      </w:r>
    </w:p>
    <w:p w:rsidRDefault="00516E4B" w:rsidP="00400817" w:rsidR="00516E4B" w:rsidRPr="00400817">
      <w:pPr>
        <w:ind w:left="5664"/>
      </w:pPr>
      <w:r w:rsidRPr="00400817">
        <w:t xml:space="preserve">        Dijana Hadžić</w:t>
      </w:r>
    </w:p>
    <w:p w:rsidRDefault="00B6336F" w:rsidP="00C70ACC" w:rsidR="00B6336F">
      <w:pPr>
        <w:ind w:left="360"/>
      </w:pPr>
    </w:p>
    <w:p w:rsidRDefault="00516E4B" w:rsidP="00C70ACC" w:rsidR="00516E4B" w:rsidRPr="00645B73">
      <w:pPr>
        <w:ind w:left="360"/>
      </w:pPr>
    </w:p>
    <w:p w:rsidRDefault="00C12410" w:rsidP="00B6336F" w:rsidR="00C12410" w:rsidRPr="003A7D16">
      <w:pPr>
        <w:ind w:left="360"/>
      </w:pPr>
    </w:p>
    <w:sectPr w:rsidSect="007643E1" w:rsidR="00C12410" w:rsidRPr="003A7D16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5477" w:rsidP="00B15477" w:rsidR="00B15477">
      <w:r>
        <w:separator/>
      </w:r>
    </w:p>
  </w:endnote>
  <w:endnote w:id="0" w:type="continuationSeparator">
    <w:p w:rsidRDefault="00B15477" w:rsidP="00B15477" w:rsidR="00B154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5477" w:rsidP="00B15477" w:rsidR="00B15477">
      <w:r>
        <w:separator/>
      </w:r>
    </w:p>
  </w:footnote>
  <w:footnote w:id="0" w:type="continuationSeparator">
    <w:p w:rsidRDefault="00B15477" w:rsidP="00B15477" w:rsidR="00B154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0946" w:rsidP="00920946" w:rsidR="007643E1">
    <w:pPr>
      <w:pStyle w:val="Zaglavlje"/>
      <w:tabs>
        <w:tab w:pos="7200" w:val="left"/>
      </w:tabs>
    </w:pPr>
    <w:r>
      <w:tab/>
    </w:r>
    <w:r w:rsidR="00661624">
      <w:tab/>
      <w:t>67. St-</w:t>
    </w:r>
    <w:r w:rsidR="004E2A3A">
      <w:t>7090</w:t>
    </w:r>
    <w:r w:rsidR="006E7CBC">
      <w:t>/16</w:t>
    </w:r>
  </w:p>
  <w:p w:rsidRDefault="007643E1" w:rsidR="007643E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43E1" w:rsidR="007643E1">
    <w:pPr>
      <w:pStyle w:val="Zaglavlje"/>
      <w:jc w:val="center"/>
    </w:pPr>
  </w:p>
  <w:p w:rsidRDefault="007643E1" w:rsidR="007643E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5A31"/>
    <w:rsid w:val="00061A00"/>
    <w:rsid w:val="00091482"/>
    <w:rsid w:val="000F16CD"/>
    <w:rsid w:val="000F1E2A"/>
    <w:rsid w:val="001129F6"/>
    <w:rsid w:val="00116206"/>
    <w:rsid w:val="001433B6"/>
    <w:rsid w:val="00144607"/>
    <w:rsid w:val="001B4E55"/>
    <w:rsid w:val="001C7816"/>
    <w:rsid w:val="001D0B43"/>
    <w:rsid w:val="00211D90"/>
    <w:rsid w:val="00216A51"/>
    <w:rsid w:val="0023149C"/>
    <w:rsid w:val="00290380"/>
    <w:rsid w:val="002B4737"/>
    <w:rsid w:val="002C25CA"/>
    <w:rsid w:val="002E0229"/>
    <w:rsid w:val="003269EB"/>
    <w:rsid w:val="00347CA4"/>
    <w:rsid w:val="00350F72"/>
    <w:rsid w:val="00363447"/>
    <w:rsid w:val="00372077"/>
    <w:rsid w:val="0038259F"/>
    <w:rsid w:val="00392E4D"/>
    <w:rsid w:val="003A7D16"/>
    <w:rsid w:val="003C4904"/>
    <w:rsid w:val="00410190"/>
    <w:rsid w:val="00470722"/>
    <w:rsid w:val="00471353"/>
    <w:rsid w:val="004963DC"/>
    <w:rsid w:val="004971B3"/>
    <w:rsid w:val="004B5A59"/>
    <w:rsid w:val="004C5B58"/>
    <w:rsid w:val="004D2496"/>
    <w:rsid w:val="004D34E6"/>
    <w:rsid w:val="004E2A3A"/>
    <w:rsid w:val="0051697E"/>
    <w:rsid w:val="00516E4B"/>
    <w:rsid w:val="005224DC"/>
    <w:rsid w:val="0053410A"/>
    <w:rsid w:val="0053569B"/>
    <w:rsid w:val="005448EA"/>
    <w:rsid w:val="005A2B10"/>
    <w:rsid w:val="00603A21"/>
    <w:rsid w:val="006221C1"/>
    <w:rsid w:val="0062365F"/>
    <w:rsid w:val="0064135F"/>
    <w:rsid w:val="00645B73"/>
    <w:rsid w:val="00661624"/>
    <w:rsid w:val="00666D4D"/>
    <w:rsid w:val="00693D34"/>
    <w:rsid w:val="006E7CBC"/>
    <w:rsid w:val="006F05DF"/>
    <w:rsid w:val="0070027B"/>
    <w:rsid w:val="00705C2B"/>
    <w:rsid w:val="007643E1"/>
    <w:rsid w:val="00774DCD"/>
    <w:rsid w:val="007859F3"/>
    <w:rsid w:val="007A570C"/>
    <w:rsid w:val="007B2BB6"/>
    <w:rsid w:val="007C1BF6"/>
    <w:rsid w:val="007D085B"/>
    <w:rsid w:val="007E349A"/>
    <w:rsid w:val="00804F72"/>
    <w:rsid w:val="00817203"/>
    <w:rsid w:val="00830ADC"/>
    <w:rsid w:val="008C7842"/>
    <w:rsid w:val="008E1EB4"/>
    <w:rsid w:val="008E59F9"/>
    <w:rsid w:val="008F6699"/>
    <w:rsid w:val="008F76E8"/>
    <w:rsid w:val="00901FB2"/>
    <w:rsid w:val="00920946"/>
    <w:rsid w:val="0093392E"/>
    <w:rsid w:val="00975210"/>
    <w:rsid w:val="00991CDF"/>
    <w:rsid w:val="009B52EA"/>
    <w:rsid w:val="009B7AB6"/>
    <w:rsid w:val="009C6B90"/>
    <w:rsid w:val="009E4E4C"/>
    <w:rsid w:val="00A4707E"/>
    <w:rsid w:val="00A734D0"/>
    <w:rsid w:val="00A85B02"/>
    <w:rsid w:val="00A93839"/>
    <w:rsid w:val="00AD1CFD"/>
    <w:rsid w:val="00AE30AB"/>
    <w:rsid w:val="00AE4138"/>
    <w:rsid w:val="00AF142B"/>
    <w:rsid w:val="00AF1D71"/>
    <w:rsid w:val="00B12FFA"/>
    <w:rsid w:val="00B15477"/>
    <w:rsid w:val="00B6336F"/>
    <w:rsid w:val="00B8024A"/>
    <w:rsid w:val="00BB5337"/>
    <w:rsid w:val="00BD17D3"/>
    <w:rsid w:val="00C10D9E"/>
    <w:rsid w:val="00C12410"/>
    <w:rsid w:val="00C126EA"/>
    <w:rsid w:val="00C12C33"/>
    <w:rsid w:val="00C47008"/>
    <w:rsid w:val="00C6375B"/>
    <w:rsid w:val="00C70ACC"/>
    <w:rsid w:val="00C73349"/>
    <w:rsid w:val="00C755A1"/>
    <w:rsid w:val="00C8610D"/>
    <w:rsid w:val="00C97580"/>
    <w:rsid w:val="00CA4E71"/>
    <w:rsid w:val="00CC1E30"/>
    <w:rsid w:val="00CC6A3E"/>
    <w:rsid w:val="00CE7E27"/>
    <w:rsid w:val="00D73F78"/>
    <w:rsid w:val="00D85CC6"/>
    <w:rsid w:val="00DC268C"/>
    <w:rsid w:val="00DC7C75"/>
    <w:rsid w:val="00E23F79"/>
    <w:rsid w:val="00E46026"/>
    <w:rsid w:val="00E67E76"/>
    <w:rsid w:val="00E92D41"/>
    <w:rsid w:val="00EB51F8"/>
    <w:rsid w:val="00EF6D8B"/>
    <w:rsid w:val="00F0775C"/>
    <w:rsid w:val="00F13D22"/>
    <w:rsid w:val="00F24636"/>
    <w:rsid w:val="00F51E11"/>
    <w:rsid w:val="00F61CF3"/>
    <w:rsid w:val="00F81E5D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E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6E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6E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6E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6E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16E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6E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6E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6E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6E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7090</izvorni_sadrzaj>
    <derivirana_varijabla naziv="DomainObject.Predmet.Broj_1">7090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2016.</izvorni_sadrzaj>
    <derivirana_varijabla naziv="DomainObject.Predmet.DatumOsnivanja_1">28.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St-7090/2016</izvorni_sadrzaj>
    <derivirana_varijabla naziv="DomainObject.Predmet.OznakaBroj_1">St-7090/2016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Bajkoviti svijet j.d.o.o. za trgovinu i usluge</izvorni_sadrzaj>
    <derivirana_varijabla naziv="DomainObject.Predmet.ProtustrankaFormated_1">  Bajkoviti svijet j.d.o.o. za trgovinu i usluge</derivirana_varijabla>
  </DomainObject.Predmet.ProtustrankaFormated>
  <DomainObject.Predmet.ProtustrankaFormatedOIB>
    <izvorni_sadrzaj>  Bajkoviti svijet j.d.o.o. za trgovinu i usluge, OIB 49570158233</izvorni_sadrzaj>
    <derivirana_varijabla naziv="DomainObject.Predmet.ProtustrankaFormatedOIB_1">  Bajkoviti svijet j.d.o.o. za trgovinu i usluge, OIB 49570158233</derivirana_varijabla>
  </DomainObject.Predmet.ProtustrankaFormatedOIB>
  <DomainObject.Predmet.ProtustrankaFormatedWithAdress>
    <izvorni_sadrzaj> Bajkoviti svijet j.d.o.o. za trgovinu i usluge, Ustrinska 24, 10000 Zagreb</izvorni_sadrzaj>
    <derivirana_varijabla naziv="DomainObject.Predmet.ProtustrankaFormatedWithAdress_1"> Bajkoviti svijet j.d.o.o. za trgovinu i usluge, Ustrinska 24, 10000 Zagreb</derivirana_varijabla>
  </DomainObject.Predmet.ProtustrankaFormatedWithAdress>
  <DomainObject.Predmet.ProtustrankaFormatedWithAdressOIB>
    <izvorni_sadrzaj> Bajkoviti svijet j.d.o.o. za trgovinu i usluge, OIB 49570158233, Ustrinska 24, 10000 Zagreb</izvorni_sadrzaj>
    <derivirana_varijabla naziv="DomainObject.Predmet.ProtustrankaFormatedWithAdressOIB_1"> Bajkoviti svijet j.d.o.o. za trgovinu i usluge, OIB 49570158233, Ustrinska 24, 10000 Zagreb</derivirana_varijabla>
  </DomainObject.Predmet.ProtustrankaFormatedWithAdressOIB>
  <DomainObject.Predmet.ProtustrankaWithAdress>
    <izvorni_sadrzaj>Bajkoviti svijet j.d.o.o. za trgovinu i usluge Ustrinska 24, 10000 Zagreb</izvorni_sadrzaj>
    <derivirana_varijabla naziv="DomainObject.Predmet.ProtustrankaWithAdress_1">Bajkoviti svijet j.d.o.o. za trgovinu i usluge Ustrinska 24, 10000 Zagreb</derivirana_varijabla>
  </DomainObject.Predmet.ProtustrankaWithAdress>
  <DomainObject.Predmet.ProtustrankaWithAdressOIB>
    <izvorni_sadrzaj>Bajkoviti svijet j.d.o.o. za trgovinu i usluge, OIB 49570158233, Ustrinska 24, 10000 Zagreb</izvorni_sadrzaj>
    <derivirana_varijabla naziv="DomainObject.Predmet.ProtustrankaWithAdressOIB_1">Bajkoviti svijet j.d.o.o. za trgovinu i usluge, OIB 49570158233, Ustrinska 24, 10000 Zagreb</derivirana_varijabla>
  </DomainObject.Predmet.ProtustrankaWithAdressOIB>
  <DomainObject.Predmet.ProtustrankaNazivFormated>
    <izvorni_sadrzaj>Bajkoviti svijet j.d.o.o. za trgovinu i usluge</izvorni_sadrzaj>
    <derivirana_varijabla naziv="DomainObject.Predmet.ProtustrankaNazivFormated_1">Bajkoviti svijet j.d.o.o. za trgovinu i usluge</derivirana_varijabla>
  </DomainObject.Predmet.ProtustrankaNazivFormated>
  <DomainObject.Predmet.ProtustrankaNazivFormatedOIB>
    <izvorni_sadrzaj>Bajkoviti svijet j.d.o.o. za trgovinu i usluge, OIB 49570158233</izvorni_sadrzaj>
    <derivirana_varijabla naziv="DomainObject.Predmet.ProtustrankaNazivFormatedOIB_1">Bajkoviti svijet j.d.o.o. za trgovinu i usluge, OIB 49570158233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Marijana Glamočanin; Vjerovnici</izvorni_sadrzaj>
    <derivirana_varijabla naziv="DomainObject.Predmet.StrankaFormated_1">  FINA Regionalni centar Zagreb; Marijana Glamočanin; Vjerovnici</derivirana_varijabla>
  </DomainObject.Predmet.StrankaFormated>
  <DomainObject.Predmet.StrankaFormatedOIB>
    <izvorni_sadrzaj>  FINA Regionalni centar Zagreb, OIB 85821130368; Marijana Glamočanin, OIB 49230144780; Vjerovnici</izvorni_sadrzaj>
    <derivirana_varijabla naziv="DomainObject.Predmet.StrankaFormatedOIB_1">  FINA Regionalni centar Zagreb, OIB 85821130368; Marijana Glamočanin, OIB 49230144780; Vjerovnici</derivirana_varijabla>
  </DomainObject.Predmet.StrankaFormatedOIB>
  <DomainObject.Predmet.StrankaFormatedWithAdress>
    <izvorni_sadrzaj> FINA Regionalni centar Zagreb, Trg svibanjskih žrtava 1995. br. 1, 10000 Zagreb; Marijana Glamočanin, Ustrinska 24, 10000 Zagreb; Vjerovnici</izvorni_sadrzaj>
    <derivirana_varijabla naziv="DomainObject.Predmet.StrankaFormatedWithAdress_1"> FINA Regionalni centar Zagreb, Trg svibanjskih žrtava 1995. br. 1, 10000 Zagreb; Marijana Glamočanin, Ustrinska 24, 10000 Zagreb; Vjerovnici</derivirana_varijabla>
  </DomainObject.Predmet.StrankaFormatedWithAdress>
  <DomainObject.Predmet.StrankaFormatedWithAdressOIB>
    <izvorni_sadrzaj> FINA Regionalni centar Zagreb, OIB 85821130368, Trg svibanjskih žrtava 1995. br. 1, 10000 Zagreb; Marijana Glamočanin, OIB 49230144780, Ustrinska 24, 10000 Zagreb; Vjerovnici</izvorni_sadrzaj>
    <derivirana_varijabla naziv="DomainObject.Predmet.StrankaFormatedWithAdressOIB_1"> FINA Regionalni centar Zagreb, OIB 85821130368, Trg svibanjskih žrtava 1995. br. 1, 10000 Zagreb; Marijana Glamočanin, OIB 49230144780, Ustrinska 24, 10000 Zagreb; Vjerovnici</derivirana_varijabla>
  </DomainObject.Predmet.StrankaFormatedWithAdressOIB>
  <DomainObject.Predmet.StrankaWithAdress>
    <izvorni_sadrzaj>FINA Regionalni centar Zagreb Trg svibanjskih žrtava 1995. br. 1,10000 Zagreb,Marijana Glamočanin Ustrinska 24,10000 Zagreb,Vjerovnici </izvorni_sadrzaj>
    <derivirana_varijabla naziv="DomainObject.Predmet.StrankaWithAdress_1">FINA Regionalni centar Zagreb Trg svibanjskih žrtava 1995. br. 1,10000 Zagreb,Marijana Glamočanin Ustrinska 24,10000 Zagreb,Vjerovnici </derivirana_varijabla>
  </DomainObject.Predmet.StrankaWithAdress>
  <DomainObject.Predmet.StrankaWithAdressOIB>
    <izvorni_sadrzaj>FINA Regionalni centar Zagreb, OIB 85821130368, Trg svibanjskih žrtava 1995. br. 1,10000 Zagreb,Marijana Glamočanin, OIB 49230144780, Ustrinska 24,10000 Zagreb,Vjerovnici</izvorni_sadrzaj>
    <derivirana_varijabla naziv="DomainObject.Predmet.StrankaWithAdressOIB_1">FINA Regionalni centar Zagreb, OIB 85821130368, Trg svibanjskih žrtava 1995. br. 1,10000 Zagreb,Marijana Glamočanin, OIB 49230144780, Ustrinska 24,10000 Zagreb,Vjerovnici</derivirana_varijabla>
  </DomainObject.Predmet.StrankaWithAdressOIB>
  <DomainObject.Predmet.StrankaNazivFormated>
    <izvorni_sadrzaj>FINA Regionalni centar Zagreb,Marijana Glamočanin,Vjerovnici</izvorni_sadrzaj>
    <derivirana_varijabla naziv="DomainObject.Predmet.StrankaNazivFormated_1">FINA Regionalni centar Zagreb,Marijana Glamočanin,Vjerovnici</derivirana_varijabla>
  </DomainObject.Predmet.StrankaNazivFormated>
  <DomainObject.Predmet.StrankaNazivFormatedOIB>
    <izvorni_sadrzaj>FINA Regionalni centar Zagreb, OIB 85821130368,Marijana Glamočanin, OIB 49230144780,Vjerovnici</izvorni_sadrzaj>
    <derivirana_varijabla naziv="DomainObject.Predmet.StrankaNazivFormatedOIB_1">FINA Regionalni centar Zagreb, OIB 85821130368,Marijana Glamočanin, OIB 49230144780,Vjerovnici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  <item>Marijana Glamočanin</item>
      <item>Vjerovnici</item>
    </izvorni_sadrzaj>
    <derivirana_varijabla naziv="DomainObject.Predmet.StrankaListFormated_1">
      <item>FINA Regionalni centar Zagreb</item>
      <item>Marijana Glamočanin</item>
      <item>Vjerovnici</item>
    </derivirana_varijabla>
  </DomainObject.Predmet.StrankaListFormated>
  <DomainObject.Predmet.StrankaListFormatedOIB>
    <izvorni_sadrzaj>
      <item>FINA Regionalni centar Zagreb, OIB 85821130368</item>
      <item>Marijana Glamočanin, OIB 49230144780</item>
      <item>Vjerovnici</item>
    </izvorni_sadrzaj>
    <derivirana_varijabla naziv="DomainObject.Predmet.StrankaListFormatedOIB_1">
      <item>FINA Regionalni centar Zagreb, OIB 85821130368</item>
      <item>Marijana Glamočanin, OIB 49230144780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Marijana Glamočanin, Ustrinska 24, 10000 Zagreb</item>
      <item>Vjerovnici</item>
    </izvorni_sadrzaj>
    <derivirana_varijabla naziv="DomainObject.Predmet.StrankaListFormatedWithAdress_1">
      <item>FINA Regionalni centar Zagreb, Trg svibanjskih žrtava 1995. br. 1, 10000 Zagreb</item>
      <item>Marijana Glamočanin, Ustrinska 24,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Marijana Glamočanin, OIB 49230144780, Ustrinska 24,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Marijana Glamočanin, OIB 49230144780, Ustrinska 24, 10000 Zagreb</item>
      <item>Vjerovnici</item>
    </derivirana_varijabla>
  </DomainObject.Predmet.StrankaListFormatedWithAdressOIB>
  <DomainObject.Predmet.StrankaListNazivFormated>
    <izvorni_sadrzaj>
      <item>FINA Regionalni centar Zagreb</item>
      <item>Marijana Glamočanin</item>
      <item>Vjerovnici</item>
    </izvorni_sadrzaj>
    <derivirana_varijabla naziv="DomainObject.Predmet.StrankaListNazivFormated_1">
      <item>FINA Regionalni centar Zagreb</item>
      <item>Marijana Glamočanin</item>
      <item>Vjerovnici</item>
    </derivirana_varijabla>
  </DomainObject.Predmet.StrankaListNazivFormated>
  <DomainObject.Predmet.StrankaListNazivFormatedOIB>
    <izvorni_sadrzaj>
      <item>FINA Regionalni centar Zagreb, OIB 85821130368</item>
      <item>Marijana Glamočanin, OIB 49230144780</item>
      <item>Vjerovnici</item>
    </izvorni_sadrzaj>
    <derivirana_varijabla naziv="DomainObject.Predmet.StrankaListNazivFormatedOIB_1">
      <item>FINA Regionalni centar Zagreb, OIB 85821130368</item>
      <item>Marijana Glamočanin, OIB 49230144780</item>
      <item>Vjerovnici</item>
    </derivirana_varijabla>
  </DomainObject.Predmet.StrankaListNazivFormatedOIB>
  <DomainObject.Predmet.ProtuStrankaListFormated>
    <izvorni_sadrzaj>
      <item>Bajkoviti svijet j.d.o.o. za trgovinu i usluge</item>
    </izvorni_sadrzaj>
    <derivirana_varijabla naziv="DomainObject.Predmet.ProtuStrankaListFormated_1">
      <item>Bajkoviti svijet j.d.o.o. za trgovinu i usluge</item>
    </derivirana_varijabla>
  </DomainObject.Predmet.ProtuStrankaListFormated>
  <DomainObject.Predmet.ProtuStrankaListFormatedOIB>
    <izvorni_sadrzaj>
      <item>Bajkoviti svijet j.d.o.o. za trgovinu i usluge, OIB 49570158233</item>
    </izvorni_sadrzaj>
    <derivirana_varijabla naziv="DomainObject.Predmet.ProtuStrankaListFormatedOIB_1">
      <item>Bajkoviti svijet j.d.o.o. za trgovinu i usluge, OIB 49570158233</item>
    </derivirana_varijabla>
  </DomainObject.Predmet.ProtuStrankaListFormatedOIB>
  <DomainObject.Predmet.ProtuStrankaListFormatedWithAdress>
    <izvorni_sadrzaj>
      <item>Bajkoviti svijet j.d.o.o. za trgovinu i usluge, Ustrinska 24, 10000 Zagreb</item>
    </izvorni_sadrzaj>
    <derivirana_varijabla naziv="DomainObject.Predmet.ProtuStrankaListFormatedWithAdress_1">
      <item>Bajkoviti svijet j.d.o.o. za trgovinu i usluge, Ustrinska 24, 10000 Zagreb</item>
    </derivirana_varijabla>
  </DomainObject.Predmet.ProtuStrankaListFormatedWithAdress>
  <DomainObject.Predmet.ProtuStrankaListFormatedWithAdressOIB>
    <izvorni_sadrzaj>
      <item>Bajkoviti svijet j.d.o.o. za trgovinu i usluge, OIB 49570158233, Ustrinska 24, 10000 Zagreb</item>
    </izvorni_sadrzaj>
    <derivirana_varijabla naziv="DomainObject.Predmet.ProtuStrankaListFormatedWithAdressOIB_1">
      <item>Bajkoviti svijet j.d.o.o. za trgovinu i usluge, OIB 49570158233, Ustrinska 24, 10000 Zagreb</item>
    </derivirana_varijabla>
  </DomainObject.Predmet.ProtuStrankaListFormatedWithAdressOIB>
  <DomainObject.Predmet.ProtuStrankaListNazivFormated>
    <izvorni_sadrzaj>
      <item>Bajkoviti svijet j.d.o.o. za trgovinu i usluge</item>
    </izvorni_sadrzaj>
    <derivirana_varijabla naziv="DomainObject.Predmet.ProtuStrankaListNazivFormated_1">
      <item>Bajkoviti svijet j.d.o.o. za trgovinu i usluge</item>
    </derivirana_varijabla>
  </DomainObject.Predmet.ProtuStrankaListNazivFormated>
  <DomainObject.Predmet.ProtuStrankaListNazivFormatedOIB>
    <izvorni_sadrzaj>
      <item>Bajkoviti svijet j.d.o.o. za trgovinu i usluge, OIB 49570158233</item>
    </izvorni_sadrzaj>
    <derivirana_varijabla naziv="DomainObject.Predmet.ProtuStrankaListNazivFormatedOIB_1">
      <item>Bajkoviti svijet j.d.o.o. za trgovinu i usluge, OIB 49570158233</item>
    </derivirana_varijabla>
  </DomainObject.Predmet.ProtuStrankaListNazivFormatedOIB>
  <DomainObject.Predmet.OstaliListFormated>
    <izvorni_sadrzaj>
      <item>Marijana Glamočanin</item>
      <item>RBA d.d.</item>
      <item>ERSTE &amp; STEIERMARKISCHE BANK d.d.</item>
    </izvorni_sadrzaj>
    <derivirana_varijabla naziv="DomainObject.Predmet.OstaliListFormated_1">
      <item>Marijana Glamočanin</item>
      <item>RBA d.d.</item>
      <item>ERSTE &amp; STEIERMARKISCHE BANK d.d.</item>
    </derivirana_varijabla>
  </DomainObject.Predmet.OstaliListFormated>
  <DomainObject.Predmet.OstaliListFormatedOIB>
    <izvorni_sadrzaj>
      <item>Marijana Glamočanin, OIB 49230144780</item>
      <item>RBA d.d.</item>
      <item>ERSTE &amp; STEIERMARKISCHE BANK d.d.</item>
    </izvorni_sadrzaj>
    <derivirana_varijabla naziv="DomainObject.Predmet.OstaliListFormatedOIB_1">
      <item>Marijana Glamočanin, OIB 49230144780</item>
      <item>RBA d.d.</item>
      <item>ERSTE &amp; STEIERMARKISCHE BANK d.d.</item>
    </derivirana_varijabla>
  </DomainObject.Predmet.OstaliListFormatedOIB>
  <DomainObject.Predmet.OstaliListFormatedWithAdress>
    <izvorni_sadrzaj>
      <item>Marijana Glamočanin,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_1">
      <item>Marijana Glamočanin, Ustrinska 24, 10000 Zagreb</item>
      <item>RBA d.d., Magazinska cesta 69, 10000 Zagreb</item>
      <item>ERSTE &amp; STEIERMARKISCHE BANK d.d., I. Lučića 2, 10000 Zagreb</item>
    </derivirana_varijabla>
  </DomainObject.Predmet.OstaliListFormatedWithAdress>
  <DomainObject.Predmet.OstaliListFormatedWithAdressOIB>
    <izvorni_sadrzaj>
      <item>Marijana Glamočanin, OIB 49230144780, Ustrinska 24, 10000 Zagreb</item>
      <item>RBA d.d., Magazinska cesta 69, 10000 Zagreb</item>
      <item>ERSTE &amp; STEIERMARKISCHE BANK d.d., I. Lučića 2, 10000 Zagreb</item>
    </izvorni_sadrzaj>
    <derivirana_varijabla naziv="DomainObject.Predmet.OstaliListFormatedWithAdressOIB_1">
      <item>Marijana Glamočanin, OIB 49230144780, Ustrinska 24, 10000 Zagreb</item>
      <item>RBA d.d., Magazinska cesta 69, 10000 Zagreb</item>
      <item>ERSTE &amp; STEIERMARKISCHE BANK d.d., I. Lučića 2, 10000 Zagreb</item>
    </derivirana_varijabla>
  </DomainObject.Predmet.OstaliListFormatedWithAdressOIB>
  <DomainObject.Predmet.OstaliListNazivFormated>
    <izvorni_sadrzaj>
      <item>Marijana Glamočanin</item>
      <item>RBA d.d.</item>
      <item>ERSTE &amp; STEIERMARKISCHE BANK d.d.</item>
    </izvorni_sadrzaj>
    <derivirana_varijabla naziv="DomainObject.Predmet.OstaliListNazivFormated_1">
      <item>Marijana Glamočanin</item>
      <item>RBA d.d.</item>
      <item>ERSTE &amp; STEIERMARKISCHE BANK d.d.</item>
    </derivirana_varijabla>
  </DomainObject.Predmet.OstaliListNazivFormated>
  <DomainObject.Predmet.OstaliListNazivFormatedOIB>
    <izvorni_sadrzaj>
      <item>Marijana Glamočanin, OIB 49230144780</item>
      <item>RBA d.d.</item>
      <item>ERSTE &amp; STEIERMARKISCHE BANK d.d.</item>
    </izvorni_sadrzaj>
    <derivirana_varijabla naziv="DomainObject.Predmet.OstaliListNazivFormatedOIB_1">
      <item>Marijana Glamočanin, OIB 49230144780</item>
      <item>RBA d.d.</item>
      <item>ERSTE &amp; STEIERMARKISCHE 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Bajkoviti svijet j.d.o.o. za trgovinu i usluge</izvorni_sadrzaj>
    <derivirana_varijabla naziv="DomainObject.Predmet.ProtustrankaIDrugi_1">Bajkoviti svijet j.d.o.o.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Bajkoviti svijet j.d.o.o. za trgovinu i usluge, OIB 49570158233, Ustrinska 24, 10000 Zagreb</izvorni_sadrzaj>
    <derivirana_varijabla naziv="DomainObject.Predmet.ProtustrankaIDrugiAdressOIB_1">Bajkoviti svijet j.d.o.o. za trgovinu i usluge, OIB 49570158233, Ustrinska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  <item>Vjerovnici</item>
    </izvorni_sadrzaj>
    <derivirana_varijabla naziv="DomainObject.Predmet.SudioniciListNaziv_1">
      <item>FINA Regionalni centar Zagreb</item>
      <item>Bajkoviti svijet j.d.o.o. za trgovinu i usluge</item>
      <item>Marijana Glamočanin</item>
      <item>Marijana Glamočanin</item>
      <item>RBA d.d.</item>
      <item>ERSTE &amp; STEIERMARKISCHE BANK d.d.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Bajkoviti svijet j.d.o.o. za trgovinu i usluge, OIB 49570158233, Ustrinska 24,10000 Zagreb</item>
      <item>Marijana Glamočanin, OIB 49230144780, Ustrinska 24,10000 Zagreb</item>
      <item>Marijana Glamočanin, OIB 49230144780, Ustrinska 24,10000 Zagreb</item>
      <item>RBA d.d., Magazinska cesta 69,10000 Zagreb</item>
      <item>ERSTE &amp; STEIERMARKISCHE BANK d.d., I. Lučića 2,10000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49570158233</item>
      <item>, OIB 49230144780</item>
      <item>, OIB 49230144780</item>
      <item>, OIB null</item>
      <item>, OIB null</item>
      <item>, OIB null</item>
    </izvorni_sadrzaj>
    <derivirana_varijabla naziv="DomainObject.Predmet.SudioniciListNazivOIB_1">
      <item>, OIB 85821130368</item>
      <item>, OIB 49570158233</item>
      <item>, OIB 49230144780</item>
      <item>, OIB 49230144780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57EE824-C8A7-4B37-93A8-BFA602454E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915</properties:Words>
  <properties:Characters>5084</properties:Characters>
  <properties:Lines>113</properties:Lines>
  <properties:Paragraphs>32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2018-08-31T09:37:00Z</dcterms:created>
  <dc:creator>gzubak</dc:creator>
  <cp:lastModifiedBy>Dijana Hadžić</cp:lastModifiedBy>
  <cp:lastPrinted>2017-10-31T08:53:00Z</cp:lastPrinted>
  <dcterms:modified xmlns:xsi="http://www.w3.org/2001/XMLSchema-instance" xsi:type="dcterms:W3CDTF">2018-09-03T08:46:00Z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(13. rješenje otvaranje i zaključenje stečajnog postupka - čl. 132.docx)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