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ca3a" w14:paraId="c2cca3a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F3018B">
        <w:rPr>
          <w:rFonts w:cs="Times New Roman" w:eastAsia="Times New Roman" w:hAnsi="Times New Roman" w:ascii="Times New Roman"/>
          <w:sz w:val="24"/>
          <w:szCs w:val="20"/>
          <w:lang w:eastAsia="hr-HR"/>
        </w:rPr>
        <w:t>St-492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018B" w:rsidRP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>Eko točka j.d.o.o. Zagreb, Luje Naletilića 21, MBS:080893904, OIB: 61283282319</w:t>
      </w:r>
      <w:r w:rsidR="000823C1" w:rsidRP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018B" w:rsidRP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>Eko točka j.d.o.o. Zagreb, Luje Naletilića 21, MBS:080893904, OIB: 61283282319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4619F">
        <w:rPr>
          <w:rFonts w:cs="Times New Roman" w:eastAsia="Times New Roman" w:hAnsi="Times New Roman" w:ascii="Times New Roman"/>
          <w:sz w:val="24"/>
          <w:szCs w:val="20"/>
          <w:lang w:eastAsia="hr-HR"/>
        </w:rPr>
        <w:t>29.816,99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F3018B">
        <w:rPr>
          <w:rFonts w:cs="Times New Roman" w:eastAsia="Times New Roman" w:hAnsi="Times New Roman" w:ascii="Times New Roman"/>
          <w:sz w:val="24"/>
          <w:szCs w:val="20"/>
          <w:lang w:eastAsia="hr-HR"/>
        </w:rPr>
        <w:t>St-492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244CC4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244CC4" w:rsidP="00244CC4" w:rsidR="00244CC4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44CC4" w:rsidP="00244CC4" w:rsidR="00244CC4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244CC4" w:rsidP="00244CC4" w:rsidR="00244CC4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44CC4"/>
    <w:rsid w:val="00492E13"/>
    <w:rsid w:val="004A66FD"/>
    <w:rsid w:val="0074619F"/>
    <w:rsid w:val="009037B9"/>
    <w:rsid w:val="00954738"/>
    <w:rsid w:val="009C042D"/>
    <w:rsid w:val="00B95DBA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44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244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17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točka j.d.o.o.</izvorni_sadrzaj>
    <derivirana_varijabla naziv="DomainObject.Predmet.ProtustrankaFormated_1">  Eko točka j.d.o.o.</derivirana_varijabla>
  </DomainObject.Predmet.ProtustrankaFormated>
  <DomainObject.Predmet.ProtustrankaFormatedOIB>
    <izvorni_sadrzaj>  Eko točka j.d.o.o., OIB 61283282319</izvorni_sadrzaj>
    <derivirana_varijabla naziv="DomainObject.Predmet.ProtustrankaFormatedOIB_1">  Eko točka j.d.o.o., OIB 61283282319</derivirana_varijabla>
  </DomainObject.Predmet.ProtustrankaFormatedOIB>
  <DomainObject.Predmet.ProtustrankaFormatedWithAdress>
    <izvorni_sadrzaj> Eko točka j.d.o.o., Luje Naletilića 21, 10000 Zagreb</izvorni_sadrzaj>
    <derivirana_varijabla naziv="DomainObject.Predmet.ProtustrankaFormatedWithAdress_1"> Eko točka j.d.o.o., Luje Naletilića 21, 10000 Zagreb</derivirana_varijabla>
  </DomainObject.Predmet.ProtustrankaFormatedWithAdress>
  <DomainObject.Predmet.ProtustrankaFormatedWithAdressOIB>
    <izvorni_sadrzaj> Eko točka j.d.o.o., OIB 61283282319, Luje Naletilića 21, 10000 Zagreb</izvorni_sadrzaj>
    <derivirana_varijabla naziv="DomainObject.Predmet.ProtustrankaFormatedWithAdressOIB_1"> Eko točka j.d.o.o., OIB 61283282319, Luje Naletilića 21, 10000 Zagreb</derivirana_varijabla>
  </DomainObject.Predmet.ProtustrankaFormatedWithAdressOIB>
  <DomainObject.Predmet.ProtustrankaWithAdress>
    <izvorni_sadrzaj>Eko točka j.d.o.o. Luje Naletilića 21, 10000 Zagreb</izvorni_sadrzaj>
    <derivirana_varijabla naziv="DomainObject.Predmet.ProtustrankaWithAdress_1">Eko točka j.d.o.o. Luje Naletilića 21, 10000 Zagreb</derivirana_varijabla>
  </DomainObject.Predmet.ProtustrankaWithAdress>
  <DomainObject.Predmet.ProtustrankaWithAdressOIB>
    <izvorni_sadrzaj>Eko točka j.d.o.o., OIB 61283282319, Luje Naletilića 21, 10000 Zagreb</izvorni_sadrzaj>
    <derivirana_varijabla naziv="DomainObject.Predmet.ProtustrankaWithAdressOIB_1">Eko točka j.d.o.o., OIB 61283282319, Luje Naletilića 21, 10000 Zagreb</derivirana_varijabla>
  </DomainObject.Predmet.ProtustrankaWithAdressOIB>
  <DomainObject.Predmet.ProtustrankaNazivFormated>
    <izvorni_sadrzaj>Eko točka j.d.o.o.</izvorni_sadrzaj>
    <derivirana_varijabla naziv="DomainObject.Predmet.ProtustrankaNazivFormated_1">Eko točka j.d.o.o.</derivirana_varijabla>
  </DomainObject.Predmet.ProtustrankaNazivFormated>
  <DomainObject.Predmet.ProtustrankaNazivFormatedOIB>
    <izvorni_sadrzaj>Eko točka j.d.o.o., OIB 61283282319</izvorni_sadrzaj>
    <derivirana_varijabla naziv="DomainObject.Predmet.ProtustrankaNazivFormatedOIB_1">Eko točka j.d.o.o., OIB 61283282319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točka j.d.o.o.</item>
    </izvorni_sadrzaj>
    <derivirana_varijabla naziv="DomainObject.Predmet.ProtuStrankaListFormated_1">
      <item>Eko točka j.d.o.o.</item>
    </derivirana_varijabla>
  </DomainObject.Predmet.ProtuStrankaListFormated>
  <DomainObject.Predmet.ProtuStrankaListFormatedOIB>
    <izvorni_sadrzaj>
      <item>Eko točka j.d.o.o., OIB 61283282319</item>
    </izvorni_sadrzaj>
    <derivirana_varijabla naziv="DomainObject.Predmet.ProtuStrankaListFormatedOIB_1">
      <item>Eko točka j.d.o.o., OIB 61283282319</item>
    </derivirana_varijabla>
  </DomainObject.Predmet.ProtuStrankaListFormatedOIB>
  <DomainObject.Predmet.ProtuStrankaListFormatedWithAdress>
    <izvorni_sadrzaj>
      <item>Eko točka j.d.o.o., Luje Naletilića 21, 10000 Zagreb</item>
    </izvorni_sadrzaj>
    <derivirana_varijabla naziv="DomainObject.Predmet.ProtuStrankaListFormatedWithAdress_1">
      <item>Eko točka j.d.o.o., Luje Naletilića 21, 10000 Zagreb</item>
    </derivirana_varijabla>
  </DomainObject.Predmet.ProtuStrankaListFormatedWithAdress>
  <DomainObject.Predmet.ProtuStrankaListFormatedWithAdressOIB>
    <izvorni_sadrzaj>
      <item>Eko točka j.d.o.o., OIB 61283282319, Luje Naletilića 21, 10000 Zagreb</item>
    </izvorni_sadrzaj>
    <derivirana_varijabla naziv="DomainObject.Predmet.ProtuStrankaListFormatedWithAdressOIB_1">
      <item>Eko točka j.d.o.o., OIB 61283282319, Luje Naletilića 21, 10000 Zagreb</item>
    </derivirana_varijabla>
  </DomainObject.Predmet.ProtuStrankaListFormatedWithAdressOIB>
  <DomainObject.Predmet.ProtuStrankaListNazivFormated>
    <izvorni_sadrzaj>
      <item>Eko točka j.d.o.o.</item>
    </izvorni_sadrzaj>
    <derivirana_varijabla naziv="DomainObject.Predmet.ProtuStrankaListNazivFormated_1">
      <item>Eko točka j.d.o.o.</item>
    </derivirana_varijabla>
  </DomainObject.Predmet.ProtuStrankaListNazivFormated>
  <DomainObject.Predmet.ProtuStrankaListNazivFormatedOIB>
    <izvorni_sadrzaj>
      <item>Eko točka j.d.o.o., OIB 61283282319</item>
    </izvorni_sadrzaj>
    <derivirana_varijabla naziv="DomainObject.Predmet.ProtuStrankaListNazivFormatedOIB_1">
      <item>Eko točka j.d.o.o., OIB 61283282319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točka j.d.o.o.</izvorni_sadrzaj>
    <derivirana_varijabla naziv="DomainObject.Predmet.ProtustrankaIDrugi_1">Eko točka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Eko točka j.d.o.o., OIB 61283282319, Luje Naletilića 21, 10000 Zagreb</izvorni_sadrzaj>
    <derivirana_varijabla naziv="DomainObject.Predmet.ProtustrankaIDrugiAdressOIB_1">Eko točka j.d.o.o., OIB 61283282319, Luje Naletilića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točka j.d.o.o.</item>
    </izvorni_sadrzaj>
    <derivirana_varijabla naziv="DomainObject.Predmet.SudioniciListNaziv_1">
      <item>FINA Regionalni centar Zagreb</item>
      <item>Eko točka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Eko točka j.d.o.o., OIB 61283282319, Luje Naletilića 21,10000 Zagreb</item>
    </izvorni_sadrzaj>
    <derivirana_varijabla naziv="DomainObject.Predmet.SudioniciListAdressOIB_1">
      <item>FINA Regionalni centar Zagreb, OIB 85821130368, Trg svibanjski žrtava 1995. 1,10000 Zagreb</item>
      <item>Eko točka j.d.o.o., OIB 61283282319, Luje Naletilića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61283282319</item>
    </izvorni_sadrzaj>
    <derivirana_varijabla naziv="DomainObject.Predmet.SudioniciListNazivOIB_1">
      <item>, OIB 85821130368</item>
      <item>, OIB 61283282319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1949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2016-05-30T07:48:00Z</dcterms:created>
  <dc:creator>Mario Žišković</dc:creator>
  <cp:lastModifiedBy>Višnja Svečak</cp:lastModifiedBy>
  <cp:lastPrinted>2016-05-30T07:49:00Z</cp:lastPrinted>
  <dcterms:modified xmlns:xsi="http://www.w3.org/2001/XMLSchema-instance" xsi:type="dcterms:W3CDTF">2016-05-30T07:49:00Z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