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1c6f" w14:paraId="e6b1c6f" w:rsidRDefault="009F2C1A" w:rsidP="009F2C1A" w:rsidR="009F2C1A">
      <w:pPr>
        <w:jc w:val="right"/>
        <w15:collapsed w:val="false"/>
      </w:pPr>
      <w:r>
        <w:t>6 St-</w:t>
      </w:r>
      <w:r w:rsidR="00723A9B">
        <w:t>823/18-</w:t>
      </w:r>
      <w:proofErr w:type="spellStart"/>
      <w:r w:rsidR="00723A9B">
        <w:t>18</w:t>
      </w:r>
      <w:proofErr w:type="spellEnd"/>
    </w:p>
    <w:p w:rsidRDefault="009F2C1A" w:rsidP="0045065C" w:rsidR="009F2C1A">
      <w:pPr>
        <w:tabs>
          <w:tab w:pos="9070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65C">
        <w:rPr>
          <w:rStyle w:val="Naglaeno"/>
        </w:rPr>
        <w:tab/>
      </w:r>
    </w:p>
    <w:p w:rsidRDefault="009F2C1A" w:rsidP="009F2C1A" w:rsidR="009F2C1A" w:rsidRPr="00D21A2C"/>
    <w:p w:rsidRDefault="009F2C1A" w:rsidP="009F2C1A" w:rsidR="009F2C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F2C1A" w:rsidP="009F2C1A" w:rsidR="009F2C1A"/>
    <w:p w:rsidRDefault="009F2C1A" w:rsidP="009F2C1A" w:rsidR="009F2C1A">
      <w:pPr>
        <w:jc w:val="center"/>
      </w:pPr>
      <w:r>
        <w:t xml:space="preserve">U </w:t>
      </w:r>
      <w:r w:rsidR="00723A9B">
        <w:t xml:space="preserve"> </w:t>
      </w:r>
      <w:r>
        <w:t>I</w:t>
      </w:r>
      <w:r w:rsidR="00723A9B">
        <w:t xml:space="preserve"> </w:t>
      </w:r>
      <w:r>
        <w:t>M</w:t>
      </w:r>
      <w:r w:rsidR="00723A9B">
        <w:t xml:space="preserve"> </w:t>
      </w:r>
      <w:r>
        <w:t xml:space="preserve">E </w:t>
      </w:r>
      <w:r w:rsidR="00723A9B">
        <w:t xml:space="preserve"> </w:t>
      </w:r>
      <w:r>
        <w:t>R</w:t>
      </w:r>
      <w:r w:rsidR="00723A9B">
        <w:t xml:space="preserve"> </w:t>
      </w:r>
      <w:r>
        <w:t>E</w:t>
      </w:r>
      <w:r w:rsidR="00723A9B">
        <w:t xml:space="preserve"> </w:t>
      </w:r>
      <w:r>
        <w:t>P</w:t>
      </w:r>
      <w:r w:rsidR="00723A9B">
        <w:t xml:space="preserve"> </w:t>
      </w:r>
      <w:r>
        <w:t>U</w:t>
      </w:r>
      <w:r w:rsidR="00723A9B">
        <w:t xml:space="preserve"> </w:t>
      </w:r>
      <w:r>
        <w:t>B</w:t>
      </w:r>
      <w:r w:rsidR="00723A9B">
        <w:t xml:space="preserve"> </w:t>
      </w:r>
      <w:r>
        <w:t>L</w:t>
      </w:r>
      <w:r w:rsidR="00723A9B">
        <w:t xml:space="preserve"> </w:t>
      </w:r>
      <w:r>
        <w:t>I</w:t>
      </w:r>
      <w:r w:rsidR="00723A9B">
        <w:t xml:space="preserve"> </w:t>
      </w:r>
      <w:r>
        <w:t>K</w:t>
      </w:r>
      <w:r w:rsidR="00723A9B">
        <w:t xml:space="preserve"> </w:t>
      </w:r>
      <w:r>
        <w:t>E</w:t>
      </w:r>
      <w:r w:rsidR="00723A9B">
        <w:t xml:space="preserve"> </w:t>
      </w:r>
      <w:r>
        <w:t xml:space="preserve"> H</w:t>
      </w:r>
      <w:r w:rsidR="00723A9B">
        <w:t xml:space="preserve"> </w:t>
      </w:r>
      <w:r>
        <w:t>R</w:t>
      </w:r>
      <w:r w:rsidR="00723A9B">
        <w:t xml:space="preserve"> </w:t>
      </w:r>
      <w:r>
        <w:t>V</w:t>
      </w:r>
      <w:r w:rsidR="00723A9B">
        <w:t xml:space="preserve"> </w:t>
      </w:r>
      <w:r>
        <w:t>A</w:t>
      </w:r>
      <w:r w:rsidR="00723A9B">
        <w:t xml:space="preserve"> </w:t>
      </w:r>
      <w:r>
        <w:t>T</w:t>
      </w:r>
      <w:r w:rsidR="00723A9B">
        <w:t xml:space="preserve"> </w:t>
      </w:r>
      <w:r>
        <w:t>S</w:t>
      </w:r>
      <w:r w:rsidR="00723A9B">
        <w:t xml:space="preserve"> </w:t>
      </w:r>
      <w:r>
        <w:t>K</w:t>
      </w:r>
      <w:r w:rsidR="00723A9B">
        <w:t xml:space="preserve"> </w:t>
      </w:r>
      <w:r>
        <w:t>E</w:t>
      </w:r>
    </w:p>
    <w:p w:rsidRDefault="009F2C1A" w:rsidP="009F2C1A" w:rsidR="009F2C1A"/>
    <w:p w:rsidRDefault="009F2C1A" w:rsidP="009F2C1A" w:rsidR="009F2C1A" w:rsidRPr="00CB0EEF">
      <w:pPr>
        <w:jc w:val="center"/>
      </w:pPr>
      <w:r w:rsidRPr="00CB0EEF">
        <w:t>R J E Š E N J E</w:t>
      </w:r>
    </w:p>
    <w:p w:rsidRDefault="009F2C1A" w:rsidP="009F2C1A" w:rsidR="009F2C1A" w:rsidRPr="00CB0EEF"/>
    <w:p w:rsidRDefault="009F2C1A" w:rsidP="009F2C1A" w:rsidR="009F2C1A">
      <w:pPr>
        <w:rPr>
          <w:b/>
        </w:rPr>
      </w:pPr>
    </w:p>
    <w:p w:rsidRDefault="009F2C1A" w:rsidP="009F2C1A" w:rsidR="009F2C1A">
      <w:pPr>
        <w:ind w:firstLine="708"/>
        <w:jc w:val="both"/>
      </w:pPr>
      <w:r>
        <w:t xml:space="preserve">Trgovački sud u Osijeku, po stečajnoj sutkinji Nadi Roso, </w:t>
      </w:r>
      <w:r w:rsidR="00A618B2">
        <w:t xml:space="preserve">u stečajnom postupku nad dužnikom </w:t>
      </w:r>
      <w:r w:rsidR="00723A9B" w:rsidRPr="0045065C">
        <w:rPr>
          <w:color w:val="000000"/>
        </w:rPr>
        <w:t xml:space="preserve">stečajna masa iza </w:t>
      </w:r>
      <w:r w:rsidR="00723A9B">
        <w:rPr>
          <w:b/>
        </w:rPr>
        <w:t>FOSSIOS d.o.o. "u stečaju" Nuštar</w:t>
      </w:r>
      <w:r w:rsidR="0045065C" w:rsidRPr="0045065C">
        <w:rPr>
          <w:b/>
          <w:color w:val="000000"/>
        </w:rPr>
        <w:t xml:space="preserve">, </w:t>
      </w:r>
      <w:r>
        <w:t xml:space="preserve">dana </w:t>
      </w:r>
      <w:r w:rsidR="00465380">
        <w:t>13. lipnja</w:t>
      </w:r>
      <w:r w:rsidR="00723A9B">
        <w:t xml:space="preserve"> 2018. g.,</w:t>
      </w:r>
    </w:p>
    <w:p w:rsidRDefault="009F2C1A" w:rsidP="00465380" w:rsidR="00A2625D">
      <w:pPr>
        <w:tabs>
          <w:tab w:pos="3825" w:val="left"/>
        </w:tabs>
        <w:ind w:firstLine="708"/>
        <w:jc w:val="both"/>
      </w:pPr>
      <w:r>
        <w:t xml:space="preserve">        </w:t>
      </w:r>
      <w:r>
        <w:tab/>
      </w:r>
    </w:p>
    <w:p w:rsidRDefault="00D8039D" w:rsidP="0045065C" w:rsidR="00D8039D">
      <w:pPr>
        <w:jc w:val="center"/>
      </w:pPr>
      <w:r>
        <w:t>r i j e š i o    j e</w:t>
      </w:r>
    </w:p>
    <w:p w:rsidRDefault="00D8039D" w:rsidP="00D8039D" w:rsidR="00D8039D"/>
    <w:p w:rsidRDefault="00A2625D" w:rsidP="00D8039D" w:rsidR="00A2625D"/>
    <w:p w:rsidRDefault="00D8039D" w:rsidP="0045065C" w:rsidR="00D8039D">
      <w:pPr>
        <w:pStyle w:val="Odlomakpopisa"/>
        <w:numPr>
          <w:ilvl w:val="0"/>
          <w:numId w:val="6"/>
        </w:numPr>
        <w:ind w:firstLine="708" w:left="0"/>
        <w:jc w:val="both"/>
      </w:pPr>
      <w:r>
        <w:t xml:space="preserve">Određuje se nastavak stečajnog postupka nad </w:t>
      </w:r>
      <w:r w:rsidR="00723A9B">
        <w:t xml:space="preserve">dužnikom </w:t>
      </w:r>
      <w:r w:rsidR="0045065C" w:rsidRPr="0045065C">
        <w:rPr>
          <w:color w:val="000000"/>
        </w:rPr>
        <w:t xml:space="preserve">stečajna masa iza </w:t>
      </w:r>
      <w:r w:rsidR="00723A9B">
        <w:rPr>
          <w:b/>
        </w:rPr>
        <w:t>FOSSIOS d.o.o. "u stečaju" Nuštar</w:t>
      </w:r>
      <w:r>
        <w:t>, budući je pronađena imovina koja ulazi u stečajnu masu (čl. 199. st. 1. t. 3. SZ-a).</w:t>
      </w:r>
    </w:p>
    <w:p w:rsidRDefault="00D8039D" w:rsidP="00465380" w:rsidR="00D8039D" w:rsidRPr="0045065C">
      <w:pPr>
        <w:pStyle w:val="Odlomakpopisa"/>
        <w:numPr>
          <w:ilvl w:val="0"/>
          <w:numId w:val="6"/>
        </w:numPr>
        <w:ind w:firstLine="708" w:left="0"/>
        <w:jc w:val="both"/>
      </w:pPr>
      <w:r>
        <w:t>Stečajn</w:t>
      </w:r>
      <w:r w:rsidR="0045065C">
        <w:t>i</w:t>
      </w:r>
      <w:r>
        <w:t>m upravitelj</w:t>
      </w:r>
      <w:r w:rsidR="0045065C">
        <w:t>em</w:t>
      </w:r>
      <w:r>
        <w:t xml:space="preserve"> imenuje se</w:t>
      </w:r>
      <w:r w:rsidR="00723A9B">
        <w:t xml:space="preserve"> </w:t>
      </w:r>
      <w:r w:rsidR="00465380" w:rsidRPr="00465380">
        <w:rPr>
          <w:b/>
        </w:rPr>
        <w:t>Zvonko Tomljanović, Našice, J. Runjanina 7, OIB: 01559486405</w:t>
      </w:r>
      <w:r w:rsidR="00723A9B">
        <w:rPr>
          <w:b/>
        </w:rPr>
        <w:t>.</w:t>
      </w:r>
    </w:p>
    <w:p w:rsidRDefault="009F2C1A" w:rsidP="0045065C" w:rsidR="0045065C">
      <w:pPr>
        <w:pStyle w:val="Odlomakpopisa"/>
        <w:numPr>
          <w:ilvl w:val="0"/>
          <w:numId w:val="6"/>
        </w:numPr>
        <w:ind w:firstLine="708" w:left="0"/>
        <w:jc w:val="both"/>
      </w:pPr>
      <w:r w:rsidRPr="00B80907">
        <w:t xml:space="preserve">Pozivaju se vjerovnici da u roku od </w:t>
      </w:r>
      <w:r w:rsidR="000A64BA">
        <w:t>3</w:t>
      </w:r>
      <w:r w:rsidRPr="00B80907">
        <w:t xml:space="preserve">0 dana, od dana objave </w:t>
      </w:r>
      <w:r>
        <w:t xml:space="preserve">ovog rješenja na e-oglasnoj ploči suda </w:t>
      </w:r>
      <w:r w:rsidRPr="0045065C">
        <w:rPr>
          <w:b/>
        </w:rPr>
        <w:t>prijave svoje tražbine stečajnoj upraviteljici</w:t>
      </w:r>
      <w:r w:rsidRPr="00B80907">
        <w:t xml:space="preserve">, u skladu s pravilima Stečajnog zakona o prijavi tražbina (čl. </w:t>
      </w:r>
      <w:r w:rsidR="000A64BA">
        <w:t>133 st. 5</w:t>
      </w:r>
      <w:r>
        <w:t>. SZ – NN br. 71/15</w:t>
      </w:r>
      <w:r w:rsidRPr="00B80907">
        <w:t xml:space="preserve">) </w:t>
      </w:r>
      <w:r>
        <w:t xml:space="preserve">na propisanom obrascu </w:t>
      </w:r>
      <w:r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A618B2" w:rsidRPr="00A618B2">
        <w:rPr>
          <w:b/>
        </w:rPr>
        <w:t>823-18</w:t>
      </w:r>
      <w:r>
        <w:t xml:space="preserve">. </w:t>
      </w:r>
    </w:p>
    <w:p w:rsidRDefault="009F2C1A" w:rsidP="0045065C" w:rsidR="009F2C1A">
      <w:pPr>
        <w:pStyle w:val="Odlomakpopisa"/>
        <w:numPr>
          <w:ilvl w:val="0"/>
          <w:numId w:val="6"/>
        </w:numPr>
        <w:ind w:firstLine="708" w:left="0"/>
        <w:jc w:val="both"/>
      </w:pPr>
      <w:r>
        <w:t>Stečajn</w:t>
      </w:r>
      <w:r w:rsidR="001A0253">
        <w:t>i</w:t>
      </w:r>
      <w:r>
        <w:t xml:space="preserve">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F2C1A" w:rsidP="009F2C1A" w:rsidR="009F2C1A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F2C1A" w:rsidP="009F2C1A" w:rsidR="009F2C1A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F2C1A" w:rsidP="009F2C1A" w:rsidR="009F2C1A">
      <w:pPr>
        <w:ind w:firstLine="708"/>
        <w:jc w:val="both"/>
      </w:pPr>
      <w:r>
        <w:t xml:space="preserve">7. </w:t>
      </w:r>
      <w:r>
        <w:tab/>
        <w:t>Prijavu tražbine podnesenu nakon isteka roka za prijavljivanjem sud će odbaciti rješenjem (čl. 257 st. 6 SZ).</w:t>
      </w:r>
    </w:p>
    <w:p w:rsidRDefault="009F2C1A" w:rsidP="00230984" w:rsidR="000A64BA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</w:t>
      </w:r>
      <w:r w:rsidR="001A0253">
        <w:t>m</w:t>
      </w:r>
      <w:r>
        <w:t xml:space="preserve"> upravitelj</w:t>
      </w:r>
      <w:r w:rsidR="001A0253">
        <w:t>u</w:t>
      </w:r>
      <w:r>
        <w:t xml:space="preserve"> u roku od </w:t>
      </w:r>
      <w:r w:rsidR="000A64BA">
        <w:t>30</w:t>
      </w:r>
      <w:r>
        <w:t xml:space="preserve"> dana od dana objave ovog rješenja na e-oglasnoj ploči suda podneskom obavijeste o svojim pravima u skladu s odredbama čl. 258 SZ.</w:t>
      </w:r>
    </w:p>
    <w:p w:rsidRDefault="00A618B2" w:rsidP="00230984" w:rsidR="00A618B2">
      <w:pPr>
        <w:ind w:firstLine="708"/>
        <w:jc w:val="both"/>
      </w:pPr>
    </w:p>
    <w:p w:rsidRDefault="00A618B2" w:rsidP="00230984" w:rsidR="00A618B2">
      <w:pPr>
        <w:ind w:firstLine="708"/>
        <w:jc w:val="both"/>
      </w:pPr>
    </w:p>
    <w:p w:rsidRDefault="00A618B2" w:rsidP="00230984" w:rsidR="00A618B2">
      <w:pPr>
        <w:ind w:firstLine="708"/>
        <w:jc w:val="both"/>
      </w:pPr>
    </w:p>
    <w:p w:rsidRDefault="0045065C" w:rsidP="00230984" w:rsidR="0045065C">
      <w:pPr>
        <w:ind w:firstLine="708"/>
        <w:jc w:val="both"/>
      </w:pPr>
    </w:p>
    <w:p w:rsidRDefault="001C04E9" w:rsidP="001C04E9" w:rsidR="001C04E9">
      <w:pPr>
        <w:jc w:val="right"/>
      </w:pPr>
      <w:r>
        <w:lastRenderedPageBreak/>
        <w:t>6 St-823/18-</w:t>
      </w:r>
      <w:proofErr w:type="spellStart"/>
      <w:r>
        <w:t>18</w:t>
      </w:r>
      <w:proofErr w:type="spellEnd"/>
    </w:p>
    <w:p w:rsidRDefault="000A64BA" w:rsidP="009F2C1A" w:rsidR="000A64BA" w:rsidRPr="00B80907">
      <w:pPr>
        <w:ind w:firstLine="708"/>
        <w:jc w:val="both"/>
      </w:pPr>
    </w:p>
    <w:p w:rsidRDefault="009F2C1A" w:rsidP="009F2C1A" w:rsidR="009F2C1A" w:rsidRPr="00B80907">
      <w:pPr>
        <w:ind w:firstLine="708"/>
        <w:jc w:val="both"/>
      </w:pPr>
      <w:r>
        <w:t>9</w:t>
      </w:r>
      <w:r w:rsidRPr="00B80907">
        <w:t>.</w:t>
      </w:r>
      <w:r>
        <w:tab/>
        <w:t>Izlučni vjerovnici dužni su obavijestiti stečajnu upraviteljicu o svom izlučnom pravu, pravnoj osnovi izlučnoga prava i naznačiti predmet na koji se njihovo izlučno pravo odnosi, odnosno u obavijesti naznačiti pravo iz čl. 148 SZ (st. 258 st. 1 SZ).</w:t>
      </w:r>
    </w:p>
    <w:p w:rsidRDefault="009F2C1A" w:rsidP="009F2C1A" w:rsidR="009F2C1A" w:rsidRPr="00B80907">
      <w:pPr>
        <w:ind w:firstLine="708"/>
        <w:jc w:val="both"/>
      </w:pPr>
      <w:r>
        <w:t xml:space="preserve">10. </w:t>
      </w:r>
      <w:r>
        <w:tab/>
      </w:r>
      <w:proofErr w:type="spellStart"/>
      <w:r>
        <w:t>Razlučni</w:t>
      </w:r>
      <w:proofErr w:type="spellEnd"/>
      <w:r>
        <w:t xml:space="preserve"> vjerovnici dužni su obavijestiti stečajnu upraviteljicu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 (čl. 258 st. 2 i 3 SZ).</w:t>
      </w:r>
    </w:p>
    <w:p w:rsidRDefault="009F2C1A" w:rsidP="009F2C1A" w:rsidR="009F2C1A" w:rsidRPr="00B80907">
      <w:pPr>
        <w:ind w:firstLine="708"/>
        <w:jc w:val="both"/>
      </w:pPr>
      <w:r>
        <w:t>11</w:t>
      </w:r>
      <w:r w:rsidRPr="00B80907">
        <w:t>.</w:t>
      </w:r>
      <w:r>
        <w:tab/>
      </w:r>
      <w:r w:rsidRPr="00B80907">
        <w:t>Pozivaju se dužnikovi dužnici da svoje obveze bez odgode ispunjavaju stečajno</w:t>
      </w:r>
      <w:r>
        <w:t>j</w:t>
      </w:r>
      <w:r w:rsidRPr="00B80907">
        <w:t xml:space="preserve"> upravitelj</w:t>
      </w:r>
      <w:r>
        <w:t>ici</w:t>
      </w:r>
      <w:r w:rsidRPr="00B80907">
        <w:t xml:space="preserve"> za stečajnog dužnika</w:t>
      </w:r>
      <w:r>
        <w:t xml:space="preserve"> (čl. 129 st. 1 SZ)</w:t>
      </w:r>
      <w:r w:rsidRPr="00B80907">
        <w:t>.</w:t>
      </w:r>
    </w:p>
    <w:p w:rsidRDefault="009F2C1A" w:rsidP="009F2C1A" w:rsidR="009F2C1A" w:rsidRPr="00B80907">
      <w:pPr>
        <w:ind w:firstLine="708"/>
        <w:jc w:val="both"/>
      </w:pPr>
      <w:r>
        <w:t>12</w:t>
      </w:r>
      <w:r w:rsidRPr="00B80907">
        <w:t>.</w:t>
      </w:r>
      <w:r>
        <w:tab/>
      </w:r>
      <w:r w:rsidRPr="00B80907">
        <w:t>Stečajni post</w:t>
      </w:r>
      <w:r>
        <w:t xml:space="preserve">upak nad dužnikom </w:t>
      </w:r>
      <w:r w:rsidR="0045065C" w:rsidRPr="0045065C">
        <w:rPr>
          <w:color w:val="000000"/>
        </w:rPr>
        <w:t xml:space="preserve">stečajna masa iza </w:t>
      </w:r>
      <w:r w:rsidR="00723A9B">
        <w:rPr>
          <w:b/>
        </w:rPr>
        <w:t>FOSSIOS d.o.o. "u stečaju" Nuštar</w:t>
      </w:r>
      <w:r w:rsidR="00723A9B">
        <w:t xml:space="preserve"> </w:t>
      </w:r>
      <w:r>
        <w:t>otvoren je dana</w:t>
      </w:r>
      <w:r>
        <w:rPr>
          <w:b/>
        </w:rPr>
        <w:t xml:space="preserve"> </w:t>
      </w:r>
      <w:r w:rsidR="00A618B2">
        <w:rPr>
          <w:b/>
        </w:rPr>
        <w:t>13. lipnja</w:t>
      </w:r>
      <w:r w:rsidR="00723A9B">
        <w:rPr>
          <w:b/>
        </w:rPr>
        <w:t xml:space="preserve"> 2018.</w:t>
      </w:r>
      <w:r w:rsidR="0045065C">
        <w:rPr>
          <w:b/>
        </w:rPr>
        <w:t xml:space="preserve"> g</w:t>
      </w:r>
      <w:r w:rsidR="00455DE6">
        <w:rPr>
          <w:b/>
        </w:rPr>
        <w:t xml:space="preserve">. u </w:t>
      </w:r>
      <w:r w:rsidR="00723A9B">
        <w:rPr>
          <w:b/>
        </w:rPr>
        <w:t>10</w:t>
      </w:r>
      <w:r w:rsidR="001A0253">
        <w:rPr>
          <w:b/>
        </w:rPr>
        <w:t>,00</w:t>
      </w:r>
      <w:r>
        <w:rPr>
          <w:b/>
        </w:rPr>
        <w:t xml:space="preserve"> sati</w:t>
      </w:r>
      <w:r>
        <w:t xml:space="preserve"> kada je</w:t>
      </w:r>
      <w:r w:rsidRPr="00B80907">
        <w:t xml:space="preserve"> ovo rješenje o otvaranju stečajnog postupka stavljeni na </w:t>
      </w:r>
      <w:r>
        <w:t>e-</w:t>
      </w:r>
      <w:r w:rsidRPr="00B80907">
        <w:t>oglasnu ploču suda</w:t>
      </w:r>
      <w:r>
        <w:t xml:space="preserve"> (čl. 1</w:t>
      </w:r>
      <w:r w:rsidR="000A64BA">
        <w:t>33</w:t>
      </w:r>
      <w:r>
        <w:t xml:space="preserve"> SZ)</w:t>
      </w:r>
      <w:r w:rsidRPr="00B80907">
        <w:t xml:space="preserve">. </w:t>
      </w:r>
    </w:p>
    <w:p w:rsidRDefault="009F2C1A" w:rsidP="009F2C1A" w:rsidR="009F2C1A" w:rsidRPr="00B80907">
      <w:pPr>
        <w:ind w:firstLine="708"/>
        <w:jc w:val="both"/>
      </w:pPr>
      <w:r w:rsidRPr="00B80907">
        <w:t xml:space="preserve">Na dan objave </w:t>
      </w:r>
      <w:r>
        <w:t>rješenja</w:t>
      </w:r>
      <w:r w:rsidRPr="00B80907">
        <w:t xml:space="preserve"> na </w:t>
      </w:r>
      <w:r>
        <w:t>e-</w:t>
      </w:r>
      <w:r w:rsidRPr="00B80907">
        <w:t>oglasnoj ploči suda nastupaju pravne posljedice otvaranja stečajnog postupka.</w:t>
      </w:r>
    </w:p>
    <w:p w:rsidRDefault="009F2C1A" w:rsidP="00F93DC2" w:rsidR="009F2C1A" w:rsidRPr="00F93DC2">
      <w:pPr>
        <w:ind w:firstLine="708"/>
        <w:jc w:val="both"/>
        <w:rPr>
          <w:b/>
        </w:rPr>
      </w:pPr>
      <w:r>
        <w:t>13</w:t>
      </w:r>
      <w:r w:rsidRPr="00B80907">
        <w:t>.</w:t>
      </w:r>
      <w:r>
        <w:tab/>
      </w:r>
      <w:r w:rsidRPr="00B80907">
        <w:t xml:space="preserve">Ročište vjerovnika na kojem će se ispitati prijavljene tražbine (ispitno ročište)                                   određuje se za </w:t>
      </w:r>
      <w:r w:rsidR="001A0253">
        <w:t xml:space="preserve">dan </w:t>
      </w:r>
      <w:r w:rsidR="001B1344">
        <w:rPr>
          <w:b/>
        </w:rPr>
        <w:t>6</w:t>
      </w:r>
      <w:r w:rsidR="00A618B2">
        <w:rPr>
          <w:b/>
        </w:rPr>
        <w:t>. rujan</w:t>
      </w:r>
      <w:r w:rsidR="00723A9B">
        <w:rPr>
          <w:b/>
        </w:rPr>
        <w:t xml:space="preserve"> 2018.</w:t>
      </w:r>
      <w:r w:rsidRPr="001A0253">
        <w:rPr>
          <w:b/>
        </w:rPr>
        <w:t xml:space="preserve"> g.</w:t>
      </w:r>
      <w:r w:rsidRPr="00693929">
        <w:rPr>
          <w:b/>
        </w:rPr>
        <w:t xml:space="preserve"> u </w:t>
      </w:r>
      <w:r w:rsidR="00455DE6">
        <w:rPr>
          <w:b/>
        </w:rPr>
        <w:t>10,</w:t>
      </w:r>
      <w:r w:rsidR="00A618B2">
        <w:rPr>
          <w:b/>
        </w:rPr>
        <w:t>00</w:t>
      </w:r>
      <w:r>
        <w:t xml:space="preserve"> </w:t>
      </w:r>
      <w:r>
        <w:rPr>
          <w:b/>
        </w:rPr>
        <w:t>sati</w:t>
      </w:r>
      <w:r>
        <w:t xml:space="preserve"> </w:t>
      </w:r>
      <w:r w:rsidRPr="00B80907">
        <w:t xml:space="preserve">a izvještajno ročište isti dan s početkom u </w:t>
      </w:r>
      <w:r w:rsidR="00455DE6">
        <w:rPr>
          <w:b/>
        </w:rPr>
        <w:t>10,</w:t>
      </w:r>
      <w:proofErr w:type="spellStart"/>
      <w:r w:rsidR="00A618B2">
        <w:rPr>
          <w:b/>
        </w:rPr>
        <w:t>10</w:t>
      </w:r>
      <w:proofErr w:type="spellEnd"/>
      <w:r w:rsidR="00F93DC2">
        <w:rPr>
          <w:b/>
        </w:rPr>
        <w:t xml:space="preserve"> </w:t>
      </w:r>
      <w:r w:rsidRPr="003370DD">
        <w:rPr>
          <w:b/>
        </w:rPr>
        <w:t>sati</w:t>
      </w:r>
      <w:r w:rsidRPr="00B80907">
        <w:t xml:space="preserve">, u zgradi ovog suda u Osijeku, Zagrebačka 2, soba br. </w:t>
      </w:r>
      <w:r w:rsidR="0045065C">
        <w:t>36</w:t>
      </w:r>
      <w:r>
        <w:t xml:space="preserve"> II kat a na koje se pozivaju vjerovnici</w:t>
      </w:r>
      <w:r w:rsidR="000A64BA">
        <w:t xml:space="preserve"> (čl. 133 st. 5 i 6 SZ)</w:t>
      </w:r>
      <w:r w:rsidRPr="00B80907">
        <w:t>.</w:t>
      </w:r>
    </w:p>
    <w:p w:rsidRDefault="009F2C1A" w:rsidP="009F2C1A" w:rsidR="009F2C1A" w:rsidRPr="001A0253">
      <w:pPr>
        <w:numPr>
          <w:ilvl w:val="0"/>
          <w:numId w:val="5"/>
        </w:numPr>
        <w:ind w:firstLine="709" w:left="0"/>
        <w:jc w:val="both"/>
        <w:rPr>
          <w:b/>
        </w:rPr>
      </w:pPr>
      <w:r>
        <w:t xml:space="preserve"> Određuje se da se stečajna masa temeljem ovog rješenja upiše u </w:t>
      </w:r>
      <w:r w:rsidRPr="009F2C1A">
        <w:rPr>
          <w:b/>
        </w:rPr>
        <w:t>sudski registar</w:t>
      </w:r>
      <w:r>
        <w:t xml:space="preserve">  Trgovačkog suda u Osijeku (čl. 1</w:t>
      </w:r>
      <w:r w:rsidR="000A64BA">
        <w:t>33</w:t>
      </w:r>
      <w:r>
        <w:t xml:space="preserve"> st. 2 SZ) a radi dodjele OIB-a stečajne mase.</w:t>
      </w:r>
    </w:p>
    <w:p w:rsidRDefault="001A0253" w:rsidP="001A0253" w:rsidR="001A0253">
      <w:pPr>
        <w:jc w:val="both"/>
      </w:pPr>
    </w:p>
    <w:p w:rsidRDefault="001A0253" w:rsidP="001A0253" w:rsidR="001A0253">
      <w:pPr>
        <w:jc w:val="both"/>
      </w:pPr>
    </w:p>
    <w:p w:rsidRDefault="009F2C1A" w:rsidP="009F2C1A" w:rsidR="009F2C1A">
      <w:pPr>
        <w:ind w:left="1500"/>
        <w:jc w:val="center"/>
      </w:pPr>
      <w:r w:rsidRPr="00B80907">
        <w:t>Obrazloženje</w:t>
      </w:r>
    </w:p>
    <w:p w:rsidRDefault="00230984" w:rsidP="009F2C1A" w:rsidR="00230984">
      <w:pPr>
        <w:ind w:left="1500"/>
        <w:jc w:val="center"/>
      </w:pPr>
    </w:p>
    <w:p w:rsidRDefault="001A0253" w:rsidP="001A0253" w:rsidR="001A0253">
      <w:pPr>
        <w:ind w:firstLine="708"/>
        <w:jc w:val="both"/>
      </w:pPr>
      <w:r>
        <w:t xml:space="preserve">Pravomoćnim Rješenjem TS Osijek broj </w:t>
      </w:r>
      <w:r w:rsidR="00A618B2">
        <w:t xml:space="preserve">6 </w:t>
      </w:r>
      <w:r>
        <w:t>St-</w:t>
      </w:r>
      <w:r w:rsidR="00A618B2">
        <w:t>2346/16 od 13. lipnja 2017. g.</w:t>
      </w:r>
      <w:r>
        <w:t xml:space="preserve"> otvoren je i istodobno zaključen stečajni postupak nad dužnikom </w:t>
      </w:r>
      <w:r w:rsidR="00A618B2">
        <w:rPr>
          <w:b/>
        </w:rPr>
        <w:t>FOSSIOS d.o.o. "u stečaju" Nuštar</w:t>
      </w:r>
      <w:r w:rsidR="00A618B2">
        <w:t xml:space="preserve"> </w:t>
      </w:r>
      <w:r>
        <w:t xml:space="preserve">a za stečajnog upravitelja, automatskim odabirom, imenovan je </w:t>
      </w:r>
      <w:r w:rsidR="00A618B2">
        <w:t>Zvonko Tomljanović iz Našica</w:t>
      </w:r>
      <w:r>
        <w:t>.</w:t>
      </w:r>
    </w:p>
    <w:p w:rsidRDefault="00A618B2" w:rsidP="001A0253" w:rsidR="00A618B2">
      <w:pPr>
        <w:ind w:firstLine="708"/>
        <w:jc w:val="both"/>
      </w:pPr>
    </w:p>
    <w:p w:rsidRDefault="00A618B2" w:rsidP="001A0253" w:rsidR="00A618B2">
      <w:pPr>
        <w:ind w:firstLine="708"/>
        <w:jc w:val="both"/>
      </w:pPr>
      <w:r>
        <w:t>Istim Rješenjem od 13. lipnja 2017. g. u točki 6 izreke odobreno je stečajnom upravitelju da i nakon zaključenja stečajnog postupka u ime stečajnog dužnika a za račun stečajne mase ispita parnični postupak koji se vodi protiv dužnika stečajnog dužnika Mario Sever nositelj OPG iz Zagreba za iznos od 55.000,00 kn te isti naplati i prikupljenim sredstvima podmiri nastale troškove stečajnog postupka.</w:t>
      </w:r>
    </w:p>
    <w:p w:rsidRDefault="00A618B2" w:rsidP="001A0253" w:rsidR="00A618B2">
      <w:pPr>
        <w:ind w:firstLine="708"/>
        <w:jc w:val="both"/>
      </w:pPr>
    </w:p>
    <w:p w:rsidRDefault="00A618B2" w:rsidP="001A0253" w:rsidR="00A618B2">
      <w:pPr>
        <w:ind w:firstLine="708"/>
        <w:jc w:val="both"/>
      </w:pPr>
      <w:r>
        <w:t xml:space="preserve">Rješenjem TS Osijek poslovni broj </w:t>
      </w:r>
      <w:proofErr w:type="spellStart"/>
      <w:r>
        <w:t>Tt</w:t>
      </w:r>
      <w:proofErr w:type="spellEnd"/>
      <w:r>
        <w:t xml:space="preserve">-17/6814-2 od 25.10.2017. g. u sudski registar ovoga suda upisano je brisanje </w:t>
      </w:r>
      <w:proofErr w:type="spellStart"/>
      <w:r>
        <w:t>Fossios</w:t>
      </w:r>
      <w:proofErr w:type="spellEnd"/>
      <w:r>
        <w:t xml:space="preserve"> d.o.o. </w:t>
      </w:r>
    </w:p>
    <w:p w:rsidRDefault="001A0253" w:rsidP="009F2C1A" w:rsidR="001A0253" w:rsidRPr="00B80907">
      <w:pPr>
        <w:ind w:left="1500"/>
        <w:jc w:val="center"/>
      </w:pPr>
    </w:p>
    <w:p w:rsidRDefault="00230984" w:rsidP="00230984" w:rsidR="001A0253">
      <w:pPr>
        <w:jc w:val="both"/>
      </w:pPr>
      <w:r>
        <w:tab/>
        <w:t xml:space="preserve">Podneskom od </w:t>
      </w:r>
      <w:r w:rsidR="00A618B2">
        <w:t xml:space="preserve">24. travnja 2018. g. stečajni upravitelj Zvonko Tomljenović izvijestio je sud da sukladno podnesku odvjetničkog ureda Žutić i partneri, koji dostavlja u privitku, predlaže nastavak postupka naknadne diobe iza stečajnog dužnika a ujedno da navedeni odvjetnički ured nastavi vođenje parničnog postupka kod Općinskog Građanskog suda u Zagrebu broj </w:t>
      </w:r>
      <w:proofErr w:type="spellStart"/>
      <w:r w:rsidR="00A618B2">
        <w:t>Povrv</w:t>
      </w:r>
      <w:proofErr w:type="spellEnd"/>
      <w:r w:rsidR="00A618B2">
        <w:t xml:space="preserve">-30/16 tužitelja </w:t>
      </w:r>
      <w:proofErr w:type="spellStart"/>
      <w:r w:rsidR="00A618B2">
        <w:t>Fossios</w:t>
      </w:r>
      <w:proofErr w:type="spellEnd"/>
      <w:r w:rsidR="00A618B2">
        <w:t xml:space="preserve"> d.o.o. Nuštar protiv tuženika Mario Sever </w:t>
      </w:r>
      <w:proofErr w:type="spellStart"/>
      <w:r w:rsidR="00A618B2">
        <w:t>vl</w:t>
      </w:r>
      <w:proofErr w:type="spellEnd"/>
      <w:r w:rsidR="00A618B2">
        <w:t xml:space="preserve">. OPG Sever Zagreb radi isplate iznosa od 55.000,00 kn </w:t>
      </w:r>
      <w:proofErr w:type="spellStart"/>
      <w:r w:rsidR="00A618B2">
        <w:t>spp</w:t>
      </w:r>
      <w:proofErr w:type="spellEnd"/>
      <w:r w:rsidR="00A618B2">
        <w:t xml:space="preserve"> koji postupak je prekinut zbog otvaranja stečajnog postupka nad dužnikom.</w:t>
      </w:r>
    </w:p>
    <w:p w:rsidRDefault="00A2625D" w:rsidP="00230984" w:rsidR="00A2625D">
      <w:pPr>
        <w:jc w:val="both"/>
      </w:pPr>
    </w:p>
    <w:p w:rsidRDefault="00A2625D" w:rsidP="001A0253" w:rsidR="00A2625D">
      <w:pPr>
        <w:ind w:firstLine="708"/>
        <w:jc w:val="both"/>
      </w:pPr>
    </w:p>
    <w:p w:rsidRDefault="001C04E9" w:rsidP="001C04E9" w:rsidR="001C04E9">
      <w:pPr>
        <w:jc w:val="right"/>
      </w:pPr>
      <w:r>
        <w:lastRenderedPageBreak/>
        <w:t>6 St-823/18-</w:t>
      </w:r>
      <w:proofErr w:type="spellStart"/>
      <w:r>
        <w:t>18</w:t>
      </w:r>
      <w:proofErr w:type="spellEnd"/>
    </w:p>
    <w:p w:rsidRDefault="001C04E9" w:rsidP="001A0253" w:rsidR="001C04E9">
      <w:pPr>
        <w:ind w:firstLine="708"/>
        <w:jc w:val="both"/>
      </w:pPr>
    </w:p>
    <w:p w:rsidRDefault="001C04E9" w:rsidP="001A0253" w:rsidR="001C04E9">
      <w:pPr>
        <w:ind w:firstLine="708"/>
        <w:jc w:val="both"/>
      </w:pPr>
    </w:p>
    <w:p w:rsidRDefault="001C04E9" w:rsidP="001A0253" w:rsidR="001C04E9" w:rsidRPr="00DB6AF4">
      <w:pPr>
        <w:ind w:firstLine="708"/>
        <w:jc w:val="both"/>
      </w:pPr>
    </w:p>
    <w:p w:rsidRDefault="009F2C1A" w:rsidP="009F2C1A" w:rsidR="009F2C1A">
      <w:pPr>
        <w:ind w:firstLine="708"/>
        <w:jc w:val="both"/>
      </w:pPr>
      <w:r w:rsidRPr="00B80907">
        <w:t>Slijedom gore navedenog</w:t>
      </w:r>
      <w:r w:rsidR="00230984">
        <w:t xml:space="preserve"> valjalo je sukladno čl. </w:t>
      </w:r>
      <w:r w:rsidR="00A2625D">
        <w:t>133</w:t>
      </w:r>
      <w:r w:rsidR="00230984">
        <w:t xml:space="preserve"> Stečajnog zakona (NN br. 71/15</w:t>
      </w:r>
      <w:r w:rsidR="00A2625D">
        <w:t xml:space="preserve"> u daljnjem tekstu SZ</w:t>
      </w:r>
      <w:r w:rsidR="00230984">
        <w:t xml:space="preserve">) </w:t>
      </w:r>
      <w:r w:rsidR="000A64BA">
        <w:t xml:space="preserve">odlučiti kao u izreci. </w:t>
      </w:r>
    </w:p>
    <w:p w:rsidRDefault="00A2625D" w:rsidP="009F2C1A" w:rsidR="00A2625D">
      <w:pPr>
        <w:ind w:firstLine="708"/>
        <w:jc w:val="both"/>
      </w:pPr>
    </w:p>
    <w:p w:rsidRDefault="009F2C1A" w:rsidP="009F2C1A" w:rsidR="009F2C1A">
      <w:pPr>
        <w:ind w:firstLine="708"/>
        <w:jc w:val="both"/>
        <w:rPr>
          <w:b/>
        </w:rPr>
      </w:pPr>
      <w:r>
        <w:t xml:space="preserve">Također, temeljem čl. </w:t>
      </w:r>
      <w:r w:rsidR="00A618B2">
        <w:t>133 st. 1</w:t>
      </w:r>
      <w:r>
        <w:t xml:space="preserve"> SZ </w:t>
      </w:r>
      <w:r w:rsidR="00A618B2">
        <w:t xml:space="preserve">za stečajnog upravitelja stečajne mase iza </w:t>
      </w:r>
      <w:r w:rsidR="00A618B2">
        <w:rPr>
          <w:b/>
        </w:rPr>
        <w:t>FOSSIOS d.o.o. "u stečaju" Nuštar</w:t>
      </w:r>
      <w:r w:rsidR="00A618B2">
        <w:t xml:space="preserve"> </w:t>
      </w:r>
      <w:r>
        <w:t>imenovan je</w:t>
      </w:r>
      <w:r w:rsidR="000A64BA">
        <w:t xml:space="preserve"> </w:t>
      </w:r>
      <w:r>
        <w:t>stečajn</w:t>
      </w:r>
      <w:r w:rsidR="0045065C">
        <w:t>i</w:t>
      </w:r>
      <w:r>
        <w:t xml:space="preserve"> upravitelj</w:t>
      </w:r>
      <w:r w:rsidR="000A64BA">
        <w:t xml:space="preserve"> koj</w:t>
      </w:r>
      <w:r w:rsidR="0045065C">
        <w:t>i</w:t>
      </w:r>
      <w:r>
        <w:t xml:space="preserve"> je uvršten u listu A stečajnih upravitelja za područje ovoga suda u osobi </w:t>
      </w:r>
      <w:r w:rsidR="00A618B2">
        <w:rPr>
          <w:b/>
        </w:rPr>
        <w:t>Zvonko Tomljenović iz Našica</w:t>
      </w:r>
      <w:r w:rsidR="00A618B2">
        <w:t xml:space="preserve"> budući je isti automatskim odabirom imenovan u prethodnom stečajnom postupku nad dužnikom</w:t>
      </w:r>
      <w:r>
        <w:rPr>
          <w:b/>
        </w:rPr>
        <w:t>.</w:t>
      </w:r>
    </w:p>
    <w:p w:rsidRDefault="000A64BA" w:rsidP="00230984" w:rsidR="00D04B70">
      <w:pPr>
        <w:tabs>
          <w:tab w:pos="3345" w:val="left"/>
        </w:tabs>
        <w:ind w:firstLine="708"/>
        <w:jc w:val="both"/>
        <w:rPr>
          <w:b/>
        </w:rPr>
      </w:pPr>
      <w:r>
        <w:rPr>
          <w:b/>
        </w:rPr>
        <w:tab/>
      </w:r>
    </w:p>
    <w:p w:rsidRDefault="00A2625D" w:rsidP="00230984" w:rsidR="00A2625D">
      <w:pPr>
        <w:tabs>
          <w:tab w:pos="3345" w:val="left"/>
        </w:tabs>
        <w:ind w:firstLine="708"/>
        <w:jc w:val="both"/>
        <w:rPr>
          <w:b/>
        </w:rPr>
      </w:pPr>
    </w:p>
    <w:p w:rsidRDefault="00A2625D" w:rsidP="00230984" w:rsidR="00A2625D" w:rsidRPr="00230984">
      <w:pPr>
        <w:tabs>
          <w:tab w:pos="3345" w:val="left"/>
        </w:tabs>
        <w:ind w:firstLine="708"/>
        <w:jc w:val="both"/>
        <w:rPr>
          <w:b/>
        </w:rPr>
      </w:pPr>
    </w:p>
    <w:p w:rsidRDefault="000A64BA" w:rsidP="000A64BA" w:rsidR="00D8039D">
      <w:pPr>
        <w:tabs>
          <w:tab w:pos="4535" w:val="center"/>
          <w:tab w:pos="6390" w:val="left"/>
        </w:tabs>
      </w:pPr>
      <w:r>
        <w:tab/>
      </w:r>
      <w:r w:rsidR="00D8039D">
        <w:t xml:space="preserve">U Osijeku </w:t>
      </w:r>
      <w:r w:rsidR="00465380">
        <w:t>13</w:t>
      </w:r>
      <w:r w:rsidR="0045065C">
        <w:t>. lipnja 201</w:t>
      </w:r>
      <w:r w:rsidR="00465380">
        <w:t>8</w:t>
      </w:r>
      <w:r w:rsidR="0045065C">
        <w:t>. g.</w:t>
      </w:r>
    </w:p>
    <w:p w:rsidRDefault="00A2625D" w:rsidP="000A64BA" w:rsidR="00A2625D">
      <w:pPr>
        <w:tabs>
          <w:tab w:pos="4535" w:val="center"/>
          <w:tab w:pos="6390" w:val="left"/>
        </w:tabs>
      </w:pPr>
    </w:p>
    <w:p w:rsidRDefault="00D04B70" w:rsidP="000501F8" w:rsidR="00D04B70">
      <w:pPr>
        <w:jc w:val="center"/>
      </w:pPr>
    </w:p>
    <w:p w:rsidRDefault="00D8039D" w:rsidP="00D8039D" w:rsidR="00D8039D">
      <w:r>
        <w:t xml:space="preserve">                                                                        </w:t>
      </w:r>
    </w:p>
    <w:p w:rsidRDefault="000501F8" w:rsidP="000501F8" w:rsidR="000501F8">
      <w:pPr>
        <w:jc w:val="both"/>
      </w:pPr>
      <w:r>
        <w:t>Zapisničar: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</w:t>
      </w:r>
      <w:r>
        <w:tab/>
      </w:r>
      <w:r w:rsidR="000A64BA">
        <w:t>STEČAJNA SUTKINJA</w:t>
      </w:r>
    </w:p>
    <w:p w:rsidRDefault="000501F8" w:rsidP="000501F8" w:rsidR="000501F8">
      <w:pPr>
        <w:jc w:val="both"/>
      </w:pPr>
      <w:r>
        <w:t>Danijela Sekulić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                 </w:t>
      </w:r>
      <w:r>
        <w:t xml:space="preserve">   Nada Roso</w:t>
      </w:r>
    </w:p>
    <w:p w:rsidRDefault="000501F8" w:rsidP="00230984" w:rsidR="000501F8">
      <w:pPr>
        <w:jc w:val="both"/>
      </w:pPr>
    </w:p>
    <w:p w:rsidRDefault="00A2625D" w:rsidP="00230984" w:rsidR="00A2625D" w:rsidRPr="00650737">
      <w:pPr>
        <w:jc w:val="both"/>
      </w:pPr>
    </w:p>
    <w:p w:rsidRDefault="000501F8" w:rsidP="000501F8" w:rsidR="00230984">
      <w:pPr>
        <w:jc w:val="both"/>
      </w:pPr>
      <w:r w:rsidRPr="00650737">
        <w:t>POUKA O PRAVNOM LIJEKU:</w:t>
      </w:r>
    </w:p>
    <w:p w:rsidRDefault="000501F8" w:rsidP="000501F8" w:rsidR="000501F8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0501F8" w:rsidP="000501F8" w:rsidR="000501F8">
      <w:pPr>
        <w:pStyle w:val="Tijeloteksta"/>
      </w:pPr>
    </w:p>
    <w:p w:rsidRDefault="00D8039D" w:rsidP="00D8039D" w:rsidR="00D8039D">
      <w:r>
        <w:t xml:space="preserve">     </w:t>
      </w:r>
    </w:p>
    <w:p w:rsidRDefault="00D8039D" w:rsidP="00D8039D" w:rsidR="00D8039D">
      <w:r>
        <w:t>DNA:</w:t>
      </w:r>
    </w:p>
    <w:p w:rsidRDefault="0045065C" w:rsidP="00230984" w:rsidR="001C04E9" w:rsidRPr="001C04E9">
      <w:pPr>
        <w:pStyle w:val="Odlomakpopisa"/>
        <w:numPr>
          <w:ilvl w:val="0"/>
          <w:numId w:val="1"/>
        </w:numPr>
      </w:pPr>
      <w:r>
        <w:t>stečajn</w:t>
      </w:r>
      <w:r w:rsidR="003B7ADC">
        <w:t>i</w:t>
      </w:r>
      <w:r>
        <w:t xml:space="preserve"> upravitelj </w:t>
      </w:r>
      <w:r w:rsidR="001C04E9" w:rsidRPr="001C04E9">
        <w:t>Zvonko Tomljanović, Našice, J. Runjanina 7</w:t>
      </w:r>
    </w:p>
    <w:p w:rsidRDefault="00230984" w:rsidP="00230984" w:rsidR="00CE009B">
      <w:pPr>
        <w:pStyle w:val="Odlomakpopisa"/>
        <w:numPr>
          <w:ilvl w:val="0"/>
          <w:numId w:val="1"/>
        </w:numPr>
      </w:pPr>
      <w:r>
        <w:t xml:space="preserve">ŽDO Osijek </w:t>
      </w:r>
    </w:p>
    <w:p w:rsidRDefault="000A64BA" w:rsidP="000A64BA" w:rsidR="000A64BA">
      <w:pPr>
        <w:pStyle w:val="Odlomakpopisa"/>
        <w:numPr>
          <w:ilvl w:val="0"/>
          <w:numId w:val="1"/>
        </w:numPr>
      </w:pPr>
      <w:r>
        <w:t>registar - ovdje</w:t>
      </w:r>
    </w:p>
    <w:p w:rsidRDefault="000A64BA" w:rsidP="00D04B70" w:rsidR="00723A9B">
      <w:pPr>
        <w:pStyle w:val="Odlomakpopisa"/>
        <w:numPr>
          <w:ilvl w:val="0"/>
          <w:numId w:val="1"/>
        </w:numPr>
      </w:pPr>
      <w:r>
        <w:t>e-</w:t>
      </w:r>
      <w:r w:rsidR="00D04B70">
        <w:t>oglasna ploča</w:t>
      </w:r>
      <w:r w:rsidR="00230984">
        <w:t xml:space="preserve"> </w:t>
      </w:r>
    </w:p>
    <w:p w:rsidRDefault="00D04B70" w:rsidP="00D04B70" w:rsidR="00D04B70">
      <w:pPr>
        <w:pStyle w:val="Odlomakpopisa"/>
        <w:numPr>
          <w:ilvl w:val="0"/>
          <w:numId w:val="1"/>
        </w:numPr>
      </w:pPr>
      <w:r>
        <w:t>R-</w:t>
      </w:r>
      <w:r w:rsidR="001B1344">
        <w:t>6</w:t>
      </w:r>
      <w:bookmarkStart w:name="_GoBack" w:id="0"/>
      <w:bookmarkEnd w:id="0"/>
      <w:r w:rsidR="003B7ADC">
        <w:t>.9.</w:t>
      </w:r>
    </w:p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8039D" w:rsidP="00D8039D" w:rsidR="00D8039D"/>
    <w:p w:rsidRDefault="00DB052E" w:rsidR="00DB052E"/>
    <w:p w:rsidRDefault="000501F8" w:rsidR="000501F8"/>
    <w:p w:rsidRDefault="000501F8" w:rsidR="000501F8"/>
    <w:sectPr w:rsidSect="00AA2A52" w:rsidR="000501F8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0E9" w:rsidP="000501F8" w:rsidR="003F30E9">
      <w:r>
        <w:separator/>
      </w:r>
    </w:p>
  </w:endnote>
  <w:endnote w:id="0" w:type="continuationSeparator">
    <w:p w:rsidRDefault="003F30E9" w:rsidP="000501F8" w:rsidR="003F3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0E9" w:rsidP="000501F8" w:rsidR="003F30E9">
      <w:r>
        <w:separator/>
      </w:r>
    </w:p>
  </w:footnote>
  <w:footnote w:id="0" w:type="continuationSeparator">
    <w:p w:rsidRDefault="003F30E9" w:rsidP="000501F8" w:rsidR="003F30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68631"/>
      <w:docPartObj>
        <w:docPartGallery w:val="Page Numbers (Top of Page)"/>
        <w:docPartUnique/>
      </w:docPartObj>
    </w:sdtPr>
    <w:sdtEndPr/>
    <w:sdtContent>
      <w:p w:rsidRDefault="000501F8" w:rsidR="000501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344">
          <w:rPr>
            <w:noProof/>
          </w:rPr>
          <w:t>3</w:t>
        </w:r>
        <w:r>
          <w:fldChar w:fldCharType="end"/>
        </w:r>
      </w:p>
    </w:sdtContent>
  </w:sdt>
  <w:p w:rsidRDefault="000501F8" w:rsidR="000501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2319E"/>
    <w:multiLevelType w:val="hybridMultilevel"/>
    <w:tmpl w:val="526C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3F875C83"/>
    <w:multiLevelType w:val="hybridMultilevel"/>
    <w:tmpl w:val="ED92ACF4"/>
    <w:lvl w:tplc="9AD8DD42" w:ilvl="0">
      <w:start w:val="1"/>
      <w:numFmt w:val="decimal"/>
      <w:lvlText w:val="%1."/>
      <w:lvlJc w:val="left"/>
      <w:pPr>
        <w:ind w:hanging="1005" w:left="171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ED2749"/>
    <w:multiLevelType w:val="hybridMultilevel"/>
    <w:tmpl w:val="41920EE0"/>
    <w:lvl w:tplc="8774DBF8" w:ilvl="0">
      <w:start w:val="9"/>
      <w:numFmt w:val="decimalZero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5">
    <w:nsid w:val="6FDA4BDA"/>
    <w:multiLevelType w:val="hybridMultilevel"/>
    <w:tmpl w:val="8FA423A0"/>
    <w:lvl w:tplc="8FD2E136" w:ilvl="0">
      <w:start w:val="8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39D"/>
    <w:rsid w:val="000114C8"/>
    <w:rsid w:val="000501F8"/>
    <w:rsid w:val="000A64BA"/>
    <w:rsid w:val="000B127F"/>
    <w:rsid w:val="00193CDF"/>
    <w:rsid w:val="001A0253"/>
    <w:rsid w:val="001B1344"/>
    <w:rsid w:val="001C04E9"/>
    <w:rsid w:val="001E4D8A"/>
    <w:rsid w:val="00230984"/>
    <w:rsid w:val="00242590"/>
    <w:rsid w:val="00342CA8"/>
    <w:rsid w:val="003B7ADC"/>
    <w:rsid w:val="003F30E9"/>
    <w:rsid w:val="0045065C"/>
    <w:rsid w:val="00455DE6"/>
    <w:rsid w:val="004571B5"/>
    <w:rsid w:val="00465380"/>
    <w:rsid w:val="00533068"/>
    <w:rsid w:val="00536C10"/>
    <w:rsid w:val="00723A9B"/>
    <w:rsid w:val="00756F2C"/>
    <w:rsid w:val="007833AB"/>
    <w:rsid w:val="007B04EF"/>
    <w:rsid w:val="007B6983"/>
    <w:rsid w:val="007F60F2"/>
    <w:rsid w:val="00815F1A"/>
    <w:rsid w:val="008214D8"/>
    <w:rsid w:val="00892557"/>
    <w:rsid w:val="008A371A"/>
    <w:rsid w:val="00924F04"/>
    <w:rsid w:val="00926E02"/>
    <w:rsid w:val="009519E9"/>
    <w:rsid w:val="009F2C1A"/>
    <w:rsid w:val="00A2625D"/>
    <w:rsid w:val="00A618B2"/>
    <w:rsid w:val="00AA2A52"/>
    <w:rsid w:val="00AA2F15"/>
    <w:rsid w:val="00B46F8F"/>
    <w:rsid w:val="00BE519F"/>
    <w:rsid w:val="00BF3840"/>
    <w:rsid w:val="00C06C57"/>
    <w:rsid w:val="00CA38CE"/>
    <w:rsid w:val="00CE009B"/>
    <w:rsid w:val="00D04B70"/>
    <w:rsid w:val="00D8039D"/>
    <w:rsid w:val="00DB052E"/>
    <w:rsid w:val="00DB6AF4"/>
    <w:rsid w:val="00DC1E42"/>
    <w:rsid w:val="00DE3C0B"/>
    <w:rsid w:val="00DF4D3B"/>
    <w:rsid w:val="00E27147"/>
    <w:rsid w:val="00F168F0"/>
    <w:rsid w:val="00F9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4D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4D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D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D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D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4D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4D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D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D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D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St-823/2018-2</izvorni_sadrzaj>
    <derivirana_varijabla naziv="DomainObject.Oznaka_1">St-823/2018-2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St-823/2018</izvorni_sadrzaj>
    <derivirana_varijabla naziv="DomainObject.Predmet.OznakaBroj_1">St-823/2018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FOSSIOS d.o.o.  za usluge i trgovinu u stečaju</izvorni_sadrzaj>
    <derivirana_varijabla naziv="DomainObject.Predmet.ProtustrankaFormated_1">  FOSSIOS d.o.o.  za usluge i trgovinu u stečaju</derivirana_varijabla>
  </DomainObject.Predmet.ProtustrankaFormated>
  <DomainObject.Predmet.ProtustrankaFormatedOIB>
    <izvorni_sadrzaj>  FOSSIOS d.o.o.  za usluge i trgovinu u stečaju, OIB 87294775159</izvorni_sadrzaj>
    <derivirana_varijabla naziv="DomainObject.Predmet.ProtustrankaFormatedOIB_1">  FOSSIOS d.o.o.  za usluge i trgovinu u stečaju, OIB 87294775159</derivirana_varijabla>
  </DomainObject.Predmet.ProtustrankaFormatedOIB>
  <DomainObject.Predmet.ProtustrankaFormatedWithAdress>
    <izvorni_sadrzaj> FOSSIOS d.o.o.  za usluge i trgovinu u stečaju, Krste Frankopana 17, 32221 Nuštar</izvorni_sadrzaj>
    <derivirana_varijabla naziv="DomainObject.Predmet.ProtustrankaFormatedWithAdress_1"> FOSSIOS d.o.o.  za usluge i trgovinu u stečaju, Krste Frankopana 17, 32221 Nuštar</derivirana_varijabla>
  </DomainObject.Predmet.ProtustrankaFormatedWithAdress>
  <DomainObject.Predmet.ProtustrankaFormatedWithAdressOIB>
    <izvorni_sadrzaj> FOSSIOS d.o.o.  za usluge i trgovinu u stečaju, OIB 87294775159, Krste Frankopana 17, 32221 Nuštar</izvorni_sadrzaj>
    <derivirana_varijabla naziv="DomainObject.Predmet.ProtustrankaFormatedWithAdressOIB_1"> FOSSIOS d.o.o.  za usluge i trgovinu u stečaju, OIB 87294775159, Krste Frankopana 17, 32221 Nuštar</derivirana_varijabla>
  </DomainObject.Predmet.ProtustrankaFormatedWithAdressOIB>
  <DomainObject.Predmet.ProtustrankaWithAdress>
    <izvorni_sadrzaj>FOSSIOS d.o.o.  za usluge i trgovinu u stečaju Krste Frankopana 17, 32221 Nuštar</izvorni_sadrzaj>
    <derivirana_varijabla naziv="DomainObject.Predmet.ProtustrankaWithAdress_1">FOSSIOS d.o.o.  za usluge i trgovinu u stečaju Krste Frankopana 17, 32221 Nuštar</derivirana_varijabla>
  </DomainObject.Predmet.ProtustrankaWithAdress>
  <DomainObject.Predmet.ProtustrankaWithAdressOIB>
    <izvorni_sadrzaj>FOSSIOS d.o.o.  za usluge i trgovinu u stečaju, OIB 87294775159, Krste Frankopana 17, 32221 Nuštar</izvorni_sadrzaj>
    <derivirana_varijabla naziv="DomainObject.Predmet.ProtustrankaWithAdressOIB_1">FOSSIOS d.o.o.  za usluge i trgovinu u stečaju, OIB 87294775159, Krste Frankopana 17, 32221 Nuštar</derivirana_varijabla>
  </DomainObject.Predmet.ProtustrankaWithAdressOIB>
  <DomainObject.Predmet.ProtustrankaNazivFormated>
    <izvorni_sadrzaj>FOSSIOS d.o.o.  za usluge i trgovinu u stečaju</izvorni_sadrzaj>
    <derivirana_varijabla naziv="DomainObject.Predmet.ProtustrankaNazivFormated_1">FOSSIOS d.o.o.  za usluge i trgovinu u stečaju</derivirana_varijabla>
  </DomainObject.Predmet.ProtustrankaNazivFormated>
  <DomainObject.Predmet.ProtustrankaNazivFormatedOIB>
    <izvorni_sadrzaj>FOSSIOS d.o.o.  za usluge i trgovinu u stečaju, OIB 87294775159</izvorni_sadrzaj>
    <derivirana_varijabla naziv="DomainObject.Predmet.ProtustrankaNazivFormatedOIB_1">FOSSIOS d.o.o.  za usluge i trgovinu u stečaju, OIB 87294775159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Tomljanović</izvorni_sadrzaj>
    <derivirana_varijabla naziv="DomainObject.Predmet.StrankaFormated_1">  Zvonko Tomljanović</derivirana_varijabla>
  </DomainObject.Predmet.StrankaFormated>
  <DomainObject.Predmet.StrankaFormatedOIB>
    <izvorni_sadrzaj>  Zvonko Tomljanović, OIB 01559486405</izvorni_sadrzaj>
    <derivirana_varijabla naziv="DomainObject.Predmet.StrankaFormatedOIB_1">  Zvonko Tomljanović, OIB 01559486405</derivirana_varijabla>
  </DomainObject.Predmet.StrankaFormatedOIB>
  <DomainObject.Predmet.StrankaFormatedWithAdress>
    <izvorni_sadrzaj> Zvonko Tomljanović, Josipa Runjanina 7, 31500 Našice</izvorni_sadrzaj>
    <derivirana_varijabla naziv="DomainObject.Predmet.StrankaFormatedWithAdress_1"> Zvonko Tomljanović, Josipa Runjanina 7, 31500 Našice</derivirana_varijabla>
  </DomainObject.Predmet.StrankaFormatedWithAdress>
  <DomainObject.Predmet.StrankaFormatedWithAdressOIB>
    <izvorni_sadrzaj> Zvonko Tomljanović, OIB 01559486405, Josipa Runjanina 7, 31500 Našice</izvorni_sadrzaj>
    <derivirana_varijabla naziv="DomainObject.Predmet.StrankaFormatedWithAdressOIB_1"> Zvonko Tomljanović, OIB 01559486405, Josipa Runjanina 7, 31500 Našice</derivirana_varijabla>
  </DomainObject.Predmet.StrankaFormatedWithAdressOIB>
  <DomainObject.Predmet.StrankaWithAdress>
    <izvorni_sadrzaj>Zvonko Tomljanović Josipa Runjanina 7,31500 Našice</izvorni_sadrzaj>
    <derivirana_varijabla naziv="DomainObject.Predmet.StrankaWithAdress_1">Zvonko Tomljanović Josipa Runjanina 7,31500 Našice</derivirana_varijabla>
  </DomainObject.Predmet.StrankaWithAdress>
  <DomainObject.Predmet.StrankaWithAdressOIB>
    <izvorni_sadrzaj>Zvonko Tomljanović, OIB 01559486405, Josipa Runjanina 7,31500 Našice</izvorni_sadrzaj>
    <derivirana_varijabla naziv="DomainObject.Predmet.StrankaWithAdressOIB_1">Zvonko Tomljanović, OIB 01559486405, Josipa Runjanina 7,31500 Našice</derivirana_varijabla>
  </DomainObject.Predmet.StrankaWithAdressOIB>
  <DomainObject.Predmet.StrankaNazivFormated>
    <izvorni_sadrzaj>Zvonko Tomljanović</izvorni_sadrzaj>
    <derivirana_varijabla naziv="DomainObject.Predmet.StrankaNazivFormated_1">Zvonko Tomljanović</derivirana_varijabla>
  </DomainObject.Predmet.StrankaNazivFormated>
  <DomainObject.Predmet.StrankaNazivFormatedOIB>
    <izvorni_sadrzaj>Zvonko Tomljanović, OIB 01559486405</izvorni_sadrzaj>
    <derivirana_varijabla naziv="DomainObject.Predmet.StrankaNazivFormatedOIB_1">Zvonko Tomljanović, OIB 01559486405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Zvonko Tomljanović</item>
    </izvorni_sadrzaj>
    <derivirana_varijabla naziv="DomainObject.Predmet.StrankaListFormated_1">
      <item>Zvonko Tomljanović</item>
    </derivirana_varijabla>
  </DomainObject.Predmet.StrankaListFormated>
  <DomainObject.Predmet.StrankaListFormatedOIB>
    <izvorni_sadrzaj>
      <item>Zvonko Tomljanović, OIB 01559486405</item>
    </izvorni_sadrzaj>
    <derivirana_varijabla naziv="DomainObject.Predmet.StrankaListFormatedOIB_1">
      <item>Zvonko Tomljanović, OIB 01559486405</item>
    </derivirana_varijabla>
  </DomainObject.Predmet.StrankaListFormatedOIB>
  <DomainObject.Predmet.StrankaListFormatedWithAdress>
    <izvorni_sadrzaj>
      <item>Zvonko Tomljanović, Josipa Runjanina 7, 31500 Našice</item>
    </izvorni_sadrzaj>
    <derivirana_varijabla naziv="DomainObject.Predmet.StrankaListFormatedWithAdress_1">
      <item>Zvonko Tomljanović, Josipa Runjanina 7, 31500 Našice</item>
    </derivirana_varijabla>
  </DomainObject.Predmet.StrankaListFormatedWithAdress>
  <DomainObject.Predmet.StrankaListFormatedWithAdressOIB>
    <izvorni_sadrzaj>
      <item>Zvonko Tomljanović, OIB 01559486405, Josipa Runjanina 7, 31500 Našice</item>
    </izvorni_sadrzaj>
    <derivirana_varijabla naziv="DomainObject.Predmet.StrankaListFormatedWithAdressOIB_1">
      <item>Zvonko Tomljanović, OIB 01559486405, Josipa Runjanina 7, 31500 Našice</item>
    </derivirana_varijabla>
  </DomainObject.Predmet.StrankaListFormatedWithAdressOIB>
  <DomainObject.Predmet.StrankaListNazivFormated>
    <izvorni_sadrzaj>
      <item>Zvonko Tomljanović</item>
    </izvorni_sadrzaj>
    <derivirana_varijabla naziv="DomainObject.Predmet.StrankaListNazivFormated_1">
      <item>Zvonko Tomljanović</item>
    </derivirana_varijabla>
  </DomainObject.Predmet.StrankaListNazivFormated>
  <DomainObject.Predmet.StrankaListNazivFormatedOIB>
    <izvorni_sadrzaj>
      <item>Zvonko Tomljanović, OIB 01559486405</item>
    </izvorni_sadrzaj>
    <derivirana_varijabla naziv="DomainObject.Predmet.StrankaListNazivFormatedOIB_1">
      <item>Zvonko Tomljanović, OIB 01559486405</item>
    </derivirana_varijabla>
  </DomainObject.Predmet.StrankaListNazivFormatedOIB>
  <DomainObject.Predmet.ProtuStrankaListFormated>
    <izvorni_sadrzaj>
      <item>FOSSIOS d.o.o.  za usluge i trgovinu u stečaju</item>
    </izvorni_sadrzaj>
    <derivirana_varijabla naziv="DomainObject.Predmet.ProtuStrankaListFormated_1">
      <item>FOSSIOS d.o.o.  za usluge i trgovinu u stečaju</item>
    </derivirana_varijabla>
  </DomainObject.Predmet.ProtuStrankaListFormated>
  <DomainObject.Predmet.ProtuStrankaListFormatedOIB>
    <izvorni_sadrzaj>
      <item>FOSSIOS d.o.o.  za usluge i trgovinu u stečaju, OIB 87294775159</item>
    </izvorni_sadrzaj>
    <derivirana_varijabla naziv="DomainObject.Predmet.ProtuStrankaListFormatedOIB_1">
      <item>FOSSIOS d.o.o.  za usluge i trgovinu u stečaju, OIB 87294775159</item>
    </derivirana_varijabla>
  </DomainObject.Predmet.ProtuStrankaListFormatedOIB>
  <DomainObject.Predmet.ProtuStrankaListFormatedWithAdress>
    <izvorni_sadrzaj>
      <item>FOSSIOS d.o.o.  za usluge i trgovinu u stečaju, Krste Frankopana 17, 32221 Nuštar</item>
    </izvorni_sadrzaj>
    <derivirana_varijabla naziv="DomainObject.Predmet.ProtuStrankaListFormatedWithAdress_1">
      <item>FOSSIOS d.o.o.  za usluge i trgovinu u stečaju, Krste Frankopana 17, 32221 Nuštar</item>
    </derivirana_varijabla>
  </DomainObject.Predmet.ProtuStrankaListFormatedWithAdress>
  <DomainObject.Predmet.ProtuStrankaListFormatedWithAdressOIB>
    <izvorni_sadrzaj>
      <item>FOSSIOS d.o.o.  za usluge i trgovinu u stečaju, OIB 87294775159, Krste Frankopana 17, 32221 Nuštar</item>
    </izvorni_sadrzaj>
    <derivirana_varijabla naziv="DomainObject.Predmet.ProtuStrankaListFormatedWithAdressOIB_1">
      <item>FOSSIOS d.o.o.  za usluge i trgovinu u stečaju, OIB 87294775159, Krste Frankopana 17, 32221 Nuštar</item>
    </derivirana_varijabla>
  </DomainObject.Predmet.ProtuStrankaListFormatedWithAdressOIB>
  <DomainObject.Predmet.ProtuStrankaListNazivFormated>
    <izvorni_sadrzaj>
      <item>FOSSIOS d.o.o.  za usluge i trgovinu u stečaju</item>
    </izvorni_sadrzaj>
    <derivirana_varijabla naziv="DomainObject.Predmet.ProtuStrankaListNazivFormated_1">
      <item>FOSSIOS d.o.o.  za usluge i trgovinu u stečaju</item>
    </derivirana_varijabla>
  </DomainObject.Predmet.ProtuStrankaListNazivFormated>
  <DomainObject.Predmet.ProtuStrankaListNazivFormatedOIB>
    <izvorni_sadrzaj>
      <item>FOSSIOS d.o.o.  za usluge i trgovinu u stečaju, OIB 87294775159</item>
    </izvorni_sadrzaj>
    <derivirana_varijabla naziv="DomainObject.Predmet.ProtuStrankaListNazivFormatedOIB_1">
      <item>FOSSIOS d.o.o.  za usluge i trgovinu u stečaju, OIB 87294775159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St-823/2018-2</izvorni_sadrzaj>
    <derivirana_varijabla naziv="DomainObject.PoslovniBrojDokumenta_1">St-823/2018-2</derivirana_varijabla>
  </DomainObject.PoslovniBrojDokumenta>
  <DomainObject.Predmet.StrankaIDrugi>
    <izvorni_sadrzaj>Zvonko Tomljanović</izvorni_sadrzaj>
    <derivirana_varijabla naziv="DomainObject.Predmet.StrankaIDrugi_1">Zvonko Tomljanović</derivirana_varijabla>
  </DomainObject.Predmet.StrankaIDrugi>
  <DomainObject.Predmet.ProtustrankaIDrugi>
    <izvorni_sadrzaj>FOSSIOS d.o.o.  za usluge i trgovinu u stečaju</izvorni_sadrzaj>
    <derivirana_varijabla naziv="DomainObject.Predmet.ProtustrankaIDrugi_1">FOSSIOS d.o.o.  za usluge i trgovinu u stečaju</derivirana_varijabla>
  </DomainObject.Predmet.ProtustrankaIDrugi>
  <DomainObject.Predmet.StrankaIDrugiAdressOIB>
    <izvorni_sadrzaj>Zvonko Tomljanović, OIB 01559486405, Josipa Runjanina 7, 31500 Našice</izvorni_sadrzaj>
    <derivirana_varijabla naziv="DomainObject.Predmet.StrankaIDrugiAdressOIB_1">Zvonko Tomljanović, OIB 01559486405, Josipa Runjanina 7, 31500 Našice</derivirana_varijabla>
  </DomainObject.Predmet.StrankaIDrugiAdressOIB>
  <DomainObject.Predmet.ProtustrankaIDrugiAdressOIB>
    <izvorni_sadrzaj>FOSSIOS d.o.o.  za usluge i trgovinu u stečaju, OIB 87294775159, Krste Frankopana 17, 32221 Nuštar</izvorni_sadrzaj>
    <derivirana_varijabla naziv="DomainObject.Predmet.ProtustrankaIDrugiAdressOIB_1">FOSSIOS d.o.o.  za usluge i trgovinu u stečaju, OIB 87294775159, Krste Frankopana 17,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Tomljanović</item>
      <item>FOSSIOS d.o.o.  za usluge i trgovinu u stečaju</item>
    </izvorni_sadrzaj>
    <derivirana_varijabla naziv="DomainObject.Predmet.SudioniciListNaziv_1">
      <item>Zvonko Tomljanović</item>
      <item>FOSSIOS d.o.o.  za usluge i trgovinu u stečaju</item>
    </derivirana_varijabla>
  </DomainObject.Predmet.SudioniciListNaziv>
  <DomainObject.Predmet.SudioniciListAdressOIB>
    <izvorni_sadrzaj>
      <item>Zvonko Tomljanović, OIB 01559486405, Josipa Runjanina 7,31500 Našice</item>
      <item>FOSSIOS d.o.o.  za usluge i trgovinu u stečaju, OIB 87294775159, Krste Frankopana 17,32221 Nuštar</item>
    </izvorni_sadrzaj>
    <derivirana_varijabla naziv="DomainObject.Predmet.SudioniciListAdressOIB_1">
      <item>Zvonko Tomljanović, OIB 01559486405, Josipa Runjanina 7,31500 Našice</item>
      <item>FOSSIOS d.o.o.  za usluge i trgovinu u stečaju, OIB 87294775159, Krste Frankopana 17,32221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01559486405</item>
      <item>, OIB 87294775159</item>
    </izvorni_sadrzaj>
    <derivirana_varijabla naziv="DomainObject.Predmet.SudioniciListNazivOIB_1">
      <item>, OIB 01559486405</item>
      <item>, OIB 87294775159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983</properties:Words>
  <properties:Characters>5092</properties:Characters>
  <properties:Lines>172</properties:Lines>
  <properties:Paragraphs>42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2018-05-08T06:11:00Z</dcterms:created>
  <dc:creator>wsadmin</dc:creator>
  <cp:lastModifiedBy>Danijela Sekulić</cp:lastModifiedBy>
  <cp:lastPrinted>2018-06-13T07:08:00Z</cp:lastPrinted>
  <dcterms:modified xmlns:xsi="http://www.w3.org/2001/XMLSchema-instance" xsi:type="dcterms:W3CDTF">2018-06-13T07:14:00Z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St-823/2018-2 / Odluka - Rješenje - otvaranje stečajnog postupka (N+O_FOSSIOS.docx)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