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43584" w14:paraId="4843584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B1687B" w:rsidP="0070027B" w:rsidR="0070027B" w:rsidRPr="0070027B">
      <w:pPr>
        <w:jc w:val="both"/>
      </w:pPr>
      <w:r>
        <w:t xml:space="preserve"> 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0B374A">
        <w:t>3125/16-18</w:t>
      </w:r>
    </w:p>
    <w:p w:rsidRDefault="00B1687B" w:rsidP="0070027B" w:rsidR="0070027B" w:rsidRPr="0070027B">
      <w:pPr>
        <w:jc w:val="both"/>
      </w:pPr>
      <w:r>
        <w:t xml:space="preserve">         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843BBB" w:rsidP="00843BBB" w:rsidR="00843BBB">
      <w:pPr>
        <w:ind w:firstLine="708"/>
        <w:jc w:val="both"/>
      </w:pPr>
      <w:r w:rsidRPr="00F53100">
        <w:t xml:space="preserve">Trgovački sud u Zagrebu, po sucu </w:t>
      </w:r>
      <w:r>
        <w:t>Nikolini Dorić Hadžisejdić,</w:t>
      </w:r>
      <w:r w:rsidRPr="00F53100">
        <w:t xml:space="preserve"> </w:t>
      </w:r>
      <w:r w:rsidRPr="00F53100">
        <w:rPr>
          <w:lang w:val="pt-BR"/>
        </w:rPr>
        <w:t xml:space="preserve">u stečajnom predmetu u povodu prijedloga predlagatelja </w:t>
      </w:r>
      <w:r w:rsidRPr="00385968">
        <w:rPr>
          <w:lang w:val="pt-BR"/>
        </w:rPr>
        <w:t>FINANCIJSK</w:t>
      </w:r>
      <w:r>
        <w:rPr>
          <w:lang w:val="pt-BR"/>
        </w:rPr>
        <w:t>E</w:t>
      </w:r>
      <w:r w:rsidRPr="00385968">
        <w:rPr>
          <w:lang w:val="pt-BR"/>
        </w:rPr>
        <w:t xml:space="preserve"> AGENCIJ</w:t>
      </w:r>
      <w:r>
        <w:rPr>
          <w:lang w:val="pt-BR"/>
        </w:rPr>
        <w:t>E</w:t>
      </w:r>
      <w:r w:rsidRPr="00385968">
        <w:rPr>
          <w:lang w:val="pt-BR"/>
        </w:rPr>
        <w:t xml:space="preserve">, RC Zagreb, </w:t>
      </w:r>
      <w:r w:rsidRPr="00385968">
        <w:t>Podružnica Zagre</w:t>
      </w:r>
      <w:r>
        <w:t xml:space="preserve">b, Trg svibanjskih žrtava 1995. </w:t>
      </w:r>
      <w:r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0B374A">
        <w:rPr>
          <w:lang w:val="pt-BR"/>
        </w:rPr>
        <w:t>DAN PEK d.o.o. za proizvodnju, trgovinu i usluge, OIB: 55524558808, Zagreb, Vrbani 24</w:t>
      </w:r>
      <w:r w:rsidRPr="00B9015B">
        <w:t>,</w:t>
      </w:r>
      <w:r w:rsidR="00790442">
        <w:t xml:space="preserve"> </w:t>
      </w:r>
      <w:r w:rsidR="0060760C" w:rsidRPr="0060760C">
        <w:t>31</w:t>
      </w:r>
      <w:r w:rsidR="003C396F" w:rsidRPr="0060760C">
        <w:t xml:space="preserve">. </w:t>
      </w:r>
      <w:r w:rsidR="0060760C" w:rsidRPr="0060760C">
        <w:t>siječnja</w:t>
      </w:r>
      <w:r w:rsidR="003C396F" w:rsidRPr="0060760C">
        <w:t xml:space="preserve"> 201</w:t>
      </w:r>
      <w:r w:rsidR="0060760C" w:rsidRPr="0060760C">
        <w:t>8</w:t>
      </w:r>
      <w:r w:rsidR="003C396F" w:rsidRPr="0060760C">
        <w:t>.,</w:t>
      </w:r>
    </w:p>
    <w:p w:rsidRDefault="00BB1111" w:rsidP="00843BBB" w:rsidR="00BB1111" w:rsidRPr="00B9015B">
      <w:pPr>
        <w:ind w:firstLine="708"/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BE5665" w:rsidR="00A93839" w:rsidRPr="0060760C">
      <w:pPr>
        <w:ind w:firstLine="708"/>
        <w:jc w:val="both"/>
      </w:pPr>
      <w:r w:rsidRPr="00A93839">
        <w:t xml:space="preserve">I. Otvara se stečajni postupak nad dužnikom </w:t>
      </w:r>
      <w:r w:rsidR="000B374A">
        <w:rPr>
          <w:lang w:val="pt-BR"/>
        </w:rPr>
        <w:t>DAN PEK d.o.o. za proizvodnju, trgovinu i usluge, OIB: 55524558808, Zagreb, Vrbani 24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Pr="0060760C">
        <w:t xml:space="preserve">Zagrebu </w:t>
      </w:r>
      <w:r w:rsidR="0060760C" w:rsidRPr="0060760C">
        <w:t>31</w:t>
      </w:r>
      <w:r w:rsidR="00B2337F" w:rsidRPr="0060760C">
        <w:t xml:space="preserve">. </w:t>
      </w:r>
      <w:r w:rsidR="0060760C" w:rsidRPr="0060760C">
        <w:t>siječnja</w:t>
      </w:r>
      <w:r w:rsidRPr="0060760C">
        <w:rPr>
          <w:lang w:val="pt-BR"/>
        </w:rPr>
        <w:t xml:space="preserve"> 201</w:t>
      </w:r>
      <w:r w:rsidR="0060760C" w:rsidRPr="0060760C">
        <w:rPr>
          <w:lang w:val="pt-BR"/>
        </w:rPr>
        <w:t>8</w:t>
      </w:r>
      <w:r w:rsidRPr="0060760C">
        <w:t xml:space="preserve">. u </w:t>
      </w:r>
      <w:r w:rsidR="00605F0F" w:rsidRPr="0060760C">
        <w:t>9</w:t>
      </w:r>
      <w:r w:rsidR="00C70ACC" w:rsidRPr="0060760C">
        <w:t>.</w:t>
      </w:r>
      <w:r w:rsidR="00605F0F" w:rsidRPr="0060760C">
        <w:t>3</w:t>
      </w:r>
      <w:r w:rsidR="00DC7C75" w:rsidRPr="0060760C">
        <w:t>0</w:t>
      </w:r>
      <w:r w:rsidRPr="0060760C">
        <w:t xml:space="preserve"> sati.</w:t>
      </w:r>
    </w:p>
    <w:p w:rsidRDefault="00A93839" w:rsidP="0060760C" w:rsidR="00A93839" w:rsidRPr="0060760C">
      <w:pPr>
        <w:ind w:firstLine="708"/>
      </w:pPr>
      <w:r w:rsidRPr="00DC7C75">
        <w:t xml:space="preserve">II. Za stečajnog upravitelja imenuje se </w:t>
      </w:r>
      <w:r w:rsidR="0060760C">
        <w:t>Miljenko Marinić, OIB: 34668485052, Zagreb, Lopudska 1.</w:t>
      </w:r>
    </w:p>
    <w:p w:rsidRDefault="004F5248" w:rsidP="004F5248" w:rsidR="00790442">
      <w:pPr>
        <w:jc w:val="both"/>
      </w:pPr>
      <w:r>
        <w:t xml:space="preserve">          </w:t>
      </w:r>
      <w:r w:rsidR="00A93839" w:rsidRPr="00A93839">
        <w:t xml:space="preserve">III. Zaključuje se stečajni postupak nad dužnikom </w:t>
      </w:r>
      <w:r w:rsidR="000B374A">
        <w:rPr>
          <w:lang w:val="pt-BR"/>
        </w:rPr>
        <w:t>DAN PEK d.o.o. za proizvodnju, trgovinu i usluge, OIB: 55524558808, Zagreb, Vrbani 24</w:t>
      </w:r>
      <w:r w:rsidR="00790442">
        <w:t>.</w:t>
      </w:r>
    </w:p>
    <w:p w:rsidRDefault="004F5248" w:rsidP="004F5248" w:rsidR="00A93839" w:rsidRPr="00A93839">
      <w:pPr>
        <w:jc w:val="both"/>
      </w:pPr>
      <w:r>
        <w:t xml:space="preserve">  </w:t>
      </w:r>
      <w:r w:rsidRPr="00A93839">
        <w:t xml:space="preserve"> </w:t>
      </w:r>
      <w:r w:rsidR="00790442">
        <w:t xml:space="preserve">      </w:t>
      </w:r>
      <w:r>
        <w:t xml:space="preserve"> </w:t>
      </w:r>
      <w:r w:rsidR="00A93839" w:rsidRPr="00A93839">
        <w:t>IV. Nastali troškovi podmirit će se iz Fonda za pokriće troškova stečajnog postupka koji se ne mogu namiriti iz imovine dužnika.</w:t>
      </w:r>
    </w:p>
    <w:p w:rsidRDefault="00A93839" w:rsidP="00BE5665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B8114B" w:rsidP="00053309" w:rsidR="00053309" w:rsidRPr="003A7D16">
      <w:r>
        <w:tab/>
      </w:r>
    </w:p>
    <w:p w:rsidRDefault="00053309" w:rsidP="004F5248" w:rsidR="00D27A9C">
      <w:pPr>
        <w:ind w:firstLine="708"/>
        <w:jc w:val="both"/>
      </w:pPr>
      <w:r w:rsidRPr="00C37D39">
        <w:t>Financijska agencija, Regionalni centar Zagreb, podnijela je ovom sudu prijedlog za otvaranje stečajnog postupka nad</w:t>
      </w:r>
      <w:r w:rsidR="00602A67">
        <w:t xml:space="preserve"> dužnikom</w:t>
      </w:r>
      <w:r w:rsidRPr="00C37D39">
        <w:t xml:space="preserve"> </w:t>
      </w:r>
      <w:r w:rsidR="000B374A">
        <w:rPr>
          <w:lang w:val="pt-BR"/>
        </w:rPr>
        <w:t>DAN PEK d.o.o. za proizvodnju, trgovinu i usluge, OIB: 55524558808, Zagreb, Vrbani 24</w:t>
      </w:r>
      <w:r w:rsidR="004F5248">
        <w:t>.</w:t>
      </w:r>
      <w:r w:rsidR="004F5248" w:rsidRPr="00FD0016">
        <w:t xml:space="preserve"> </w:t>
      </w:r>
    </w:p>
    <w:p w:rsidRDefault="00053309" w:rsidP="004F5248" w:rsidR="00053309">
      <w:pPr>
        <w:ind w:firstLine="708"/>
        <w:jc w:val="both"/>
      </w:pPr>
      <w:r w:rsidRPr="00FD0016">
        <w:t>Prijedlog je podnesen na temelju</w:t>
      </w:r>
      <w:r w:rsidR="004F5248">
        <w:t xml:space="preserve"> čl. 444. st. 2</w:t>
      </w:r>
      <w:r>
        <w:t xml:space="preserve">. Stečajnog zakona („Narodne novine“ broj 71/15, dalje: SZ). </w:t>
      </w:r>
    </w:p>
    <w:p w:rsidRDefault="000B374A" w:rsidP="000B374A" w:rsidR="000B374A" w:rsidRPr="00070D63">
      <w:pPr>
        <w:ind w:firstLine="709"/>
        <w:jc w:val="both"/>
        <w:rPr>
          <w:lang w:val="en-GB"/>
        </w:rPr>
      </w:pPr>
      <w:r w:rsidRPr="00070D63">
        <w:t xml:space="preserve">Financijska agencija, kao predlagatelj, navela je u prijedlogu za otvaranje stečajnog postupka kako dužnik na dan </w:t>
      </w:r>
      <w:r>
        <w:t>1. rujna</w:t>
      </w:r>
      <w:r w:rsidRPr="00070D63">
        <w:t xml:space="preserve"> 201</w:t>
      </w:r>
      <w:r>
        <w:t>5</w:t>
      </w:r>
      <w:r w:rsidRPr="00070D63">
        <w:t xml:space="preserve">. u Očevidniku redoslijeda osnova za plaćanje ima evidentirane neizvršene osnove za plaćanje u neprekinutom razdoblju od </w:t>
      </w:r>
      <w:r>
        <w:t>706</w:t>
      </w:r>
      <w:r w:rsidRPr="00070D63">
        <w:t xml:space="preserve"> dana, u ukupnom iznosu od </w:t>
      </w:r>
      <w:r>
        <w:t xml:space="preserve">274.817,68 </w:t>
      </w:r>
      <w:r w:rsidRPr="00070D63">
        <w:t xml:space="preserve">kn, kao i da dužnik ima </w:t>
      </w:r>
      <w:r>
        <w:t>1</w:t>
      </w:r>
      <w:r w:rsidRPr="00070D63">
        <w:t xml:space="preserve"> zaposlen</w:t>
      </w:r>
      <w:r>
        <w:t>og</w:t>
      </w:r>
      <w:r w:rsidRPr="00070D63">
        <w:t xml:space="preserve">. </w:t>
      </w:r>
      <w:r w:rsidRPr="00070D63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C42866" w:rsidP="00C42866" w:rsidR="00C42866" w:rsidRPr="00C42866">
      <w:pPr>
        <w:ind w:firstLine="708"/>
        <w:jc w:val="both"/>
      </w:pPr>
      <w:r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053309" w:rsidP="00D27A9C" w:rsidR="00577083">
      <w:pPr>
        <w:ind w:firstLine="708"/>
        <w:jc w:val="both"/>
      </w:pPr>
      <w:r w:rsidRPr="00C70ACC">
        <w:t xml:space="preserve">Sud je rješenjem pokrenuo prethodni postupak nad dužnikom, a </w:t>
      </w:r>
      <w:r w:rsidR="00577083">
        <w:t>26. rujna</w:t>
      </w:r>
      <w:r w:rsidR="004F5248">
        <w:t xml:space="preserve"> 2017</w:t>
      </w:r>
      <w:r w:rsidRPr="00993073">
        <w:t xml:space="preserve">. </w:t>
      </w:r>
      <w:r w:rsidRPr="00C70ACC">
        <w:t>održano je ročište radi očitovanja o prijedlogu za otvaranje stečajnog postupka</w:t>
      </w:r>
      <w:r w:rsidR="00505924">
        <w:t xml:space="preserve"> na koje nije pristupio zastupnik po zakonu dužnika</w:t>
      </w:r>
      <w:r w:rsidR="00D27A9C">
        <w:t xml:space="preserve"> te nije osporio predlagateljeve tvrdnje o postojanju stečajnog razloga nesposobnosti za plaćanje</w:t>
      </w:r>
      <w:r w:rsidR="00BB1111">
        <w:t>.</w:t>
      </w:r>
      <w:r w:rsidR="003E7BA5" w:rsidRPr="003E7BA5">
        <w:t xml:space="preserve"> </w:t>
      </w:r>
    </w:p>
    <w:p w:rsidRDefault="003C396F" w:rsidP="00D27A9C" w:rsidR="003C396F">
      <w:pPr>
        <w:ind w:firstLine="708"/>
        <w:jc w:val="both"/>
      </w:pPr>
      <w:r>
        <w:t>Spisu prileži podnesak Ministarstva financija, Porezna up</w:t>
      </w:r>
      <w:r w:rsidR="000B374A">
        <w:t>rava, Područni ured Zagreb od 25. svibnja 2017. (list 10</w:t>
      </w:r>
      <w:r>
        <w:t xml:space="preserve"> spisa) kojim obavještava sud da su uvidom u Informacijski sustav Porezne uprave te evidencije PBZO utvrdili da su nadležne institucije dostavile podatak da navedeni dužnik ne posjeduje pokretnu odnosno nepokretnu imovinu.</w:t>
      </w:r>
    </w:p>
    <w:p w:rsidRDefault="00D27A9C" w:rsidP="00D27A9C" w:rsidR="00D27A9C" w:rsidRPr="0065182A">
      <w:pPr>
        <w:ind w:firstLine="708"/>
        <w:jc w:val="both"/>
      </w:pPr>
      <w:r>
        <w:t>P</w:t>
      </w:r>
      <w:r w:rsidRPr="0065182A">
        <w:t>rema odredbi čl. 11. st. 3. SZ-a sud po službenoj dužnosti utvrđuje sve činjenice koje su važne za predstečajni i stečajni postupak te radi toga može izvoditi sve potrebne dokaze.</w:t>
      </w:r>
    </w:p>
    <w:p w:rsidRDefault="00D27A9C" w:rsidP="00D27A9C" w:rsidR="00D27A9C">
      <w:pPr>
        <w:ind w:firstLine="708"/>
        <w:jc w:val="both"/>
      </w:pPr>
      <w:r w:rsidRPr="0065182A">
        <w:t>Sukladno navedenoj odredbi</w:t>
      </w:r>
      <w:r>
        <w:t>, sud je uvidom u Zajednički informacijski sustav ze</w:t>
      </w:r>
      <w:r w:rsidR="000B374A">
        <w:t>mljišnih knjiga i katastra od 09. listopada</w:t>
      </w:r>
      <w:r>
        <w:t xml:space="preserve"> 2017</w:t>
      </w:r>
      <w:r w:rsidRPr="00861A23">
        <w:t xml:space="preserve">. </w:t>
      </w:r>
      <w:r w:rsidR="000B374A">
        <w:t>(list 29</w:t>
      </w:r>
      <w:r w:rsidRPr="00861A23">
        <w:t xml:space="preserve"> spisa) utvrdio</w:t>
      </w:r>
      <w:r>
        <w:t xml:space="preserve"> da dužnik nije u vlasništvu nekretnina.</w:t>
      </w:r>
    </w:p>
    <w:p w:rsidRDefault="00D27A9C" w:rsidP="00211FCD" w:rsidR="00D27A9C">
      <w:pPr>
        <w:pStyle w:val="Tijeloteksta"/>
        <w:ind w:firstLine="708"/>
      </w:pPr>
      <w:r>
        <w:t>Uvidom u dopis F</w:t>
      </w:r>
      <w:r w:rsidR="000B374A">
        <w:t>INE od 18. svibnja 2017. (list 7</w:t>
      </w:r>
      <w:r>
        <w:t xml:space="preserve"> spisa) utvrđeno je da je dužnik na dan 15. svibnja 2017. u Očevidniku redoslijeda osnova za plaćanje imao neizvršene osnove za plaćanje </w:t>
      </w:r>
      <w:r w:rsidR="000B374A">
        <w:t>u neprekinutom razdoblju od 1328</w:t>
      </w:r>
      <w:r>
        <w:t xml:space="preserve"> d</w:t>
      </w:r>
      <w:r w:rsidR="00577083">
        <w:t>ana</w:t>
      </w:r>
      <w:r w:rsidR="000B374A">
        <w:t xml:space="preserve"> u ukupnom iznosu od 309.198,64</w:t>
      </w:r>
      <w:r>
        <w:t xml:space="preserve"> kn.</w:t>
      </w:r>
    </w:p>
    <w:p w:rsidRDefault="00211FCD" w:rsidP="00211FCD" w:rsidR="00211FCD" w:rsidRPr="002F1A1A">
      <w:pPr>
        <w:pStyle w:val="Tijeloteksta"/>
        <w:ind w:firstLine="708"/>
      </w:pPr>
      <w:r w:rsidRPr="002F1A1A">
        <w:t xml:space="preserve">U konkretnom slučaju, sud je prihvatio predlagateljeve tvrdnje o neprekinutom razdoblju evidentiranih neizvršenih osnova za plaćanje koji su zavedeni u Očevidniku  redoslijeda osnova za plaćanje. </w:t>
      </w:r>
    </w:p>
    <w:p w:rsidRDefault="00053309" w:rsidP="003E7BA5" w:rsidR="00053309">
      <w:pPr>
        <w:pStyle w:val="Tijeloteksta"/>
        <w:ind w:firstLine="708"/>
      </w:pPr>
      <w:r w:rsidRPr="003A7D16">
        <w:t xml:space="preserve">Sud je rješenjem od </w:t>
      </w:r>
      <w:r w:rsidR="00577083">
        <w:t>10</w:t>
      </w:r>
      <w:r w:rsidR="00790442">
        <w:t>. listopada</w:t>
      </w:r>
      <w:r w:rsidR="001D7C72">
        <w:t xml:space="preserve"> 2017</w:t>
      </w:r>
      <w:r w:rsidRPr="00993073">
        <w:t xml:space="preserve">. </w:t>
      </w:r>
      <w:r>
        <w:t>pozvao</w:t>
      </w:r>
      <w:r w:rsidRPr="003A7D16">
        <w:t xml:space="preserve"> </w:t>
      </w:r>
      <w:r w:rsidRPr="00A93839">
        <w:t xml:space="preserve">osobe koje imaju pravni interes za provedbom stečajnoga postupka nad  dužnikom </w:t>
      </w:r>
      <w:r w:rsidRPr="00A93839">
        <w:rPr>
          <w:lang w:val="pt-BR"/>
        </w:rPr>
        <w:t xml:space="preserve">u roku 15 dana predujmiti iznos od </w:t>
      </w:r>
      <w:r>
        <w:t>2</w:t>
      </w:r>
      <w:r w:rsidR="003E7BA5">
        <w:t>0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577083">
        <w:t>10</w:t>
      </w:r>
      <w:r w:rsidR="00790442">
        <w:t>. listopada</w:t>
      </w:r>
      <w:r w:rsidR="001D7C72">
        <w:t xml:space="preserve"> 2017</w:t>
      </w:r>
      <w:r w:rsidRPr="00993073">
        <w:t xml:space="preserve">. </w:t>
      </w:r>
      <w:r w:rsidRPr="003A7D16">
        <w:t xml:space="preserve">Vjerovnici nisu predujmili iznos od </w:t>
      </w:r>
      <w:r w:rsidRPr="00993073">
        <w:t>2</w:t>
      </w:r>
      <w:r w:rsidR="003E7BA5">
        <w:t>0</w:t>
      </w:r>
      <w:r w:rsidRPr="00993073">
        <w:t xml:space="preserve">.000,00 </w:t>
      </w:r>
      <w:r w:rsidRPr="004971B3">
        <w:t xml:space="preserve">kn </w:t>
      </w:r>
      <w:r w:rsidRPr="003A7D16">
        <w:t xml:space="preserve">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5330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 w:rsidR="003E7BA5">
        <w:t xml:space="preserve">navode </w:t>
      </w:r>
      <w:r w:rsidR="00BB1111">
        <w:t>Ministarstva financija, Porezna uprava, Područni</w:t>
      </w:r>
      <w:r w:rsidR="003C396F">
        <w:t xml:space="preserve"> ured Zagreb</w:t>
      </w:r>
      <w:r w:rsidR="001E1C5A">
        <w:t xml:space="preserve"> iz podneska od 25. svibnja 2017. i podatke iz Zajedničkog informacijskog sustava zemljišnih knjiga i katastra</w:t>
      </w:r>
      <w:r w:rsidR="003C396F">
        <w:t>,</w:t>
      </w:r>
      <w:r w:rsidR="00BB1111">
        <w:t xml:space="preserve"> </w:t>
      </w:r>
      <w:r w:rsidR="00505924">
        <w:t>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8520A1" w:rsidP="00363447" w:rsidR="008520A1">
      <w:pPr>
        <w:jc w:val="center"/>
      </w:pPr>
    </w:p>
    <w:p w:rsidRDefault="00363447" w:rsidP="00363447" w:rsidR="00C12410" w:rsidRPr="0060760C">
      <w:pPr>
        <w:jc w:val="center"/>
      </w:pPr>
      <w:r w:rsidRPr="00372077">
        <w:t xml:space="preserve">U </w:t>
      </w:r>
      <w:r w:rsidR="00C12410" w:rsidRPr="0060760C">
        <w:t>Zagreb</w:t>
      </w:r>
      <w:r w:rsidR="00CA4E71" w:rsidRPr="0060760C">
        <w:t xml:space="preserve">u </w:t>
      </w:r>
      <w:r w:rsidR="0060760C" w:rsidRPr="0060760C">
        <w:t>31</w:t>
      </w:r>
      <w:r w:rsidR="00205451" w:rsidRPr="0060760C">
        <w:t xml:space="preserve">. </w:t>
      </w:r>
      <w:r w:rsidR="0060760C" w:rsidRPr="0060760C">
        <w:t>siječnja</w:t>
      </w:r>
      <w:r w:rsidR="00B6336F" w:rsidRPr="0060760C">
        <w:t xml:space="preserve"> </w:t>
      </w:r>
      <w:r w:rsidR="006A7E02" w:rsidRPr="0060760C">
        <w:t>201</w:t>
      </w:r>
      <w:r w:rsidR="0060760C" w:rsidRPr="0060760C">
        <w:t>8</w:t>
      </w:r>
      <w:r w:rsidR="00C12410" w:rsidRPr="0060760C">
        <w:t>.</w:t>
      </w:r>
    </w:p>
    <w:p w:rsidRDefault="0060760C" w:rsidP="0053690A" w:rsidR="0060760C"/>
    <w:p w:rsidRDefault="00C12410" w:rsidP="00363447" w:rsidR="00C12410" w:rsidRPr="003A7D16">
      <w:pPr>
        <w:jc w:val="right"/>
      </w:pPr>
      <w:r w:rsidRPr="003A7D16">
        <w:lastRenderedPageBreak/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DF48DB">
        <w:t>, v.r.</w:t>
      </w:r>
    </w:p>
    <w:p w:rsidRDefault="00B15477" w:rsidP="00C6375B" w:rsidR="00B15477">
      <w:pPr>
        <w:jc w:val="right"/>
      </w:pP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D42E0E" w:rsidP="002B3342" w:rsidR="00D42E0E">
      <w:pPr>
        <w:pStyle w:val="Bezproreda"/>
      </w:pPr>
    </w:p>
    <w:p w:rsidRDefault="00DF48DB" w:rsidP="007B64C7" w:rsidR="00DF48DB">
      <w:pPr>
        <w:ind w:firstLine="708" w:left="3540"/>
        <w:jc w:val="right"/>
      </w:pPr>
      <w:r>
        <w:t>Za točnost otpravka-ovlašteni službenik:</w:t>
      </w:r>
    </w:p>
    <w:p w:rsidRDefault="00DF48DB" w:rsidP="007B64C7" w:rsidR="00DF48DB">
      <w:pPr>
        <w:ind w:firstLine="708" w:left="3540"/>
        <w:jc w:val="right"/>
      </w:pPr>
      <w:r>
        <w:t xml:space="preserve">                                       Valentina Gabud</w:t>
      </w:r>
    </w:p>
    <w:p w:rsidRDefault="00D42E0E" w:rsidP="00C12410" w:rsidR="00D42E0E"/>
    <w:sectPr w:rsidSect="00B83F80" w:rsidR="00D42E0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DF48DB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0B374A">
          <w:t>3125/16-18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0B374A"/>
    <w:rsid w:val="00144607"/>
    <w:rsid w:val="00154D5E"/>
    <w:rsid w:val="001D0B43"/>
    <w:rsid w:val="001D7C72"/>
    <w:rsid w:val="001E1C5A"/>
    <w:rsid w:val="00205451"/>
    <w:rsid w:val="00210903"/>
    <w:rsid w:val="00211FCD"/>
    <w:rsid w:val="0023149C"/>
    <w:rsid w:val="00290380"/>
    <w:rsid w:val="002B4737"/>
    <w:rsid w:val="002C25CA"/>
    <w:rsid w:val="002E0229"/>
    <w:rsid w:val="00347CA4"/>
    <w:rsid w:val="003506E4"/>
    <w:rsid w:val="00350F72"/>
    <w:rsid w:val="00363447"/>
    <w:rsid w:val="00372077"/>
    <w:rsid w:val="0038259F"/>
    <w:rsid w:val="00392E4D"/>
    <w:rsid w:val="003A7D16"/>
    <w:rsid w:val="003C396F"/>
    <w:rsid w:val="003E7BA5"/>
    <w:rsid w:val="00410190"/>
    <w:rsid w:val="00413C3F"/>
    <w:rsid w:val="00422789"/>
    <w:rsid w:val="00470722"/>
    <w:rsid w:val="00471353"/>
    <w:rsid w:val="004963DC"/>
    <w:rsid w:val="004971B3"/>
    <w:rsid w:val="004A1B2D"/>
    <w:rsid w:val="004C5B58"/>
    <w:rsid w:val="004D34E6"/>
    <w:rsid w:val="004F5248"/>
    <w:rsid w:val="00505924"/>
    <w:rsid w:val="0051697E"/>
    <w:rsid w:val="005224DC"/>
    <w:rsid w:val="00524651"/>
    <w:rsid w:val="0053690A"/>
    <w:rsid w:val="005448EA"/>
    <w:rsid w:val="00577083"/>
    <w:rsid w:val="005A2B10"/>
    <w:rsid w:val="005E11C7"/>
    <w:rsid w:val="005F5F63"/>
    <w:rsid w:val="00602A67"/>
    <w:rsid w:val="00603A21"/>
    <w:rsid w:val="00605F0F"/>
    <w:rsid w:val="0060760C"/>
    <w:rsid w:val="00645B73"/>
    <w:rsid w:val="00693D34"/>
    <w:rsid w:val="006A7E02"/>
    <w:rsid w:val="006F05DF"/>
    <w:rsid w:val="0070027B"/>
    <w:rsid w:val="007859F3"/>
    <w:rsid w:val="00790442"/>
    <w:rsid w:val="007A570C"/>
    <w:rsid w:val="007C030D"/>
    <w:rsid w:val="007E349A"/>
    <w:rsid w:val="00830ADC"/>
    <w:rsid w:val="00843BBB"/>
    <w:rsid w:val="008520A1"/>
    <w:rsid w:val="0086652B"/>
    <w:rsid w:val="008A1754"/>
    <w:rsid w:val="008E59F9"/>
    <w:rsid w:val="008F6699"/>
    <w:rsid w:val="008F76E8"/>
    <w:rsid w:val="009050DC"/>
    <w:rsid w:val="0093392E"/>
    <w:rsid w:val="0095290B"/>
    <w:rsid w:val="00975210"/>
    <w:rsid w:val="00992EBE"/>
    <w:rsid w:val="00993073"/>
    <w:rsid w:val="009B52EA"/>
    <w:rsid w:val="009B6435"/>
    <w:rsid w:val="009B7AB6"/>
    <w:rsid w:val="009C6B90"/>
    <w:rsid w:val="009D1342"/>
    <w:rsid w:val="009E4E4C"/>
    <w:rsid w:val="00A1560F"/>
    <w:rsid w:val="00A17C2C"/>
    <w:rsid w:val="00A93839"/>
    <w:rsid w:val="00AD1CFD"/>
    <w:rsid w:val="00AE30AB"/>
    <w:rsid w:val="00B15477"/>
    <w:rsid w:val="00B1687B"/>
    <w:rsid w:val="00B2337F"/>
    <w:rsid w:val="00B458B9"/>
    <w:rsid w:val="00B47357"/>
    <w:rsid w:val="00B6336F"/>
    <w:rsid w:val="00B6403F"/>
    <w:rsid w:val="00B8024A"/>
    <w:rsid w:val="00B8114B"/>
    <w:rsid w:val="00B83F80"/>
    <w:rsid w:val="00BB1111"/>
    <w:rsid w:val="00BB5147"/>
    <w:rsid w:val="00BD17D3"/>
    <w:rsid w:val="00BE0C5E"/>
    <w:rsid w:val="00BE5665"/>
    <w:rsid w:val="00C12410"/>
    <w:rsid w:val="00C12C33"/>
    <w:rsid w:val="00C42866"/>
    <w:rsid w:val="00C47008"/>
    <w:rsid w:val="00C6375B"/>
    <w:rsid w:val="00C70ACC"/>
    <w:rsid w:val="00C755A1"/>
    <w:rsid w:val="00C9698B"/>
    <w:rsid w:val="00CA4E71"/>
    <w:rsid w:val="00CB7066"/>
    <w:rsid w:val="00CC6A3E"/>
    <w:rsid w:val="00CE7E27"/>
    <w:rsid w:val="00D27A9C"/>
    <w:rsid w:val="00D42E0E"/>
    <w:rsid w:val="00D85CC6"/>
    <w:rsid w:val="00DC268C"/>
    <w:rsid w:val="00DC7C75"/>
    <w:rsid w:val="00DF48DB"/>
    <w:rsid w:val="00E23F79"/>
    <w:rsid w:val="00E46026"/>
    <w:rsid w:val="00E67E76"/>
    <w:rsid w:val="00EB51F8"/>
    <w:rsid w:val="00ED0205"/>
    <w:rsid w:val="00F018A0"/>
    <w:rsid w:val="00F24636"/>
    <w:rsid w:val="00F51E11"/>
    <w:rsid w:val="00F61CF3"/>
    <w:rsid w:val="00FE0ABA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F48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48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48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48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48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F48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48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48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48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48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5650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3125</izvorni_sadrzaj>
    <derivirana_varijabla naziv="DomainObject.Predmet.Broj_1">3125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St-3125/2016</izvorni_sadrzaj>
    <derivirana_varijabla naziv="DomainObject.Predmet.OznakaBroj_1">St-3125/2016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DAN PEK d.o.o. zastupanog po punomoćniku Dan Tejeci</izvorni_sadrzaj>
    <derivirana_varijabla naziv="DomainObject.Predmet.ProtustrankaFormated_1">  DAN PEK d.o.o. zastupanog po punomoćniku Dan Tejeci</derivirana_varijabla>
  </DomainObject.Predmet.ProtustrankaFormated>
  <DomainObject.Predmet.ProtustrankaFormatedOIB>
    <izvorni_sadrzaj>  DAN PEK d.o.o., OIB 55524558808 zastupanog po punomoćniku Dan Tejeci</izvorni_sadrzaj>
    <derivirana_varijabla naziv="DomainObject.Predmet.ProtustrankaFormatedOIB_1">  DAN PEK d.o.o., OIB 55524558808 zastupanog po punomoćniku Dan Tejeci</derivirana_varijabla>
  </DomainObject.Predmet.ProtustrankaFormatedOIB>
  <DomainObject.Predmet.ProtustrankaFormatedWithAdress>
    <izvorni_sadrzaj> DAN PEK d.o.o., Vrbani 24, 10000 Zagreb zastupanog po punomoćniku Dan Tejeci</izvorni_sadrzaj>
    <derivirana_varijabla naziv="DomainObject.Predmet.ProtustrankaFormatedWithAdress_1"> DAN PEK d.o.o., Vrbani 24, 10000 Zagreb zastupanog po punomoćniku Dan Tejeci</derivirana_varijabla>
  </DomainObject.Predmet.ProtustrankaFormatedWithAdress>
  <DomainObject.Predmet.ProtustrankaFormatedWithAdressOIB>
    <izvorni_sadrzaj> DAN PEK d.o.o., OIB 55524558808, Vrbani 24, 10000 Zagreb zastupanog po punomoćniku Dan Tejeci</izvorni_sadrzaj>
    <derivirana_varijabla naziv="DomainObject.Predmet.ProtustrankaFormatedWithAdressOIB_1"> DAN PEK d.o.o., OIB 55524558808, Vrbani 24, 10000 Zagreb zastupanog po punomoćniku Dan Tejeci</derivirana_varijabla>
  </DomainObject.Predmet.ProtustrankaFormatedWithAdressOIB>
  <DomainObject.Predmet.ProtustrankaWithAdress>
    <izvorni_sadrzaj>DAN PEK d.o.o. Vrbani 24, 10000 Zagreb</izvorni_sadrzaj>
    <derivirana_varijabla naziv="DomainObject.Predmet.ProtustrankaWithAdress_1">DAN PEK d.o.o. Vrbani 24, 10000 Zagreb</derivirana_varijabla>
  </DomainObject.Predmet.ProtustrankaWithAdress>
  <DomainObject.Predmet.ProtustrankaWithAdressOIB>
    <izvorni_sadrzaj>DAN PEK d.o.o., OIB 55524558808, Vrbani 24, 10000 Zagreb</izvorni_sadrzaj>
    <derivirana_varijabla naziv="DomainObject.Predmet.ProtustrankaWithAdressOIB_1">DAN PEK d.o.o., OIB 55524558808, Vrbani 24, 10000 Zagreb</derivirana_varijabla>
  </DomainObject.Predmet.ProtustrankaWithAdressOIB>
  <DomainObject.Predmet.ProtustrankaNazivFormated>
    <izvorni_sadrzaj>DAN PEK d.o.o.</izvorni_sadrzaj>
    <derivirana_varijabla naziv="DomainObject.Predmet.ProtustrankaNazivFormated_1">DAN PEK d.o.o.</derivirana_varijabla>
  </DomainObject.Predmet.ProtustrankaNazivFormated>
  <DomainObject.Predmet.ProtustrankaNazivFormatedOIB>
    <izvorni_sadrzaj>DAN PEK d.o.o., OIB 55524558808</izvorni_sadrzaj>
    <derivirana_varijabla naziv="DomainObject.Predmet.ProtustrankaNazivFormatedOIB_1">DAN PEK d.o.o., OIB 55524558808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Dan Tejeci; VJEROVNICI</izvorni_sadrzaj>
    <derivirana_varijabla naziv="DomainObject.Predmet.StrankaFormated_1">  FINA Regionalni centar Zagreb; Dan Tejeci; VJEROVNICI</derivirana_varijabla>
  </DomainObject.Predmet.StrankaFormated>
  <DomainObject.Predmet.StrankaFormatedOIB>
    <izvorni_sadrzaj>  FINA Regionalni centar Zagreb, OIB 85821130368; Dan Tejeci, OIB 50208544023; VJEROVNICI</izvorni_sadrzaj>
    <derivirana_varijabla naziv="DomainObject.Predmet.StrankaFormatedOIB_1">  FINA Regionalni centar Zagreb, OIB 85821130368; Dan Tejeci, OIB 50208544023; VJEROVNICI</derivirana_varijabla>
  </DomainObject.Predmet.StrankaFormatedOIB>
  <DomainObject.Predmet.StrankaFormatedWithAdress>
    <izvorni_sadrzaj> FINA Regionalni centar Zagreb, Trg svibanjskih žrtava 1995. 1, 10000 Zagreb; Dan Tejeci, Vrbani 24, 10000 Zagreb; VJEROVNICI</izvorni_sadrzaj>
    <derivirana_varijabla naziv="DomainObject.Predmet.StrankaFormatedWithAdress_1"> FINA Regionalni centar Zagreb, Trg svibanjskih žrtava 1995. 1, 10000 Zagreb; Dan Tejeci, Vrbani 24, 10000 Zagreb; VJEROVNICI</derivirana_varijabla>
  </DomainObject.Predmet.StrankaFormatedWithAdress>
  <DomainObject.Predmet.StrankaFormatedWithAdressOIB>
    <izvorni_sadrzaj> FINA Regionalni centar Zagreb, OIB 85821130368, Trg svibanjskih žrtava 1995. 1, 10000 Zagreb; Dan Tejeci, OIB 50208544023, Vrbani 24, 10000 Zagreb; VJEROVNICI</izvorni_sadrzaj>
    <derivirana_varijabla naziv="DomainObject.Predmet.StrankaFormatedWithAdressOIB_1"> FINA Regionalni centar Zagreb, OIB 85821130368, Trg svibanjskih žrtava 1995. 1, 10000 Zagreb; Dan Tejeci, OIB 50208544023, Vrbani 24, 10000 Zagreb; VJEROVNICI</derivirana_varijabla>
  </DomainObject.Predmet.StrankaFormatedWithAdressOIB>
  <DomainObject.Predmet.StrankaWithAdress>
    <izvorni_sadrzaj>FINA Regionalni centar Zagreb Trg svibanjskih žrtava 1995. 1,10000 Zagreb,Dan Tejeci Vrbani 24,10000 Zagreb,VJEROVNICI </izvorni_sadrzaj>
    <derivirana_varijabla naziv="DomainObject.Predmet.StrankaWithAdress_1">FINA Regionalni centar Zagreb Trg svibanjskih žrtava 1995. 1,10000 Zagreb,Dan Tejeci Vrbani 24,10000 Zagreb,VJEROVNICI </derivirana_varijabla>
  </DomainObject.Predmet.StrankaWithAdress>
  <DomainObject.Predmet.StrankaWithAdressOIB>
    <izvorni_sadrzaj>FINA Regionalni centar Zagreb, OIB 85821130368, Trg svibanjskih žrtava 1995. 1,10000 Zagreb,Dan Tejeci, OIB 50208544023, Vrbani 24,10000 Zagreb,VJEROVNICI</izvorni_sadrzaj>
    <derivirana_varijabla naziv="DomainObject.Predmet.StrankaWithAdressOIB_1">FINA Regionalni centar Zagreb, OIB 85821130368, Trg svibanjskih žrtava 1995. 1,10000 Zagreb,Dan Tejeci, OIB 50208544023, Vrbani 24,10000 Zagreb,VJEROVNICI</derivirana_varijabla>
  </DomainObject.Predmet.StrankaWithAdressOIB>
  <DomainObject.Predmet.StrankaNazivFormated>
    <izvorni_sadrzaj>FINA Regionalni centar Zagreb,Dan Tejeci,VJEROVNICI</izvorni_sadrzaj>
    <derivirana_varijabla naziv="DomainObject.Predmet.StrankaNazivFormated_1">FINA Regionalni centar Zagreb,Dan Tejeci,VJEROVNICI</derivirana_varijabla>
  </DomainObject.Predmet.StrankaNazivFormated>
  <DomainObject.Predmet.StrankaNazivFormatedOIB>
    <izvorni_sadrzaj>FINA Regionalni centar Zagreb, OIB 85821130368,Dan Tejeci, OIB 50208544023,VJEROVNICI</izvorni_sadrzaj>
    <derivirana_varijabla naziv="DomainObject.Predmet.StrankaNazivFormatedOIB_1">FINA Regionalni centar Zagreb, OIB 85821130368,Dan Tejeci, OIB 50208544023,VJEROVNICI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Dan Tejeci</item>
      <item>VJEROVNICI</item>
    </izvorni_sadrzaj>
    <derivirana_varijabla naziv="DomainObject.Predmet.StrankaListFormated_1">
      <item>FINA Regionalni centar Zagreb</item>
      <item>Dan Tejeci</item>
      <item>VJEROVNICI</item>
    </derivirana_varijabla>
  </DomainObject.Predmet.StrankaListFormated>
  <DomainObject.Predmet.StrankaListFormatedOIB>
    <izvorni_sadrzaj>
      <item>FINA Regionalni centar Zagreb, OIB 85821130368</item>
      <item>Dan Tejeci, OIB 50208544023</item>
      <item>VJEROVNICI</item>
    </izvorni_sadrzaj>
    <derivirana_varijabla naziv="DomainObject.Predmet.StrankaListFormatedOIB_1">
      <item>FINA Regionalni centar Zagreb, OIB 85821130368</item>
      <item>Dan Tejeci, OIB 50208544023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Dan Tejeci, Vrbani 24, 10000 Zagreb</item>
      <item>VJEROVNICI</item>
    </izvorni_sadrzaj>
    <derivirana_varijabla naziv="DomainObject.Predmet.StrankaListFormatedWithAdress_1">
      <item>FINA Regionalni centar Zagreb, Trg svibanjskih žrtava 1995. 1, 10000 Zagreb</item>
      <item>Dan Tejeci, Vrbani 24,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Dan Tejeci, OIB 50208544023, Vrbani 24,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Dan Tejeci, OIB 50208544023, Vrbani 24, 10000 Zagreb</item>
      <item>VJEROVNICI</item>
    </derivirana_varijabla>
  </DomainObject.Predmet.StrankaListFormatedWithAdressOIB>
  <DomainObject.Predmet.StrankaListNazivFormated>
    <izvorni_sadrzaj>
      <item>FINA Regionalni centar Zagreb</item>
      <item>Dan Tejeci</item>
      <item>VJEROVNICI</item>
    </izvorni_sadrzaj>
    <derivirana_varijabla naziv="DomainObject.Predmet.StrankaListNazivFormated_1">
      <item>FINA Regionalni centar Zagreb</item>
      <item>Dan Tejeci</item>
      <item>VJEROVNICI</item>
    </derivirana_varijabla>
  </DomainObject.Predmet.StrankaListNazivFormated>
  <DomainObject.Predmet.StrankaListNazivFormatedOIB>
    <izvorni_sadrzaj>
      <item>FINA Regionalni centar Zagreb, OIB 85821130368</item>
      <item>Dan Tejeci, OIB 50208544023</item>
      <item>VJEROVNICI</item>
    </izvorni_sadrzaj>
    <derivirana_varijabla naziv="DomainObject.Predmet.StrankaListNazivFormatedOIB_1">
      <item>FINA Regionalni centar Zagreb, OIB 85821130368</item>
      <item>Dan Tejeci, OIB 50208544023</item>
      <item>VJEROVNICI</item>
    </derivirana_varijabla>
  </DomainObject.Predmet.StrankaListNazivFormatedOIB>
  <DomainObject.Predmet.ProtuStrankaListFormated>
    <izvorni_sadrzaj>
      <item>DAN PEK d.o.o. zastupanog po punomoćniku Dan Tejeci</item>
    </izvorni_sadrzaj>
    <derivirana_varijabla naziv="DomainObject.Predmet.ProtuStrankaListFormated_1">
      <item>DAN PEK d.o.o. zastupanog po punomoćniku Dan Tejeci</item>
    </derivirana_varijabla>
  </DomainObject.Predmet.ProtuStrankaListFormated>
  <DomainObject.Predmet.ProtuStrankaListFormatedOIB>
    <izvorni_sadrzaj>
      <item>DAN PEK d.o.o., OIB 55524558808 zastupanog po punomoćniku Dan Tejeci</item>
    </izvorni_sadrzaj>
    <derivirana_varijabla naziv="DomainObject.Predmet.ProtuStrankaListFormatedOIB_1">
      <item>DAN PEK d.o.o., OIB 55524558808 zastupanog po punomoćniku Dan Tejeci</item>
    </derivirana_varijabla>
  </DomainObject.Predmet.ProtuStrankaListFormatedOIB>
  <DomainObject.Predmet.ProtuStrankaListFormatedWithAdress>
    <izvorni_sadrzaj>
      <item>DAN PEK d.o.o., Vrbani 24, 10000 Zagreb zastupanog po punomoćniku Dan Tejeci</item>
    </izvorni_sadrzaj>
    <derivirana_varijabla naziv="DomainObject.Predmet.ProtuStrankaListFormatedWithAdress_1">
      <item>DAN PEK d.o.o., Vrbani 24, 10000 Zagreb zastupanog po punomoćniku Dan Tejeci</item>
    </derivirana_varijabla>
  </DomainObject.Predmet.ProtuStrankaListFormatedWithAdress>
  <DomainObject.Predmet.ProtuStrankaListFormatedWithAdressOIB>
    <izvorni_sadrzaj>
      <item>DAN PEK d.o.o., OIB 55524558808, Vrbani 24, 10000 Zagreb zastupanog po punomoćniku Dan Tejeci</item>
    </izvorni_sadrzaj>
    <derivirana_varijabla naziv="DomainObject.Predmet.ProtuStrankaListFormatedWithAdressOIB_1">
      <item>DAN PEK d.o.o., OIB 55524558808, Vrbani 24, 10000 Zagreb zastupanog po punomoćniku Dan Tejeci</item>
    </derivirana_varijabla>
  </DomainObject.Predmet.ProtuStrankaListFormatedWithAdressOIB>
  <DomainObject.Predmet.ProtuStrankaListNazivFormated>
    <izvorni_sadrzaj>
      <item>DAN PEK d.o.o.</item>
    </izvorni_sadrzaj>
    <derivirana_varijabla naziv="DomainObject.Predmet.ProtuStrankaListNazivFormated_1">
      <item>DAN PEK d.o.o.</item>
    </derivirana_varijabla>
  </DomainObject.Predmet.ProtuStrankaListNazivFormated>
  <DomainObject.Predmet.ProtuStrankaListNazivFormatedOIB>
    <izvorni_sadrzaj>
      <item>DAN PEK d.o.o., OIB 55524558808</item>
    </izvorni_sadrzaj>
    <derivirana_varijabla naziv="DomainObject.Predmet.ProtuStrankaListNazivFormatedOIB_1">
      <item>DAN PEK d.o.o., OIB 55524558808</item>
    </derivirana_varijabla>
  </DomainObject.Predmet.ProtuStrankaListNazivFormatedOIB>
  <DomainObject.Predmet.OstaliListFormated>
    <izvorni_sadrzaj>
      <item>Dan Tejeci punomoćnik sudionika u postupku DAN PEK d.o.o.</item>
      <item>Raiffeisenbank Austria d.d.</item>
    </izvorni_sadrzaj>
    <derivirana_varijabla naziv="DomainObject.Predmet.OstaliListFormated_1">
      <item>Dan Tejeci punomoćnik sudionika u postupku DAN PEK d.o.o.</item>
      <item>Raiffeisenbank Austria d.d.</item>
    </derivirana_varijabla>
  </DomainObject.Predmet.OstaliListFormated>
  <DomainObject.Predmet.OstaliListFormatedOIB>
    <izvorni_sadrzaj>
      <item>Dan Tejeci, OIB 50208544023 punomoćnik sudionika u postupku DAN PEK d.o.o.</item>
      <item>Raiffeisenbank Austria d.d., OIB 53056966535</item>
    </izvorni_sadrzaj>
    <derivirana_varijabla naziv="DomainObject.Predmet.OstaliListFormatedOIB_1">
      <item>Dan Tejeci, OIB 50208544023 punomoćnik sudionika u postupku DAN PEK d.o.o.</item>
      <item>Raiffeisenbank Austria d.d., OIB 53056966535</item>
    </derivirana_varijabla>
  </DomainObject.Predmet.OstaliListFormatedOIB>
  <DomainObject.Predmet.OstaliListFormatedWithAdress>
    <izvorni_sadrzaj>
      <item>Dan Tejeci, Vrbani 24, 10000 Zagreb punomoćnik sudionika u postupku DAN PEK d.o.o.</item>
      <item>Raiffeisenbank Austria d.d., Magazinska cesta 69, 10000 Zagreb</item>
    </izvorni_sadrzaj>
    <derivirana_varijabla naziv="DomainObject.Predmet.OstaliListFormatedWithAdress_1">
      <item>Dan Tejeci, Vrbani 24, 10000 Zagreb punomoćnik sudionika u postupku DAN PEK d.o.o.</item>
      <item>Raiffeisenbank Austria d.d., Magazinska cesta 69, 10000 Zagreb</item>
    </derivirana_varijabla>
  </DomainObject.Predmet.OstaliListFormatedWithAdress>
  <DomainObject.Predmet.OstaliListFormatedWithAdressOIB>
    <izvorni_sadrzaj>
      <item>Dan Tejeci, OIB 50208544023, Vrbani 24, 10000 Zagreb punomoćnik sudionika u postupku DAN PEK d.o.o.</item>
      <item>Raiffeisenbank Austria d.d., OIB 53056966535, Magazinska cesta 69, 10000 Zagreb</item>
    </izvorni_sadrzaj>
    <derivirana_varijabla naziv="DomainObject.Predmet.OstaliListFormatedWithAdressOIB_1">
      <item>Dan Tejeci, OIB 50208544023, Vrbani 24, 10000 Zagreb punomoćnik sudionika u postupku DAN PEK d.o.o.</item>
      <item>Raiffeisenbank Austria d.d., OIB 53056966535, Magazinska cesta 69, 10000 Zagreb</item>
    </derivirana_varijabla>
  </DomainObject.Predmet.OstaliListFormatedWithAdressOIB>
  <DomainObject.Predmet.OstaliListNazivFormated>
    <izvorni_sadrzaj>
      <item>Dan Tejeci</item>
      <item>Raiffeisenbank Austria d.d.</item>
    </izvorni_sadrzaj>
    <derivirana_varijabla naziv="DomainObject.Predmet.OstaliListNazivFormated_1">
      <item>Dan Tejeci</item>
      <item>Raiffeisenbank Austria d.d.</item>
    </derivirana_varijabla>
  </DomainObject.Predmet.OstaliListNazivFormated>
  <DomainObject.Predmet.OstaliListNazivFormatedOIB>
    <izvorni_sadrzaj>
      <item>Dan Tejeci, OIB 50208544023</item>
      <item>Raiffeisenbank Austria d.d., OIB 53056966535</item>
    </izvorni_sadrzaj>
    <derivirana_varijabla naziv="DomainObject.Predmet.OstaliListNazivFormatedOIB_1">
      <item>Dan Tejeci, OIB 50208544023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DAN PEK d.o.o.</izvorni_sadrzaj>
    <derivirana_varijabla naziv="DomainObject.Predmet.ProtustrankaIDrugi_1">DAN PEK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DAN PEK d.o.o., OIB 55524558808, Vrbani 24, 10000 Zagreb</izvorni_sadrzaj>
    <derivirana_varijabla naziv="DomainObject.Predmet.ProtustrankaIDrugiAdressOIB_1">DAN PEK d.o.o., OIB 55524558808, Vrbani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DAN PEK d.o.o.</item>
      <item>Dan Tejeci</item>
      <item>Raiffeisenbank Austria d.d.</item>
      <item>Dan Tejeci</item>
      <item>VJEROVNICI</item>
    </izvorni_sadrzaj>
    <derivirana_varijabla naziv="DomainObject.Predmet.SudioniciListNaziv_1">
      <item>FINA Regionalni centar Zagreb</item>
      <item>DAN PEK d.o.o.</item>
      <item>Dan Tejeci</item>
      <item>Raiffeisenbank Austria d.d.</item>
      <item>Dan Tejeci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DAN PEK d.o.o., OIB 55524558808, Vrbani 24,10000 Zagreb</item>
      <item>Dan Tejeci, OIB 50208544023, Vrbani 24,10000 Zagreb</item>
      <item>Raiffeisenbank Austria d.d., OIB 53056966535, Magazinska cesta 69,10000 Zagreb</item>
      <item>Dan Tejeci, OIB 50208544023, Vrbani 24,10000 Zagreb</item>
      <item>VJEROVNICI</item>
    </izvorni_sadrzaj>
    <derivirana_varijabla naziv="DomainObject.Predmet.SudioniciListAdressOIB_1">
      <item>FINA Regionalni centar Zagreb, OIB 85821130368, Trg svibanjskih žrtava 1995. 1,10000 Zagreb</item>
      <item>DAN PEK d.o.o., OIB 55524558808, Vrbani 24,10000 Zagreb</item>
      <item>Dan Tejeci, OIB 50208544023, Vrbani 24,10000 Zagreb</item>
      <item>Raiffeisenbank Austria d.d., OIB 53056966535, Magazinska cesta 69,10000 Zagreb</item>
      <item>Dan Tejeci, OIB 50208544023, Vrbani 24,10000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55524558808</item>
      <item>, OIB 50208544023</item>
      <item>, OIB 53056966535</item>
      <item>, OIB 50208544023</item>
      <item>, OIB null</item>
    </izvorni_sadrzaj>
    <derivirana_varijabla naziv="DomainObject.Predmet.SudioniciListNazivOIB_1">
      <item>, OIB 85821130368</item>
      <item>, OIB 55524558808</item>
      <item>, OIB 50208544023</item>
      <item>, OIB 53056966535</item>
      <item>, OIB 50208544023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1, 10000 Zagreb</item>
    </izvorni_sadrzaj>
    <derivirana_varijabla naziv="DomainObject.Predmet.StecajniUpraviteljiListAddressOIB_1">
      <item>Miljenko  Marinić, OIB 34668485052, Lopudska 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CCA8FC-B2B2-4E8F-8AD6-CCB153D8CD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986</properties:Words>
  <properties:Characters>5493</properties:Characters>
  <properties:Lines>108</properties:Lines>
  <properties:Paragraphs>35</properties:Paragraphs>
  <properties:TotalTime>514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Valentina Gabud</cp:lastModifiedBy>
  <cp:lastPrinted>2018-01-31T08:13:00Z</cp:lastPrinted>
  <dcterms:modified xmlns:xsi="http://www.w3.org/2001/XMLSchema-instance" xsi:type="dcterms:W3CDTF">2018-01-31T08:13:00Z</dcterms:modified>
  <cp:revision>41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