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89864" w14:paraId="9889864" w:rsidRDefault="00D5479F" w:rsidP="00FE2D9B" w:rsidR="00B57961">
      <w:pPr>
        <w:jc w:val="right"/>
        <w15:collapsed w:val="false"/>
      </w:pPr>
      <w:r>
        <w:t>6 St-</w:t>
      </w:r>
      <w:r w:rsidR="006419C9">
        <w:t>174/13-78</w:t>
      </w:r>
    </w:p>
    <w:p w:rsidRDefault="00D732C9" w:rsidP="00D732C9" w:rsidR="00D732C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2C9" w:rsidP="00D732C9" w:rsidR="00D732C9" w:rsidRPr="00D21A2C"/>
    <w:p w:rsidRDefault="00D732C9" w:rsidP="00D732C9" w:rsidR="00D732C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732C9" w:rsidP="00D732C9" w:rsidR="00D732C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732C9" w:rsidP="00D732C9" w:rsidR="00B57961" w:rsidRPr="00D732C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</w:t>
      </w:r>
    </w:p>
    <w:p w:rsidRDefault="00D5479F" w:rsidP="00D5479F" w:rsidR="00B57961">
      <w:pPr>
        <w:jc w:val="center"/>
      </w:pPr>
      <w:r>
        <w:t>REPUBLIKA HRVATSKA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</w:t>
      </w:r>
      <w:r w:rsidR="006419C9">
        <w:t>po stečajnoj sutkinji</w:t>
      </w:r>
      <w:r>
        <w:t xml:space="preserve"> Nad</w:t>
      </w:r>
      <w:r w:rsidR="006419C9">
        <w:t>i</w:t>
      </w:r>
      <w:r>
        <w:t xml:space="preserve"> Roso, u </w:t>
      </w:r>
      <w:r w:rsidR="002B4B69">
        <w:t xml:space="preserve">stečajnom </w:t>
      </w:r>
      <w:r>
        <w:t xml:space="preserve">predmetu </w:t>
      </w:r>
      <w:r w:rsidR="002B4B69">
        <w:t>dužnika</w:t>
      </w:r>
      <w:r>
        <w:t xml:space="preserve"> </w:t>
      </w:r>
      <w:r w:rsidR="006419C9">
        <w:rPr>
          <w:b/>
        </w:rPr>
        <w:t>MELIUS d.o.o. za unutarnju i vanjsku trgovinu u stečaju Osijek, Sarajevska 2, MBS 030022560, OIB 91234736823</w:t>
      </w:r>
      <w:r>
        <w:t xml:space="preserve">, dana  </w:t>
      </w:r>
      <w:r w:rsidR="006419C9">
        <w:t>31. listopada</w:t>
      </w:r>
      <w:r w:rsidR="00194EFE">
        <w:t xml:space="preserve"> 2016. g.,</w:t>
      </w:r>
    </w:p>
    <w:p w:rsidRDefault="00B57961" w:rsidP="00B57961" w:rsidR="00B57961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B57961" w:rsidP="00613023" w:rsidR="00613023">
      <w:pPr>
        <w:pStyle w:val="Odlomakpopisa"/>
        <w:numPr>
          <w:ilvl w:val="0"/>
          <w:numId w:val="5"/>
        </w:numPr>
        <w:jc w:val="both"/>
      </w:pPr>
      <w:r>
        <w:t xml:space="preserve">Iz kupovnine dobivene prodajom nekretnine stečajnog dužnika </w:t>
      </w:r>
      <w:r w:rsidR="005A270B">
        <w:t xml:space="preserve">i to: </w:t>
      </w:r>
      <w:r w:rsidR="00E57A63">
        <w:t xml:space="preserve">upisane </w:t>
      </w:r>
      <w:r w:rsidR="006419C9">
        <w:t xml:space="preserve">kod </w:t>
      </w:r>
      <w:r w:rsidR="006419C9">
        <w:rPr>
          <w:b/>
          <w:bCs/>
        </w:rPr>
        <w:t xml:space="preserve">Općinskog suda u </w:t>
      </w:r>
      <w:r w:rsidR="006419C9">
        <w:rPr>
          <w:b/>
        </w:rPr>
        <w:t>Osijeku,  zemljišnoknjižni odjel Osijek, zk.ul.</w:t>
      </w:r>
      <w:r w:rsidR="006419C9">
        <w:rPr>
          <w:iCs/>
          <w:lang w:val="pl-PL"/>
        </w:rPr>
        <w:t xml:space="preserve"> </w:t>
      </w:r>
      <w:r w:rsidR="006419C9">
        <w:rPr>
          <w:b/>
          <w:iCs/>
          <w:lang w:val="pl-PL"/>
        </w:rPr>
        <w:t xml:space="preserve">72, k.o. Osije, </w:t>
      </w:r>
      <w:r w:rsidR="006419C9">
        <w:rPr>
          <w:b/>
          <w:bCs/>
          <w:iCs/>
          <w:lang w:val="pl-PL"/>
        </w:rPr>
        <w:t xml:space="preserve">k.č.br. 5648-ZK tijelo II, </w:t>
      </w:r>
      <w:r w:rsidR="006419C9">
        <w:rPr>
          <w:b/>
        </w:rPr>
        <w:t>37. ETAŽA 0/0, Poslovni prostor br. XXXVI na I.  katu koji se sastoji iz lokala sa 23,09 m2</w:t>
      </w:r>
      <w:r w:rsidR="00B23CB7">
        <w:rPr>
          <w:b/>
        </w:rPr>
        <w:t xml:space="preserve"> </w:t>
      </w:r>
      <w:r w:rsidR="00B23CB7">
        <w:t>u iznosu od 41.730,05 kn</w:t>
      </w:r>
      <w:r w:rsidR="006419C9">
        <w:t>.</w:t>
      </w:r>
    </w:p>
    <w:p w:rsidRDefault="00613023" w:rsidP="00613023" w:rsidR="00613023">
      <w:pPr>
        <w:ind w:left="1416"/>
        <w:jc w:val="both"/>
      </w:pPr>
    </w:p>
    <w:p w:rsidRDefault="00613023" w:rsidP="00613023" w:rsidR="00613023">
      <w:pPr>
        <w:ind w:firstLine="708"/>
        <w:jc w:val="both"/>
      </w:pPr>
      <w:r>
        <w:t xml:space="preserve">Na navedenoj nekretnini upisano je razlučno pravo </w:t>
      </w:r>
      <w:r w:rsidR="00B23CB7">
        <w:t>za</w:t>
      </w:r>
      <w:r>
        <w:t xml:space="preserve"> korist razlučnog vjerovnika </w:t>
      </w:r>
      <w:r w:rsidR="00A53137">
        <w:t>Zagrebačka banka d.d. Zagreb, OIB: 92963223473</w:t>
      </w:r>
      <w:r w:rsidR="00B23CB7">
        <w:t xml:space="preserve"> u iznosu od 82.813,80 kn te obračunata kamata u iznosu od 1.954,36 kn na dan 20.5.2013. g. te 447,10 kn do 25.10.2016. g., te ukupno potraživanje Zagrebačke banke d.d. Zagreb po svim osnovama prijavljenim u ovom stečajnom postupku na dan 25.10.2016. g. iznosi 85.215,26 kn</w:t>
      </w:r>
      <w:r w:rsidR="00A53137">
        <w:t xml:space="preserve"> </w:t>
      </w:r>
      <w:r w:rsidRPr="00613023">
        <w:rPr>
          <w:b/>
        </w:rPr>
        <w:t>namiruju se:</w:t>
      </w:r>
      <w:r>
        <w:t xml:space="preserve"> </w:t>
      </w:r>
    </w:p>
    <w:p w:rsidRDefault="00613023" w:rsidP="00613023" w:rsidR="00613023">
      <w:pPr>
        <w:ind w:firstLine="708"/>
        <w:jc w:val="both"/>
      </w:pPr>
    </w:p>
    <w:p w:rsidRDefault="00613023" w:rsidP="00B23CB7" w:rsidR="00B23CB7" w:rsidRPr="00B23CB7">
      <w:pPr>
        <w:pStyle w:val="Odlomakpopisa"/>
        <w:numPr>
          <w:ilvl w:val="0"/>
          <w:numId w:val="8"/>
        </w:numPr>
        <w:jc w:val="both"/>
        <w:rPr>
          <w:bCs/>
        </w:rPr>
      </w:pPr>
      <w:r>
        <w:t xml:space="preserve">troškovi </w:t>
      </w:r>
      <w:r w:rsidR="00B23CB7">
        <w:t xml:space="preserve">utvrđenja tražbine 5% (čl. 170 st. 1 SZ) u iznosu od 2.086,50 kn i troškovi </w:t>
      </w:r>
      <w:r w:rsidR="00A53137">
        <w:t>unovčenja</w:t>
      </w:r>
      <w:r w:rsidR="00B23CB7">
        <w:t xml:space="preserve"> (čl. 170 st. 2 SZ) koji čine trošak procjene vrijednosti nekretnine 1.502,61 kn, režijski troškovi nekretnine (komunalna naknada, pričuva x 36 mjeseci) u iznosu od 7.643,52 kn i nagrada stečajnoj upraviteljici (razmjerni dio) u iznosu od 5.950,75 kn. Troškovi utvrđenja i unovčenja ukupno iznose 17.183,38 kn te će se </w:t>
      </w:r>
      <w:r w:rsidR="00A53137">
        <w:t xml:space="preserve">će se prenijeti na žiro račun stečajnog dužnika broj </w:t>
      </w:r>
      <w:r w:rsidR="00B23CB7" w:rsidRPr="00B23CB7">
        <w:rPr>
          <w:b/>
          <w:bCs/>
          <w:lang w:val="pl-PL"/>
        </w:rPr>
        <w:t>IBAN broj</w:t>
      </w:r>
      <w:r w:rsidR="00B23CB7" w:rsidRPr="00B23CB7">
        <w:rPr>
          <w:b/>
          <w:bCs/>
        </w:rPr>
        <w:t xml:space="preserve">: </w:t>
      </w:r>
      <w:r w:rsidR="00B23CB7" w:rsidRPr="00B23CB7">
        <w:rPr>
          <w:b/>
          <w:lang w:val="pl-PL"/>
        </w:rPr>
        <w:t>HR</w:t>
      </w:r>
      <w:r w:rsidR="00B23CB7" w:rsidRPr="00B23CB7">
        <w:rPr>
          <w:b/>
        </w:rPr>
        <w:t>0824850031100285015</w:t>
      </w:r>
      <w:r w:rsidR="00B23CB7">
        <w:t xml:space="preserve"> </w:t>
      </w:r>
      <w:r w:rsidR="00B23CB7" w:rsidRPr="00B23CB7">
        <w:rPr>
          <w:bCs/>
          <w:lang w:val="pl-PL"/>
        </w:rPr>
        <w:t>kod Croatia Banke d</w:t>
      </w:r>
      <w:r w:rsidR="00B23CB7" w:rsidRPr="00B23CB7">
        <w:rPr>
          <w:bCs/>
        </w:rPr>
        <w:t>.</w:t>
      </w:r>
      <w:r w:rsidR="00B23CB7" w:rsidRPr="00B23CB7">
        <w:rPr>
          <w:bCs/>
          <w:lang w:val="pl-PL"/>
        </w:rPr>
        <w:t>d</w:t>
      </w:r>
      <w:r w:rsidR="00B23CB7" w:rsidRPr="00B23CB7">
        <w:rPr>
          <w:bCs/>
        </w:rPr>
        <w:t>.</w:t>
      </w:r>
      <w:r w:rsidR="00B23CB7">
        <w:rPr>
          <w:bCs/>
        </w:rPr>
        <w:t>, nakon pravomoćnosti ovoga rješenja.</w:t>
      </w:r>
    </w:p>
    <w:p w:rsidRDefault="00A53137" w:rsidP="00B23CB7" w:rsidR="00A53137" w:rsidRPr="00B23CB7">
      <w:pPr>
        <w:pStyle w:val="Odlomakpopisa"/>
        <w:ind w:left="1068"/>
        <w:jc w:val="both"/>
        <w:rPr>
          <w:b/>
          <w:u w:val="single"/>
        </w:rPr>
      </w:pPr>
    </w:p>
    <w:p w:rsidRDefault="00A53137" w:rsidP="00A53137" w:rsidR="00A53137" w:rsidRPr="00A53137">
      <w:pPr>
        <w:pStyle w:val="Odlomakpopisa"/>
        <w:numPr>
          <w:ilvl w:val="0"/>
          <w:numId w:val="8"/>
        </w:numPr>
        <w:jc w:val="both"/>
        <w:rPr>
          <w:b/>
          <w:u w:val="single"/>
        </w:rPr>
      </w:pPr>
      <w:r>
        <w:t xml:space="preserve">razlučni vjerovnik Zagrebačka banka d.d. Zagreb, OIB: 92963223473 u iznosu od </w:t>
      </w:r>
      <w:r w:rsidR="00B23CB7">
        <w:t>24.546,67</w:t>
      </w:r>
      <w:r>
        <w:t xml:space="preserve"> kn koji iznos će se prenijeti na žiro račun navedenog razlučnog vjerovnika broj IBAN: HR88 2360 0001 0000 0001 3 poziv na broj 17-5</w:t>
      </w:r>
      <w:r w:rsidR="00B23CB7">
        <w:t xml:space="preserve">700917541, </w:t>
      </w:r>
      <w:r w:rsidR="00DA0188">
        <w:t>nakon pravomoćnosti ovoga rješenja</w:t>
      </w:r>
      <w:r>
        <w:t xml:space="preserve">.         </w:t>
      </w:r>
    </w:p>
    <w:p w:rsidRDefault="00A53137" w:rsidP="00A53137" w:rsidR="00A53137" w:rsidRPr="00A53137">
      <w:pPr>
        <w:pStyle w:val="Odlomakpopisa"/>
        <w:ind w:left="1068"/>
        <w:jc w:val="both"/>
        <w:rPr>
          <w:b/>
          <w:u w:val="single"/>
        </w:rPr>
      </w:pPr>
    </w:p>
    <w:p w:rsidRDefault="00171F06" w:rsidP="00224E2B" w:rsidR="00171F06">
      <w:pPr>
        <w:jc w:val="both"/>
      </w:pPr>
    </w:p>
    <w:p w:rsidRDefault="005A270B" w:rsidP="00DA0188" w:rsidR="00DA0188">
      <w:pPr>
        <w:pStyle w:val="Odlomakpopisa"/>
        <w:numPr>
          <w:ilvl w:val="0"/>
          <w:numId w:val="5"/>
        </w:numPr>
        <w:jc w:val="both"/>
        <w:rPr>
          <w:b/>
        </w:rPr>
      </w:pPr>
      <w:r>
        <w:t>Računovodstvo Trgovačkog suda u Osijeku izvršiti će prijenos navedenih sredstava</w:t>
      </w:r>
      <w:r w:rsidR="004015A4">
        <w:t xml:space="preserve"> iz točke </w:t>
      </w:r>
      <w:r w:rsidR="00A53137">
        <w:t>1</w:t>
      </w:r>
      <w:r w:rsidR="004015A4">
        <w:t xml:space="preserve"> a) i b) ovoga rješenja</w:t>
      </w:r>
      <w:r>
        <w:t xml:space="preserve"> s kartice predmeta i to ukupnih troškova od </w:t>
      </w:r>
      <w:r w:rsidR="00DA0188">
        <w:t>17.183,38</w:t>
      </w:r>
      <w:r w:rsidR="00224E2B">
        <w:t xml:space="preserve"> kn </w:t>
      </w:r>
      <w:r w:rsidR="00A53137">
        <w:t>–</w:t>
      </w:r>
      <w:r w:rsidR="00224E2B">
        <w:t xml:space="preserve">na </w:t>
      </w:r>
      <w:r>
        <w:t xml:space="preserve">žiro-račun stečajnog dužnika </w:t>
      </w:r>
      <w:r w:rsidR="006419C9">
        <w:rPr>
          <w:b/>
        </w:rPr>
        <w:t xml:space="preserve">MELIUS </w:t>
      </w:r>
    </w:p>
    <w:p w:rsidRDefault="00DA0188" w:rsidP="00DA0188" w:rsidR="00DA0188">
      <w:pPr>
        <w:pStyle w:val="Odlomakpopisa"/>
        <w:ind w:left="1776"/>
        <w:jc w:val="right"/>
      </w:pPr>
      <w:r>
        <w:lastRenderedPageBreak/>
        <w:t>6 St-174/13-78</w:t>
      </w:r>
    </w:p>
    <w:p w:rsidRDefault="00DA0188" w:rsidP="00DA0188" w:rsidR="00DA0188">
      <w:pPr>
        <w:pStyle w:val="Odlomakpopisa"/>
        <w:ind w:left="1776"/>
        <w:jc w:val="both"/>
        <w:rPr>
          <w:b/>
        </w:rPr>
      </w:pPr>
    </w:p>
    <w:p w:rsidRDefault="00DA0188" w:rsidP="00DA0188" w:rsidR="00DA0188">
      <w:pPr>
        <w:pStyle w:val="Odlomakpopisa"/>
        <w:ind w:left="1776"/>
        <w:jc w:val="both"/>
        <w:rPr>
          <w:b/>
        </w:rPr>
      </w:pPr>
    </w:p>
    <w:p w:rsidRDefault="006419C9" w:rsidP="00DA0188" w:rsidR="005A270B" w:rsidRPr="00DA0188">
      <w:pPr>
        <w:pStyle w:val="Odlomakpopisa"/>
        <w:ind w:left="1776"/>
        <w:jc w:val="both"/>
        <w:rPr>
          <w:b/>
        </w:rPr>
      </w:pPr>
      <w:r>
        <w:rPr>
          <w:b/>
        </w:rPr>
        <w:t xml:space="preserve">d.o.o. za unutarnju i vanjsku trgovinu u stečaju Osijek, Sarajevska 2, MBS 030022560, OIB 91234736823 </w:t>
      </w:r>
      <w:r w:rsidR="005A270B">
        <w:t xml:space="preserve">broj </w:t>
      </w:r>
      <w:r w:rsidR="00DA0188" w:rsidRPr="00B23CB7">
        <w:rPr>
          <w:b/>
          <w:bCs/>
          <w:lang w:val="pl-PL"/>
        </w:rPr>
        <w:t>IBAN broj</w:t>
      </w:r>
      <w:r w:rsidR="00DA0188" w:rsidRPr="00B23CB7">
        <w:rPr>
          <w:b/>
          <w:bCs/>
        </w:rPr>
        <w:t xml:space="preserve">: </w:t>
      </w:r>
      <w:r w:rsidR="00DA0188" w:rsidRPr="00B23CB7">
        <w:rPr>
          <w:b/>
          <w:lang w:val="pl-PL"/>
        </w:rPr>
        <w:t>HR</w:t>
      </w:r>
      <w:r w:rsidR="00DA0188" w:rsidRPr="00B23CB7">
        <w:rPr>
          <w:b/>
        </w:rPr>
        <w:t>0824850031100285015</w:t>
      </w:r>
      <w:r w:rsidR="00DA0188">
        <w:t xml:space="preserve"> </w:t>
      </w:r>
      <w:r w:rsidR="00DA0188" w:rsidRPr="00B23CB7">
        <w:rPr>
          <w:bCs/>
          <w:lang w:val="pl-PL"/>
        </w:rPr>
        <w:t>kod Croatia Banke d</w:t>
      </w:r>
      <w:r w:rsidR="00DA0188" w:rsidRPr="00B23CB7">
        <w:rPr>
          <w:bCs/>
        </w:rPr>
        <w:t>.</w:t>
      </w:r>
      <w:r w:rsidR="00DA0188" w:rsidRPr="00B23CB7">
        <w:rPr>
          <w:bCs/>
          <w:lang w:val="pl-PL"/>
        </w:rPr>
        <w:t>d</w:t>
      </w:r>
      <w:r w:rsidR="00DA0188">
        <w:t xml:space="preserve">  </w:t>
      </w:r>
      <w:r w:rsidR="005A270B">
        <w:t xml:space="preserve">te iznos od </w:t>
      </w:r>
      <w:r w:rsidR="00DA0188">
        <w:t>24.546,67</w:t>
      </w:r>
      <w:r w:rsidR="004015A4">
        <w:t xml:space="preserve"> kn </w:t>
      </w:r>
      <w:r w:rsidR="005A270B">
        <w:t xml:space="preserve">razlučnom vjerovniku </w:t>
      </w:r>
      <w:r w:rsidR="001E4CA0">
        <w:t xml:space="preserve">Zagrebačka banka d.d. Zagreb, OIB: 92963223473 </w:t>
      </w:r>
      <w:r w:rsidR="004015A4">
        <w:t>na žiro račun navedenog razlučnog vjerovnika</w:t>
      </w:r>
      <w:r w:rsidR="001E4CA0">
        <w:t xml:space="preserve"> broj</w:t>
      </w:r>
      <w:r w:rsidR="004015A4">
        <w:t xml:space="preserve"> </w:t>
      </w:r>
      <w:r w:rsidR="001E4CA0">
        <w:t>IBAN: HR88 2360 0001 0000 0001 3 poziv na broj 17-</w:t>
      </w:r>
      <w:r w:rsidR="00DA0188">
        <w:t>5700917541</w:t>
      </w:r>
      <w:r w:rsidR="004015A4">
        <w:t xml:space="preserve">, </w:t>
      </w:r>
      <w:r w:rsidR="004015A4" w:rsidRPr="00DA0188">
        <w:rPr>
          <w:b/>
        </w:rPr>
        <w:t>po pravomoćnosti ovoga rješenja</w:t>
      </w:r>
      <w:r w:rsidR="006E5710" w:rsidRPr="00DA0188">
        <w:rPr>
          <w:b/>
        </w:rPr>
        <w:t>.</w:t>
      </w:r>
    </w:p>
    <w:p w:rsidRDefault="00224E2B" w:rsidP="005A270B" w:rsidR="00224E2B">
      <w:pPr>
        <w:jc w:val="both"/>
      </w:pPr>
    </w:p>
    <w:p w:rsidRDefault="001E4CA0" w:rsidP="005A270B" w:rsidR="001E4CA0">
      <w:pPr>
        <w:jc w:val="both"/>
      </w:pPr>
    </w:p>
    <w:p w:rsidRDefault="005A270B" w:rsidP="005A270B" w:rsidR="005A270B">
      <w:pPr>
        <w:ind w:firstLine="708"/>
        <w:jc w:val="center"/>
      </w:pPr>
      <w:r>
        <w:t>Obrazloženje</w:t>
      </w:r>
    </w:p>
    <w:p w:rsidRDefault="005A270B" w:rsidP="005A270B" w:rsidR="005A270B">
      <w:pPr>
        <w:ind w:firstLine="708"/>
        <w:jc w:val="both"/>
      </w:pPr>
    </w:p>
    <w:p w:rsidRDefault="005A270B" w:rsidP="004015A4" w:rsidR="005A270B">
      <w:pPr>
        <w:jc w:val="both"/>
      </w:pPr>
    </w:p>
    <w:p w:rsidRDefault="005A270B" w:rsidP="005A270B" w:rsidR="005A270B">
      <w:pPr>
        <w:ind w:firstLine="708"/>
        <w:jc w:val="both"/>
      </w:pPr>
      <w:r>
        <w:t>Stečajn</w:t>
      </w:r>
      <w:r w:rsidR="00FF627D">
        <w:t>a</w:t>
      </w:r>
      <w:r>
        <w:t xml:space="preserve"> upravitelj</w:t>
      </w:r>
      <w:r w:rsidR="00FF627D">
        <w:t>ica</w:t>
      </w:r>
      <w:r>
        <w:t xml:space="preserve"> u stečajnom predmetu </w:t>
      </w:r>
      <w:r w:rsidR="006419C9">
        <w:rPr>
          <w:b/>
        </w:rPr>
        <w:t xml:space="preserve">MELIUS d.o.o. za unutarnju i vanjsku trgovinu u stečaju Osijek, Sarajevska 2, MBS 030022560, OIB 91234736823 </w:t>
      </w:r>
      <w:r>
        <w:t>objavi</w:t>
      </w:r>
      <w:r w:rsidR="00FF627D">
        <w:t>la</w:t>
      </w:r>
      <w:r>
        <w:t xml:space="preserve"> je diobu kupovnine za prodaju nekretnina stečajnog dužnika, u ukupnom iznosu od </w:t>
      </w:r>
      <w:r w:rsidR="00DA0188">
        <w:t>41.730,05</w:t>
      </w:r>
      <w:r w:rsidR="001E15EB">
        <w:t xml:space="preserve"> kn</w:t>
      </w:r>
      <w:r>
        <w:t>.</w:t>
      </w:r>
    </w:p>
    <w:p w:rsidRDefault="005A270B" w:rsidP="005A270B" w:rsidR="005A270B">
      <w:pPr>
        <w:ind w:firstLine="708"/>
        <w:jc w:val="both"/>
      </w:pPr>
    </w:p>
    <w:p w:rsidRDefault="005A270B" w:rsidP="00DA0188" w:rsidR="00DA0188">
      <w:pPr>
        <w:ind w:firstLine="708"/>
        <w:jc w:val="both"/>
      </w:pPr>
      <w:r>
        <w:t>Stečajn</w:t>
      </w:r>
      <w:r w:rsidR="00FF627D">
        <w:t>a</w:t>
      </w:r>
      <w:r>
        <w:t xml:space="preserve"> upravitelj</w:t>
      </w:r>
      <w:r w:rsidR="00FF627D">
        <w:t>ica</w:t>
      </w:r>
      <w:r>
        <w:t xml:space="preserve"> predloži</w:t>
      </w:r>
      <w:r w:rsidR="00FF627D">
        <w:t>la</w:t>
      </w:r>
      <w:r>
        <w:t xml:space="preserve"> je diobu kupovnine</w:t>
      </w:r>
      <w:r w:rsidR="006E5710">
        <w:t xml:space="preserve"> podneskom od </w:t>
      </w:r>
      <w:r w:rsidR="00DA0188">
        <w:t>14. srpnja 2016. g.</w:t>
      </w:r>
    </w:p>
    <w:p w:rsidRDefault="006E5710" w:rsidP="00DA0188" w:rsidR="006E5710">
      <w:pPr>
        <w:ind w:firstLine="708"/>
        <w:jc w:val="both"/>
      </w:pPr>
      <w:r>
        <w:t xml:space="preserve"> </w:t>
      </w:r>
    </w:p>
    <w:p w:rsidRDefault="006E5710" w:rsidP="004015A4" w:rsidR="006E5710">
      <w:pPr>
        <w:ind w:firstLine="708"/>
        <w:jc w:val="both"/>
      </w:pPr>
      <w:r>
        <w:t xml:space="preserve">Nakon održanog ročišta dana </w:t>
      </w:r>
      <w:r w:rsidR="00DA0188">
        <w:t>27. listopada</w:t>
      </w:r>
      <w:r w:rsidR="001E4CA0">
        <w:t xml:space="preserve"> 2016. g.</w:t>
      </w:r>
      <w:r>
        <w:t xml:space="preserve"> za diobu kupovnine stekli su se uvjeti</w:t>
      </w:r>
      <w:r w:rsidR="005A270B">
        <w:t xml:space="preserve"> za namirenje u izreci navedenog razlučnog vjerovnika </w:t>
      </w:r>
      <w:r w:rsidR="001E4CA0">
        <w:t>Zagrebačka banka d.d. Zagreb</w:t>
      </w:r>
      <w:r w:rsidR="004015A4">
        <w:t xml:space="preserve"> temeljem </w:t>
      </w:r>
      <w:r w:rsidR="005A270B">
        <w:t>u izreci naveden</w:t>
      </w:r>
      <w:r>
        <w:t>e</w:t>
      </w:r>
      <w:r w:rsidR="005A270B">
        <w:t xml:space="preserve"> nekretnin</w:t>
      </w:r>
      <w:r>
        <w:t>e</w:t>
      </w:r>
      <w:r w:rsidR="005A270B">
        <w:t>, u nazočnosti stečajn</w:t>
      </w:r>
      <w:r w:rsidR="00FF627D">
        <w:t>e</w:t>
      </w:r>
      <w:r w:rsidR="005A270B">
        <w:t xml:space="preserve"> upravitelj</w:t>
      </w:r>
      <w:r w:rsidR="00FF627D">
        <w:t>ice</w:t>
      </w:r>
      <w:r w:rsidR="005A270B">
        <w:t>, ŽDO</w:t>
      </w:r>
      <w:r w:rsidR="00FF627D">
        <w:t xml:space="preserve"> </w:t>
      </w:r>
      <w:r w:rsidR="004015A4">
        <w:t>Osijek</w:t>
      </w:r>
      <w:r w:rsidR="00DA0188">
        <w:t xml:space="preserve"> te punomoćnice Zagrebačke banke d.d.</w:t>
      </w:r>
      <w:r w:rsidR="005A270B">
        <w:t>, koji su se s diobom kupovnine suglasili, 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DA0188" w:rsidP="00B57961" w:rsidR="00DA0188"/>
    <w:p w:rsidRDefault="00DA0188" w:rsidP="00B57961" w:rsidR="00DA0188"/>
    <w:p w:rsidRDefault="001E4CA0" w:rsidP="001E4CA0" w:rsidR="00B57961">
      <w:pPr>
        <w:tabs>
          <w:tab w:pos="4536" w:val="center"/>
          <w:tab w:pos="6360" w:val="left"/>
        </w:tabs>
      </w:pPr>
      <w:r>
        <w:tab/>
      </w:r>
      <w:r w:rsidR="00752878">
        <w:t xml:space="preserve">U Osijeku </w:t>
      </w:r>
      <w:r w:rsidR="006419C9">
        <w:t>31. listopada</w:t>
      </w:r>
      <w:r>
        <w:t xml:space="preserve"> 2016. g.</w:t>
      </w:r>
    </w:p>
    <w:p w:rsidRDefault="00DA0188" w:rsidP="001E4CA0" w:rsidR="00DA0188">
      <w:pPr>
        <w:tabs>
          <w:tab w:pos="4536" w:val="center"/>
          <w:tab w:pos="6360" w:val="left"/>
        </w:tabs>
      </w:pPr>
    </w:p>
    <w:p w:rsidRDefault="006419C9" w:rsidP="006419C9" w:rsidR="00DA0188">
      <w:pPr>
        <w:tabs>
          <w:tab w:pos="6900" w:val="left"/>
          <w:tab w:pos="8130" w:val="left"/>
        </w:tabs>
      </w:pPr>
      <w:r>
        <w:tab/>
      </w:r>
    </w:p>
    <w:p w:rsidRDefault="00DA0188" w:rsidP="006419C9" w:rsidR="00B57961">
      <w:pPr>
        <w:tabs>
          <w:tab w:pos="6900" w:val="left"/>
          <w:tab w:pos="8130" w:val="left"/>
        </w:tabs>
      </w:pPr>
      <w:r>
        <w:t>Zapisničar: Danijela Sekulić</w:t>
      </w:r>
      <w:r w:rsidR="006419C9">
        <w:tab/>
      </w:r>
    </w:p>
    <w:p w:rsidRDefault="004015A4" w:rsidP="004015A4" w:rsidR="004015A4">
      <w:r>
        <w:t xml:space="preserve">                                                                                                  </w:t>
      </w:r>
      <w:r w:rsidR="0097525C">
        <w:t xml:space="preserve">      </w:t>
      </w:r>
      <w:r>
        <w:t xml:space="preserve">  </w:t>
      </w:r>
      <w:r w:rsidR="006419C9">
        <w:t>STEČAJNA SUTKINJA</w:t>
      </w:r>
    </w:p>
    <w:p w:rsidRDefault="004015A4" w:rsidP="004015A4" w:rsidR="004015A4">
      <w:r>
        <w:t xml:space="preserve">                                  </w:t>
      </w:r>
      <w:r w:rsidR="0097525C">
        <w:t xml:space="preserve">        </w:t>
      </w:r>
      <w:r>
        <w:t xml:space="preserve">                                       </w:t>
      </w:r>
      <w:r w:rsidR="0097525C">
        <w:t xml:space="preserve">                                </w:t>
      </w:r>
      <w:r w:rsidR="006419C9">
        <w:t xml:space="preserve">    </w:t>
      </w:r>
      <w:r>
        <w:t>Nada Roso</w:t>
      </w:r>
    </w:p>
    <w:p w:rsidRDefault="00B57961" w:rsidP="004015A4" w:rsidR="001E15EB">
      <w:pPr>
        <w:jc w:val="right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1E15EB" w:rsidP="00B57961" w:rsidR="001E15EB"/>
    <w:p w:rsidRDefault="00B57961" w:rsidP="00B57961" w:rsidR="00B57961">
      <w:r>
        <w:t>DNA</w:t>
      </w:r>
    </w:p>
    <w:p w:rsidRDefault="00286473" w:rsidP="00F532F9" w:rsidR="00752878">
      <w:pPr>
        <w:pStyle w:val="Odlomakpopisa"/>
        <w:numPr>
          <w:ilvl w:val="0"/>
          <w:numId w:val="3"/>
        </w:numPr>
      </w:pPr>
      <w:r>
        <w:t xml:space="preserve">St. upravitelj </w:t>
      </w:r>
      <w:r w:rsidR="00DA0188">
        <w:t>Blanka Gambiraža</w:t>
      </w:r>
    </w:p>
    <w:p w:rsidRDefault="00572E08" w:rsidP="00354434" w:rsidR="00286473">
      <w:pPr>
        <w:pStyle w:val="Odlomakpopisa"/>
        <w:numPr>
          <w:ilvl w:val="0"/>
          <w:numId w:val="3"/>
        </w:numPr>
      </w:pPr>
      <w:r>
        <w:t xml:space="preserve">za poreznu - </w:t>
      </w:r>
      <w:r w:rsidR="00286473">
        <w:t xml:space="preserve">ŽDO </w:t>
      </w:r>
      <w:r w:rsidR="004518E0">
        <w:t>Osijek</w:t>
      </w:r>
    </w:p>
    <w:p w:rsidRDefault="00F532F9" w:rsidP="00354434" w:rsidR="00224E2B">
      <w:pPr>
        <w:pStyle w:val="Odlomakpopisa"/>
        <w:numPr>
          <w:ilvl w:val="0"/>
          <w:numId w:val="3"/>
        </w:numPr>
      </w:pPr>
      <w:r>
        <w:t xml:space="preserve">razlučni vjerovnik </w:t>
      </w:r>
      <w:r w:rsidR="001E4CA0">
        <w:t>–</w:t>
      </w:r>
      <w:r>
        <w:t xml:space="preserve"> </w:t>
      </w:r>
      <w:r w:rsidR="001E4CA0">
        <w:t>Zagrebačka banka d.d. Zagreb</w:t>
      </w:r>
      <w:r w:rsidR="00572E08">
        <w:t>, Paromlinska 2</w:t>
      </w:r>
    </w:p>
    <w:p w:rsidRDefault="00DA0188" w:rsidP="00354434" w:rsidR="00DA0188">
      <w:pPr>
        <w:pStyle w:val="Odlomakpopisa"/>
        <w:numPr>
          <w:ilvl w:val="0"/>
          <w:numId w:val="3"/>
        </w:numPr>
      </w:pPr>
      <w:r>
        <w:t xml:space="preserve">računovodstvo TS Osijek – </w:t>
      </w:r>
      <w:r>
        <w:rPr>
          <w:b/>
        </w:rPr>
        <w:t>nakon pravomoćnosti</w:t>
      </w:r>
    </w:p>
    <w:p w:rsidRDefault="004015A4" w:rsidP="00354434" w:rsidR="00354434">
      <w:pPr>
        <w:pStyle w:val="Odlomakpopisa"/>
        <w:numPr>
          <w:ilvl w:val="0"/>
          <w:numId w:val="3"/>
        </w:numPr>
      </w:pPr>
      <w:r>
        <w:t>e-</w:t>
      </w:r>
      <w:r w:rsidR="00F532F9">
        <w:t>ogl. pl.</w:t>
      </w:r>
    </w:p>
    <w:p w:rsidRDefault="00224E2B" w:rsidP="00354434" w:rsidR="00354434">
      <w:pPr>
        <w:pStyle w:val="Odlomakpopisa"/>
        <w:numPr>
          <w:ilvl w:val="0"/>
          <w:numId w:val="3"/>
        </w:numPr>
      </w:pPr>
      <w:r>
        <w:t>k-</w:t>
      </w:r>
      <w:r w:rsidR="00DA0188">
        <w:t>31.11.</w:t>
      </w:r>
    </w:p>
    <w:p w:rsidRDefault="002E0E45" w:rsidP="002E0E45" w:rsidR="002E0E45">
      <w:pPr>
        <w:pStyle w:val="Odlomakpopisa"/>
      </w:pPr>
    </w:p>
    <w:p w:rsidRDefault="00DB052E" w:rsidR="00DB052E"/>
    <w:p w:rsidRDefault="00586052" w:rsidR="00586052"/>
    <w:p w:rsidRDefault="00586052" w:rsidR="00586052"/>
    <w:p w:rsidRDefault="00586052" w:rsidR="00586052"/>
    <w:p w:rsidRDefault="00586052" w:rsidP="00DA0188" w:rsidR="00586052">
      <w:pPr>
        <w:ind w:firstLine="708"/>
      </w:pPr>
    </w:p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>
      <w:bookmarkStart w:name="_GoBack" w:id="0"/>
      <w:bookmarkEnd w:id="0"/>
    </w:p>
    <w:p w:rsidRDefault="00586052" w:rsidR="00586052"/>
    <w:p w:rsidRDefault="00586052" w:rsidR="00586052"/>
    <w:p w:rsidRDefault="00586052" w:rsidR="00586052"/>
    <w:p w:rsidRDefault="00586052" w:rsidR="00586052"/>
    <w:sectPr w:rsidR="0058605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E76" w:rsidP="00752878" w:rsidR="00342E76">
      <w:r>
        <w:separator/>
      </w:r>
    </w:p>
  </w:endnote>
  <w:endnote w:id="0" w:type="continuationSeparator">
    <w:p w:rsidRDefault="00342E76" w:rsidP="00752878" w:rsidR="00342E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E76" w:rsidP="00752878" w:rsidR="00342E76">
      <w:r>
        <w:separator/>
      </w:r>
    </w:p>
  </w:footnote>
  <w:footnote w:id="0" w:type="continuationSeparator">
    <w:p w:rsidRDefault="00342E76" w:rsidP="00752878" w:rsidR="00342E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77F0">
          <w:rPr>
            <w:noProof/>
          </w:rPr>
          <w:t>3</w:t>
        </w:r>
        <w:r>
          <w:fldChar w:fldCharType="end"/>
        </w:r>
      </w:p>
    </w:sdtContent>
  </w:sdt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3">
    <w:nsid w:val="312B730E"/>
    <w:multiLevelType w:val="hybridMultilevel"/>
    <w:tmpl w:val="9AF4FD88"/>
    <w:lvl w:tplc="21FC2E54" w:ilvl="0">
      <w:numFmt w:val="bullet"/>
      <w:lvlText w:val="-"/>
      <w:lvlJc w:val="left"/>
      <w:pPr>
        <w:ind w:hanging="360" w:left="177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4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F8F1B79"/>
    <w:multiLevelType w:val="hybridMultilevel"/>
    <w:tmpl w:val="2AEA9F7A"/>
    <w:lvl w:tplc="33628638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02B1042"/>
    <w:multiLevelType w:val="hybridMultilevel"/>
    <w:tmpl w:val="61709AA0"/>
    <w:lvl w:tplc="B150BC4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1574C"/>
    <w:rsid w:val="00097E35"/>
    <w:rsid w:val="000B127F"/>
    <w:rsid w:val="000B2061"/>
    <w:rsid w:val="000D1943"/>
    <w:rsid w:val="00104DD5"/>
    <w:rsid w:val="0016585B"/>
    <w:rsid w:val="00171F06"/>
    <w:rsid w:val="00193CDF"/>
    <w:rsid w:val="00194EFE"/>
    <w:rsid w:val="001E15EB"/>
    <w:rsid w:val="001E4CA0"/>
    <w:rsid w:val="00224E2B"/>
    <w:rsid w:val="00231ADE"/>
    <w:rsid w:val="00286473"/>
    <w:rsid w:val="002B4B69"/>
    <w:rsid w:val="002E0E45"/>
    <w:rsid w:val="002E476F"/>
    <w:rsid w:val="00342CA8"/>
    <w:rsid w:val="00342E76"/>
    <w:rsid w:val="00354434"/>
    <w:rsid w:val="00354FE8"/>
    <w:rsid w:val="003A398E"/>
    <w:rsid w:val="004015A4"/>
    <w:rsid w:val="004518E0"/>
    <w:rsid w:val="00455791"/>
    <w:rsid w:val="004571B5"/>
    <w:rsid w:val="004D33F6"/>
    <w:rsid w:val="00533068"/>
    <w:rsid w:val="00572E08"/>
    <w:rsid w:val="00573E91"/>
    <w:rsid w:val="00586052"/>
    <w:rsid w:val="005A270B"/>
    <w:rsid w:val="00613023"/>
    <w:rsid w:val="006419C9"/>
    <w:rsid w:val="00644869"/>
    <w:rsid w:val="00650C92"/>
    <w:rsid w:val="006E5710"/>
    <w:rsid w:val="00752878"/>
    <w:rsid w:val="00756BEB"/>
    <w:rsid w:val="00756F2C"/>
    <w:rsid w:val="007F60F2"/>
    <w:rsid w:val="008077F0"/>
    <w:rsid w:val="008214D8"/>
    <w:rsid w:val="0086789B"/>
    <w:rsid w:val="008920B6"/>
    <w:rsid w:val="00892557"/>
    <w:rsid w:val="008A371A"/>
    <w:rsid w:val="008C5AD0"/>
    <w:rsid w:val="008D5DEB"/>
    <w:rsid w:val="00924F04"/>
    <w:rsid w:val="0093692A"/>
    <w:rsid w:val="0097525C"/>
    <w:rsid w:val="009D01E2"/>
    <w:rsid w:val="00A53137"/>
    <w:rsid w:val="00A57BF1"/>
    <w:rsid w:val="00A603CD"/>
    <w:rsid w:val="00A766E0"/>
    <w:rsid w:val="00B10045"/>
    <w:rsid w:val="00B23CB7"/>
    <w:rsid w:val="00B57961"/>
    <w:rsid w:val="00B70336"/>
    <w:rsid w:val="00BC4D67"/>
    <w:rsid w:val="00BE2014"/>
    <w:rsid w:val="00C06C57"/>
    <w:rsid w:val="00C910E8"/>
    <w:rsid w:val="00CA38CE"/>
    <w:rsid w:val="00CE32DE"/>
    <w:rsid w:val="00CF78A7"/>
    <w:rsid w:val="00D02CEF"/>
    <w:rsid w:val="00D53248"/>
    <w:rsid w:val="00D5479F"/>
    <w:rsid w:val="00D732C9"/>
    <w:rsid w:val="00D92E59"/>
    <w:rsid w:val="00DA0188"/>
    <w:rsid w:val="00DB052E"/>
    <w:rsid w:val="00DB135F"/>
    <w:rsid w:val="00DC1E42"/>
    <w:rsid w:val="00DE3C0B"/>
    <w:rsid w:val="00E57A63"/>
    <w:rsid w:val="00ED0369"/>
    <w:rsid w:val="00EE4459"/>
    <w:rsid w:val="00F168F0"/>
    <w:rsid w:val="00F234F0"/>
    <w:rsid w:val="00F532F9"/>
    <w:rsid w:val="00FE2D9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cs="Tahoma" w:hAnsi="Tahoma" w:asci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Autospacing="true" w:after="100" w:beforeAutospacing="true" w:before="100"/>
    </w:pPr>
    <w:rPr>
      <w:rFonts w:eastAsiaTheme="minorHAnsi"/>
    </w:rPr>
  </w:style>
  <w:style w:styleId="Tekstrezerviranogmjesta" w:type="character">
    <w:name w:val="Placeholder Text"/>
    <w:basedOn w:val="Zadanifontodlomka"/>
    <w:uiPriority w:val="99"/>
    <w:semiHidden/>
    <w:rsid w:val="008077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77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7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7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7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ascii="Tahoma" w:cs="Tahoma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="100" w:afterAutospacing="1" w:before="100" w:beforeAutospacing="1"/>
    </w:pPr>
    <w:rPr>
      <w:rFonts w:eastAsiaTheme="minorHAnsi"/>
    </w:rPr>
  </w:style>
  <w:style w:styleId="Tekstrezerviranogmjesta" w:type="character">
    <w:name w:val="Placeholder Text"/>
    <w:basedOn w:val="Zadanifontodlomka"/>
    <w:uiPriority w:val="99"/>
    <w:semiHidden/>
    <w:rsid w:val="008077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77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7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7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7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45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86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2013.</izvorni_sadrzaj>
    <derivirana_varijabla naziv="DomainObject.Predmet.DatumOsnivanja_1">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St-174/2013</izvorni_sadrzaj>
    <derivirana_varijabla naziv="DomainObject.Predmet.OznakaBroj_1">St-174/2013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MELIUS d.o.o. za unutarnju i vanjsku trgovinu zastupanog po punomoćniku Krešimir Panjaković</izvorni_sadrzaj>
    <derivirana_varijabla naziv="DomainObject.Predmet.ProtustrankaFormated_1">  MELIUS d.o.o. za unutarnju i vanjsku trgovinu zastupanog po punomoćniku Krešimir Panjaković</derivirana_varijabla>
  </DomainObject.Predmet.ProtustrankaFormated>
  <DomainObject.Predmet.ProtustrankaFormatedOIB>
    <izvorni_sadrzaj>  MELIUS d.o.o. za unutarnju i vanjsku trgovinu, OIB 91234736823 zastupanog po punomoćniku Krešimir Panjaković</izvorni_sadrzaj>
    <derivirana_varijabla naziv="DomainObject.Predmet.ProtustrankaFormatedOIB_1">  MELIUS d.o.o. za unutarnju i vanjsku trgovinu, OIB 91234736823 zastupanog po punomoćniku Krešimir Panjaković</derivirana_varijabla>
  </DomainObject.Predmet.ProtustrankaFormatedOIB>
  <DomainObject.Predmet.ProtustrankaFormatedWithAdress>
    <izvorni_sadrzaj> MELIUS d.o.o. za unutarnju i vanjsku trgovinu, Sarajevska 2, Osijek zastupanog po punomoćniku Krešimir Panjaković</izvorni_sadrzaj>
    <derivirana_varijabla naziv="DomainObject.Predmet.ProtustrankaFormatedWithAdress_1"> MELIUS d.o.o. za unutarnju i vanjsku trgovinu, Sarajevska 2, Osijek zastupanog po punomoćniku Krešimir Panjaković</derivirana_varijabla>
  </DomainObject.Predmet.ProtustrankaFormatedWithAdress>
  <DomainObject.Predmet.ProtustrankaFormatedWithAdressOIB>
    <izvorni_sadrzaj> MELIUS d.o.o. za unutarnju i vanjsku trgovinu, OIB 91234736823, Sarajevska 2, Osijek zastupanog po punomoćniku Krešimir Panjaković</izvorni_sadrzaj>
    <derivirana_varijabla naziv="DomainObject.Predmet.ProtustrankaFormatedWithAdressOIB_1"> MELIUS d.o.o. za unutarnju i vanjsku trgovinu, OIB 91234736823, Sarajevska 2, Osijek zastupanog po punomoćniku Krešimir Panjaković</derivirana_varijabla>
  </DomainObject.Predmet.ProtustrankaFormatedWithAdressOIB>
  <DomainObject.Predmet.ProtustrankaWithAdress>
    <izvorni_sadrzaj>MELIUS d.o.o. za unutarnju i vanjsku trgovinu Sarajevska 2, Osijek</izvorni_sadrzaj>
    <derivirana_varijabla naziv="DomainObject.Predmet.ProtustrankaWithAdress_1">MELIUS d.o.o. za unutarnju i vanjsku trgovinu Sarajevska 2, Osijek</derivirana_varijabla>
  </DomainObject.Predmet.ProtustrankaWithAdress>
  <DomainObject.Predmet.ProtustrankaWithAdressOIB>
    <izvorni_sadrzaj>MELIUS d.o.o. za unutarnju i vanjsku trgovinu, OIB 91234736823, Sarajevska 2, Osijek</izvorni_sadrzaj>
    <derivirana_varijabla naziv="DomainObject.Predmet.ProtustrankaWithAdressOIB_1">MELIUS d.o.o. za unutarnju i vanjsku trgovinu, OIB 91234736823, Sarajevska 2, Osijek</derivirana_varijabla>
  </DomainObject.Predmet.ProtustrankaWithAdressOIB>
  <DomainObject.Predmet.ProtustrankaNazivFormated>
    <izvorni_sadrzaj>MELIUS d.o.o. za unutarnju i vanjsku trgovinu</izvorni_sadrzaj>
    <derivirana_varijabla naziv="DomainObject.Predmet.ProtustrankaNazivFormated_1">MELIUS d.o.o. za unutarnju i vanjsku trgovinu</derivirana_varijabla>
  </DomainObject.Predmet.ProtustrankaNazivFormated>
  <DomainObject.Predmet.ProtustrankaNazivFormatedOIB>
    <izvorni_sadrzaj>MELIUS d.o.o. za unutarnju i vanjsku trgovinu, OIB 91234736823</izvorni_sadrzaj>
    <derivirana_varijabla naziv="DomainObject.Predmet.ProtustrankaNazivFormatedOIB_1">MELIUS d.o.o. za unutarnju i vanjsku trgovinu, OIB 91234736823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91234736823</izvorni_sadrzaj>
    <derivirana_varijabla naziv="DomainObject.Predmet.StrankaFormatedOIB_1">  DUŽNIK, OIB 91234736823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91234736823</izvorni_sadrzaj>
    <derivirana_varijabla naziv="DomainObject.Predmet.StrankaFormatedWithAdressOIB_1"> DUŽNIK, OIB 91234736823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91234736823</izvorni_sadrzaj>
    <derivirana_varijabla naziv="DomainObject.Predmet.StrankaWithAdressOIB_1">DUŽNIK, OIB 91234736823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91234736823</izvorni_sadrzaj>
    <derivirana_varijabla naziv="DomainObject.Predmet.StrankaNazivFormatedOIB_1">DUŽNIK, OIB 91234736823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91234736823</item>
    </izvorni_sadrzaj>
    <derivirana_varijabla naziv="DomainObject.Predmet.StrankaListFormatedOIB_1">
      <item>DUŽNIK, OIB 91234736823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91234736823</item>
    </izvorni_sadrzaj>
    <derivirana_varijabla naziv="DomainObject.Predmet.StrankaListFormatedWithAdressOIB_1">
      <item>DUŽNIK, OIB 91234736823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91234736823</item>
    </izvorni_sadrzaj>
    <derivirana_varijabla naziv="DomainObject.Predmet.StrankaListNazivFormatedOIB_1">
      <item>DUŽNIK, OIB 91234736823</item>
    </derivirana_varijabla>
  </DomainObject.Predmet.StrankaListNazivFormatedOIB>
  <DomainObject.Predmet.ProtuStrankaListFormated>
    <izvorni_sadrzaj>
      <item>MELIUS d.o.o. za unutarnju i vanjsku trgovinu zastupanog po punomoćniku Krešimir Panjaković</item>
    </izvorni_sadrzaj>
    <derivirana_varijabla naziv="DomainObject.Predmet.ProtuStrankaListFormated_1">
      <item>MELIUS d.o.o. za unutarnju i vanjsku trgovinu zastupanog po punomoćniku Krešimir Panjaković</item>
    </derivirana_varijabla>
  </DomainObject.Predmet.ProtuStrankaListFormated>
  <DomainObject.Predmet.ProtuStrankaListFormatedOIB>
    <izvorni_sadrzaj>
      <item>MELIUS d.o.o. za unutarnju i vanjsku trgovinu, OIB 91234736823 zastupanog po punomoćniku Krešimir Panjaković</item>
    </izvorni_sadrzaj>
    <derivirana_varijabla naziv="DomainObject.Predmet.ProtuStrankaListFormatedOIB_1">
      <item>MELIUS d.o.o. za unutarnju i vanjsku trgovinu, OIB 91234736823 zastupanog po punomoćniku Krešimir Panjaković</item>
    </derivirana_varijabla>
  </DomainObject.Predmet.ProtuStrankaListFormatedOIB>
  <DomainObject.Predmet.ProtuStrankaListFormatedWithAdress>
    <izvorni_sadrzaj>
      <item>MELIUS d.o.o. za unutarnju i vanjsku trgovinu, Sarajevska 2, Osijek zastupanog po punomoćniku Krešimir Panjaković</item>
    </izvorni_sadrzaj>
    <derivirana_varijabla naziv="DomainObject.Predmet.ProtuStrankaListFormatedWithAdress_1">
      <item>MELIUS d.o.o. za unutarnju i vanjsku trgovinu, Sarajevska 2, Osijek zastupanog po punomoćniku Krešimir Panjaković</item>
    </derivirana_varijabla>
  </DomainObject.Predmet.ProtuStrankaListFormatedWithAdress>
  <DomainObject.Predmet.ProtuStrankaListFormatedWithAdressOIB>
    <izvorni_sadrzaj>
      <item>MELIUS d.o.o. za unutarnju i vanjsku trgovinu, OIB 91234736823, Sarajevska 2, Osijek zastupanog po punomoćniku Krešimir Panjaković</item>
    </izvorni_sadrzaj>
    <derivirana_varijabla naziv="DomainObject.Predmet.ProtuStrankaListFormatedWithAdressOIB_1">
      <item>MELIUS d.o.o. za unutarnju i vanjsku trgovinu, OIB 91234736823, Sarajevska 2, Osijek zastupanog po punomoćniku Krešimir Panjaković</item>
    </derivirana_varijabla>
  </DomainObject.Predmet.ProtuStrankaListFormatedWithAdressOIB>
  <DomainObject.Predmet.ProtuStrankaListNazivFormated>
    <izvorni_sadrzaj>
      <item>MELIUS d.o.o. za unutarnju i vanjsku trgovinu</item>
    </izvorni_sadrzaj>
    <derivirana_varijabla naziv="DomainObject.Predmet.ProtuStrankaListNazivFormated_1">
      <item>MELIUS d.o.o. za unutarnju i vanjsku trgovinu</item>
    </derivirana_varijabla>
  </DomainObject.Predmet.ProtuStrankaListNazivFormated>
  <DomainObject.Predmet.ProtuStrankaListNazivFormatedOIB>
    <izvorni_sadrzaj>
      <item>MELIUS d.o.o. za unutarnju i vanjsku trgovinu, OIB 91234736823</item>
    </izvorni_sadrzaj>
    <derivirana_varijabla naziv="DomainObject.Predmet.ProtuStrankaListNazivFormatedOIB_1">
      <item>MELIUS d.o.o. za unutarnju i vanjsku trgovinu, OIB 91234736823</item>
    </derivirana_varijabla>
  </DomainObject.Predmet.ProtuStrankaListNazivFormatedOIB>
  <DomainObject.Predmet.OstaliListFormated>
    <izvorni_sadrzaj>
      <item>Krešimir Panjaković punomoćnik sudionika u postupku MELIUS d.o.o. za unutarnju i vanjsku trgovinu</item>
      <item>ždo osijek</item>
      <item>Blanka Gambiraža</item>
      <item>Blanka Gambiraža</item>
      <item>oglasna ploča-MELIUS d.o.o. u stečaju</item>
    </izvorni_sadrzaj>
    <derivirana_varijabla naziv="DomainObject.Predmet.OstaliListFormated_1">
      <item>Krešimir Panjaković punomoćnik sudionika u postupku MELIUS d.o.o. za unutarnju i vanjsku trgovinu</item>
      <item>ždo osijek</item>
      <item>Blanka Gambiraža</item>
      <item>Blanka Gambiraža</item>
      <item>oglasna ploča-MELIUS d.o.o. u stečaju</item>
    </derivirana_varijabla>
  </DomainObject.Predmet.OstaliListFormated>
  <DomainObject.Predmet.OstaliListFormatedOIB>
    <izvorni_sadrzaj>
      <item>Krešimir Panjaković, OIB 79766124714 punomoćnik sudionika u postupku MELIUS d.o.o. za unutarnju i vanjsku trgovinu</item>
      <item>ždo osijek, OIB 52634238587</item>
      <item>Blanka Gambiraža, OIB 81085118009</item>
      <item>Blanka Gambiraža, OIB 81085118009</item>
      <item>oglasna ploča-MELIUS d.o.o. u stečaju</item>
    </izvorni_sadrzaj>
    <derivirana_varijabla naziv="DomainObject.Predmet.OstaliListFormatedOIB_1">
      <item>Krešimir Panjaković, OIB 79766124714 punomoćnik sudionika u postupku MELIUS d.o.o. za unutarnju i vanjsku trgovinu</item>
      <item>ždo osijek, OIB 52634238587</item>
      <item>Blanka Gambiraža, OIB 81085118009</item>
      <item>Blanka Gambiraža, OIB 81085118009</item>
      <item>oglasna ploča-MELIUS d.o.o. u stečaju</item>
    </derivirana_varijabla>
  </DomainObject.Predmet.OstaliListFormatedOIB>
  <DomainObject.Predmet.OstaliListFormatedWithAdress>
    <izvorni_sadrzaj>
      <item>Krešimir Panjaković, Kapucinska 27/II, Osijek punomoćnik sudionika u postupku MELIUS d.o.o. za unutarnju i vanjsku trgovinu</item>
      <item>ždo osijek</item>
      <item>Blanka Gambiraža, Šamačka 9/I,, Osijek</item>
      <item>Blanka Gambiraža</item>
      <item>oglasna ploča-MELIUS d.o.o. u stečaju</item>
    </izvorni_sadrzaj>
    <derivirana_varijabla naziv="DomainObject.Predmet.OstaliListFormatedWithAdress_1">
      <item>Krešimir Panjaković, Kapucinska 27/II, Osijek punomoćnik sudionika u postupku MELIUS d.o.o. za unutarnju i vanjsku trgovinu</item>
      <item>ždo osijek</item>
      <item>Blanka Gambiraža, Šamačka 9/I,, Osijek</item>
      <item>Blanka Gambiraža</item>
      <item>oglasna ploča-MELIUS d.o.o. u stečaju</item>
    </derivirana_varijabla>
  </DomainObject.Predmet.OstaliListFormatedWithAdress>
  <DomainObject.Predmet.OstaliListFormatedWithAdressOIB>
    <izvorni_sadrzaj>
      <item>Krešimir Panjaković, OIB 79766124714, Kapucinska 27/II, Osijek punomoćnik sudionika u postupku MELIUS d.o.o. za unutarnju i vanjsku trgovinu</item>
      <item>ždo osijek, OIB 52634238587</item>
      <item>Blanka Gambiraža, OIB 81085118009, Šamačka 9/I,, Osijek</item>
      <item>Blanka Gambiraža, OIB 81085118009</item>
      <item>oglasna ploča-MELIUS d.o.o. u stečaju</item>
    </izvorni_sadrzaj>
    <derivirana_varijabla naziv="DomainObject.Predmet.OstaliListFormatedWithAdressOIB_1">
      <item>Krešimir Panjaković, OIB 79766124714, Kapucinska 27/II, Osijek punomoćnik sudionika u postupku MELIUS d.o.o. za unutarnju i vanjsku trgovinu</item>
      <item>ždo osijek, OIB 52634238587</item>
      <item>Blanka Gambiraža, OIB 81085118009, Šamačka 9/I,, Osijek</item>
      <item>Blanka Gambiraža, OIB 81085118009</item>
      <item>oglasna ploča-MELIUS d.o.o. u stečaju</item>
    </derivirana_varijabla>
  </DomainObject.Predmet.OstaliListFormatedWithAdressOIB>
  <DomainObject.Predmet.OstaliListNazivFormated>
    <izvorni_sadrzaj>
      <item>Krešimir Panjaković</item>
      <item>ždo osijek</item>
      <item>Blanka Gambiraža</item>
      <item>Blanka Gambiraža</item>
      <item>oglasna ploča-MELIUS d.o.o. u stečaju</item>
    </izvorni_sadrzaj>
    <derivirana_varijabla naziv="DomainObject.Predmet.OstaliListNazivFormated_1">
      <item>Krešimir Panjaković</item>
      <item>ždo osijek</item>
      <item>Blanka Gambiraža</item>
      <item>Blanka Gambiraža</item>
      <item>oglasna ploča-MELIUS d.o.o. u stečaju</item>
    </derivirana_varijabla>
  </DomainObject.Predmet.OstaliListNazivFormated>
  <DomainObject.Predmet.OstaliListNazivFormatedOIB>
    <izvorni_sadrzaj>
      <item>Krešimir Panjaković, OIB 79766124714</item>
      <item>ždo osijek, OIB 52634238587</item>
      <item>Blanka Gambiraža, OIB 81085118009</item>
      <item>Blanka Gambiraža, OIB 81085118009</item>
      <item>oglasna ploča-MELIUS d.o.o. u stečaju</item>
    </izvorni_sadrzaj>
    <derivirana_varijabla naziv="DomainObject.Predmet.OstaliListNazivFormatedOIB_1">
      <item>Krešimir Panjaković, OIB 79766124714</item>
      <item>ždo osijek, OIB 52634238587</item>
      <item>Blanka Gambiraža, OIB 81085118009</item>
      <item>Blanka Gambiraža, OIB 81085118009</item>
      <item>oglasna ploča-MELIUS d.o.o. u stečaju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MELIUS d.o.o. za unutarnju i vanjsku trgovinu</izvorni_sadrzaj>
    <derivirana_varijabla naziv="DomainObject.Predmet.ProtustrankaIDrugi_1">MELIUS d.o.o. za unutarnju i vanjsku trgovinu</derivirana_varijabla>
  </DomainObject.Predmet.ProtustrankaIDrugi>
  <DomainObject.Predmet.StrankaIDrugiAdressOIB>
    <izvorni_sadrzaj>DUŽNIK, OIB 91234736823</izvorni_sadrzaj>
    <derivirana_varijabla naziv="DomainObject.Predmet.StrankaIDrugiAdressOIB_1">DUŽNIK, OIB 91234736823</derivirana_varijabla>
  </DomainObject.Predmet.StrankaIDrugiAdressOIB>
  <DomainObject.Predmet.ProtustrankaIDrugiAdressOIB>
    <izvorni_sadrzaj>MELIUS d.o.o. za unutarnju i vanjsku trgovinu, OIB 91234736823, Sarajevska 2, Osijek</izvorni_sadrzaj>
    <derivirana_varijabla naziv="DomainObject.Predmet.ProtustrankaIDrugiAdressOIB_1">MELIUS d.o.o. za unutarnju i vanjsku trgovinu, OIB 91234736823, Sarajevska 2,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MELIUS d.o.o. za unutarnju i vanjsku trgovinu</item>
      <item>Krešimir Panjaković</item>
      <item>DUŽNIK</item>
      <item>ždo osijek</item>
      <item>Blanka Gambiraža</item>
      <item>Blanka Gambiraža</item>
      <item>oglasna ploča-MELIUS d.o.o. u stečaju</item>
    </izvorni_sadrzaj>
    <derivirana_varijabla naziv="DomainObject.Predmet.SudioniciListNaziv_1">
      <item>MELIUS d.o.o. za unutarnju i vanjsku trgovinu</item>
      <item>Krešimir Panjaković</item>
      <item>DUŽNIK</item>
      <item>ždo osijek</item>
      <item>Blanka Gambiraža</item>
      <item>Blanka Gambiraža</item>
      <item>oglasna ploča-MELIUS d.o.o. u stečaju</item>
    </derivirana_varijabla>
  </DomainObject.Predmet.SudioniciListNaziv>
  <DomainObject.Predmet.SudioniciListAdressOIB>
    <izvorni_sadrzaj>
      <item>MELIUS d.o.o. za unutarnju i vanjsku trgovinu, OIB 91234736823, Sarajevska 2,Osijek</item>
      <item>Krešimir Panjaković, OIB 79766124714, Kapucinska 27/II,Osijek</item>
      <item>DUŽNIK, OIB 91234736823</item>
      <item>ždo osijek, OIB 52634238587</item>
      <item>Blanka Gambiraža, OIB 81085118009, Šamačka 9/I,,Osijek</item>
      <item>Blanka Gambiraža, OIB 81085118009</item>
      <item>oglasna ploča-MELIUS d.o.o. u stečaju</item>
    </izvorni_sadrzaj>
    <derivirana_varijabla naziv="DomainObject.Predmet.SudioniciListAdressOIB_1">
      <item>MELIUS d.o.o. za unutarnju i vanjsku trgovinu, OIB 91234736823, Sarajevska 2,Osijek</item>
      <item>Krešimir Panjaković, OIB 79766124714, Kapucinska 27/II,Osijek</item>
      <item>DUŽNIK, OIB 91234736823</item>
      <item>ždo osijek, OIB 52634238587</item>
      <item>Blanka Gambiraža, OIB 81085118009, Šamačka 9/I,,Osijek</item>
      <item>Blanka Gambiraža, OIB 81085118009</item>
      <item>oglasna ploča-MELIUS d.o.o. u stečaju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91234736823</item>
      <item>, OIB 79766124714</item>
      <item>, OIB 91234736823</item>
      <item>, OIB 52634238587</item>
      <item>, OIB 81085118009</item>
      <item>, OIB 81085118009</item>
      <item>, OIB null</item>
    </izvorni_sadrzaj>
    <derivirana_varijabla naziv="DomainObject.Predmet.SudioniciListNazivOIB_1">
      <item>, OIB 91234736823</item>
      <item>, OIB 79766124714</item>
      <item>, OIB 91234736823</item>
      <item>, OIB 52634238587</item>
      <item>, OIB 81085118009</item>
      <item>, OIB 81085118009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629</properties:Words>
  <properties:Characters>3413</properties:Characters>
  <properties:Lines>116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2016-10-31T11:29:00Z</dcterms:created>
  <dc:creator>wsadmin</dc:creator>
  <cp:lastModifiedBy>Danijela Sekulić</cp:lastModifiedBy>
  <cp:lastPrinted>2016-10-31T11:28:00Z</cp:lastPrinted>
  <dcterms:modified xmlns:xsi="http://www.w3.org/2001/XMLSchema-instance" xsi:type="dcterms:W3CDTF">2016-10-31T11:30:00Z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