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704f" w14:paraId="c80704f" w:rsidRDefault="00A46AE6" w:rsidP="004B0F83" w:rsidR="00A46AE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4B0F83" w:rsidP="004B0F83" w:rsidR="004B0F83" w:rsidRPr="00951610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9St-</w:t>
      </w:r>
      <w:r w:rsidR="00AB1624">
        <w:rPr>
          <w:sz w:val="24"/>
          <w:szCs w:val="24"/>
          <w:lang w:val="hr-HR"/>
        </w:rPr>
        <w:t>88/2016</w:t>
      </w:r>
    </w:p>
    <w:p w:rsidRDefault="004B0F83" w:rsidP="004B0F83" w:rsidR="004B0F83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A5687C" w:rsidP="004B0F83" w:rsidR="00A5687C">
      <w:pPr>
        <w:rPr>
          <w:sz w:val="24"/>
          <w:szCs w:val="24"/>
          <w:lang w:val="hr-HR"/>
        </w:rPr>
      </w:pPr>
    </w:p>
    <w:p w:rsidRDefault="004B0F83" w:rsidP="004B0F83" w:rsidR="004B0F83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4B0F83" w:rsidP="004B0F83" w:rsidR="004B0F83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TRGOVAČKI SUD ZADRU</w:t>
      </w:r>
    </w:p>
    <w:p w:rsidRDefault="004B0F83" w:rsidP="004B0F83" w:rsidR="004B0F8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STALNA SLUŽBA U ŠIBENIKU</w:t>
      </w:r>
    </w:p>
    <w:p w:rsidRDefault="004B0F83" w:rsidP="004B0F83" w:rsidR="004B0F83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22000 ŠIBENIK</w:t>
      </w:r>
    </w:p>
    <w:p w:rsidRDefault="004B0F83" w:rsidP="004B0F83" w:rsidR="004B0F83" w:rsidRPr="00951610">
      <w:pPr>
        <w:jc w:val="right"/>
        <w:rPr>
          <w:sz w:val="24"/>
          <w:szCs w:val="24"/>
          <w:lang w:val="hr-HR"/>
        </w:rPr>
      </w:pPr>
    </w:p>
    <w:p w:rsidRDefault="004B0F83" w:rsidP="004B0F83" w:rsidR="004B0F8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>R E P U B L I K A   H R V A T S K A</w:t>
      </w:r>
    </w:p>
    <w:p w:rsidRDefault="004B0F83" w:rsidP="004B0F83" w:rsidR="004B0F83" w:rsidRPr="00951610">
      <w:pPr>
        <w:pStyle w:val="Naslov1"/>
        <w:rPr>
          <w:b w:val="false"/>
          <w:szCs w:val="24"/>
        </w:rPr>
      </w:pPr>
    </w:p>
    <w:p w:rsidRDefault="004B0F83" w:rsidP="004B0F83" w:rsidR="004B0F8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>R J E Š E N J E</w:t>
      </w:r>
    </w:p>
    <w:p w:rsidRDefault="004B0F83" w:rsidP="004B0F83" w:rsidR="004B0F83" w:rsidRPr="00951610">
      <w:pPr>
        <w:jc w:val="center"/>
        <w:rPr>
          <w:sz w:val="24"/>
          <w:szCs w:val="24"/>
          <w:lang w:val="hr-HR"/>
        </w:rPr>
      </w:pPr>
    </w:p>
    <w:p w:rsidRDefault="004B0F83" w:rsidP="004B0F83" w:rsidR="004B0F83" w:rsidRPr="00951610">
      <w:pPr>
        <w:pStyle w:val="Tijeloteksta"/>
        <w:rPr>
          <w:szCs w:val="24"/>
        </w:rPr>
      </w:pPr>
      <w:r w:rsidRPr="00951610">
        <w:rPr>
          <w:szCs w:val="24"/>
        </w:rPr>
        <w:tab/>
        <w:t xml:space="preserve">Trgovački sud u </w:t>
      </w:r>
      <w:r>
        <w:rPr>
          <w:szCs w:val="24"/>
        </w:rPr>
        <w:t xml:space="preserve">Zadru , Stalna služba u Šibeniku, </w:t>
      </w:r>
      <w:r w:rsidR="00F07F2A">
        <w:rPr>
          <w:szCs w:val="24"/>
        </w:rPr>
        <w:t xml:space="preserve">OIB: 39670464653 </w:t>
      </w:r>
      <w:r w:rsidRPr="00951610">
        <w:rPr>
          <w:szCs w:val="24"/>
        </w:rPr>
        <w:t xml:space="preserve"> po sucu tog suda </w:t>
      </w:r>
      <w:r>
        <w:rPr>
          <w:szCs w:val="24"/>
        </w:rPr>
        <w:t>Terezija Goreta</w:t>
      </w:r>
      <w:r w:rsidRPr="00951610">
        <w:rPr>
          <w:szCs w:val="24"/>
        </w:rPr>
        <w:t xml:space="preserve"> kao stečajnom sucu, povodom prijedloga</w:t>
      </w:r>
      <w:r w:rsidR="00F07F2A">
        <w:rPr>
          <w:szCs w:val="24"/>
        </w:rPr>
        <w:t xml:space="preserve"> predlagatelja FINA – Regionalni centar Split, Podružnica Šibenik, OIB: 85821130368</w:t>
      </w:r>
      <w:r w:rsidRPr="00951610">
        <w:rPr>
          <w:szCs w:val="24"/>
        </w:rPr>
        <w:t xml:space="preserve"> za otvaranje stečajnog postupka nad dužnikom</w:t>
      </w:r>
      <w:r w:rsidR="00345E88">
        <w:t xml:space="preserve"> </w:t>
      </w:r>
      <w:r w:rsidR="00AB1624">
        <w:t xml:space="preserve">LACMAN d.o.o. iz  Dubrave kod Šibenika, Grubišići 1/B, OIB:  </w:t>
      </w:r>
      <w:r w:rsidR="00AB1624" w:rsidRPr="00AB1624">
        <w:t>05759296745</w:t>
      </w:r>
      <w:r w:rsidR="00712B02">
        <w:t>,</w:t>
      </w:r>
      <w:r w:rsidR="00DC2F57">
        <w:t xml:space="preserve"> </w:t>
      </w:r>
      <w:r>
        <w:t xml:space="preserve"> </w:t>
      </w:r>
      <w:r w:rsidRPr="00951610">
        <w:rPr>
          <w:szCs w:val="24"/>
        </w:rPr>
        <w:t xml:space="preserve">dana </w:t>
      </w:r>
      <w:r w:rsidR="00F07F2A">
        <w:rPr>
          <w:szCs w:val="24"/>
        </w:rPr>
        <w:t>02</w:t>
      </w:r>
      <w:r>
        <w:rPr>
          <w:szCs w:val="24"/>
        </w:rPr>
        <w:t xml:space="preserve">.  </w:t>
      </w:r>
      <w:r w:rsidR="00F07F2A">
        <w:rPr>
          <w:szCs w:val="24"/>
        </w:rPr>
        <w:t>ožujka</w:t>
      </w:r>
      <w:r>
        <w:rPr>
          <w:szCs w:val="24"/>
        </w:rPr>
        <w:t xml:space="preserve"> 2016</w:t>
      </w:r>
      <w:r w:rsidRPr="00951610">
        <w:rPr>
          <w:szCs w:val="24"/>
        </w:rPr>
        <w:t xml:space="preserve">. </w:t>
      </w:r>
    </w:p>
    <w:p w:rsidRDefault="004B0F83" w:rsidP="004B0F83" w:rsidR="004B0F83" w:rsidRPr="00951610">
      <w:pPr>
        <w:pStyle w:val="Tijeloteksta"/>
        <w:rPr>
          <w:szCs w:val="24"/>
        </w:rPr>
      </w:pPr>
    </w:p>
    <w:p w:rsidRDefault="004B0F83" w:rsidP="004B0F83" w:rsidR="004B0F83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    j e</w:t>
      </w:r>
    </w:p>
    <w:p w:rsidRDefault="004B0F83" w:rsidP="004B0F83" w:rsidR="004B0F83" w:rsidRPr="00951610">
      <w:pPr>
        <w:pStyle w:val="Tijeloteksta"/>
        <w:jc w:val="center"/>
        <w:rPr>
          <w:szCs w:val="24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  <w:t xml:space="preserve">Poziva se </w:t>
      </w:r>
      <w:r w:rsidR="001A221C">
        <w:rPr>
          <w:sz w:val="24"/>
          <w:szCs w:val="24"/>
          <w:lang w:val="hr-HR"/>
        </w:rPr>
        <w:t xml:space="preserve"> </w:t>
      </w:r>
      <w:r w:rsidR="00AB1624">
        <w:rPr>
          <w:sz w:val="24"/>
          <w:szCs w:val="24"/>
          <w:lang w:val="hr-HR"/>
        </w:rPr>
        <w:t>Željko Ivić iz Drinovaca, Ivići 7</w:t>
      </w:r>
      <w:r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 u roku od 8 dana platiti iznos predujma od 1.000,00 kuna u Fond za namirenje troškova stečajnog postupka na žiro račun ovog suda kod Hrvatske poštanske banke broj: HR</w:t>
      </w:r>
      <w:r>
        <w:rPr>
          <w:sz w:val="24"/>
          <w:szCs w:val="24"/>
          <w:lang w:val="hr-HR"/>
        </w:rPr>
        <w:t>4323900011300000857</w:t>
      </w:r>
      <w:r w:rsidRPr="00951610">
        <w:rPr>
          <w:sz w:val="24"/>
          <w:szCs w:val="24"/>
          <w:lang w:val="hr-HR"/>
        </w:rPr>
        <w:t xml:space="preserve"> poziv na broj </w:t>
      </w:r>
      <w:r w:rsidR="00107B85">
        <w:rPr>
          <w:sz w:val="24"/>
          <w:szCs w:val="24"/>
          <w:lang w:val="hr-HR"/>
        </w:rPr>
        <w:t>05 100-</w:t>
      </w:r>
      <w:r w:rsidR="00AB1624">
        <w:rPr>
          <w:sz w:val="24"/>
          <w:szCs w:val="24"/>
          <w:lang w:val="hr-HR"/>
        </w:rPr>
        <w:t>88-16</w:t>
      </w:r>
      <w:r w:rsidRPr="00951610">
        <w:rPr>
          <w:sz w:val="24"/>
          <w:szCs w:val="24"/>
          <w:lang w:val="hr-HR"/>
        </w:rPr>
        <w:t xml:space="preserve"> te u istom roku u spis dostav</w:t>
      </w:r>
      <w:r>
        <w:rPr>
          <w:sz w:val="24"/>
          <w:szCs w:val="24"/>
          <w:lang w:val="hr-HR"/>
        </w:rPr>
        <w:t>iti dokaz o uplati ( s naznakom Fond ZP 111. SZ)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>Ako osoba iz točke I. ovog rješenja ne plati predujam u propisanom roku, primijenit će se pravila o prisilnoj naplati.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DC2F57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>
        <w:rPr>
          <w:sz w:val="24"/>
          <w:szCs w:val="24"/>
          <w:lang w:val="hr-HR"/>
        </w:rPr>
        <w:t xml:space="preserve"> Financijske agencije </w:t>
      </w:r>
      <w:r w:rsidRPr="000F48F0">
        <w:rPr>
          <w:sz w:val="24"/>
          <w:szCs w:val="24"/>
          <w:lang w:val="hr-HR"/>
        </w:rPr>
        <w:t>za otvaranje stečajnog postupka nad dužnikom</w:t>
      </w:r>
      <w:r w:rsidR="00F07F2A">
        <w:rPr>
          <w:sz w:val="24"/>
          <w:szCs w:val="24"/>
          <w:lang w:val="hr-HR"/>
        </w:rPr>
        <w:t>.</w:t>
      </w:r>
      <w:r w:rsidRPr="000F48F0">
        <w:rPr>
          <w:sz w:val="24"/>
          <w:szCs w:val="24"/>
          <w:lang w:val="hr-HR"/>
        </w:rPr>
        <w:t xml:space="preserve"> </w:t>
      </w:r>
    </w:p>
    <w:p w:rsidRDefault="004B0F83" w:rsidP="004B0F83" w:rsidR="004B0F83" w:rsidRPr="00DD7B90">
      <w:pPr>
        <w:ind w:firstLine="708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</w:t>
      </w:r>
      <w:r>
        <w:rPr>
          <w:sz w:val="24"/>
          <w:szCs w:val="24"/>
          <w:lang w:val="hr-HR"/>
        </w:rPr>
        <w:t xml:space="preserve"> (čl. 111. SZ-a)</w:t>
      </w:r>
      <w:r w:rsidRPr="00951610">
        <w:rPr>
          <w:sz w:val="24"/>
          <w:szCs w:val="24"/>
          <w:lang w:val="hr-HR"/>
        </w:rPr>
        <w:t xml:space="preserve">, uz upozorenje o posljedicama ne postupanja po nalogu suda. 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4B0F83" w:rsidP="004B0F83" w:rsidR="004B0F83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>
        <w:rPr>
          <w:sz w:val="24"/>
          <w:szCs w:val="24"/>
          <w:lang w:val="hr-HR"/>
        </w:rPr>
        <w:t>Šibeniku</w:t>
      </w:r>
      <w:r w:rsidR="00F07F2A">
        <w:rPr>
          <w:sz w:val="24"/>
          <w:szCs w:val="24"/>
          <w:lang w:val="hr-HR"/>
        </w:rPr>
        <w:t>, 02</w:t>
      </w:r>
      <w:r w:rsidRPr="00190F02">
        <w:rPr>
          <w:sz w:val="24"/>
          <w:szCs w:val="24"/>
          <w:lang w:val="hr-HR"/>
        </w:rPr>
        <w:t>.</w:t>
      </w:r>
      <w:r w:rsidR="00F07F2A">
        <w:rPr>
          <w:sz w:val="24"/>
          <w:szCs w:val="24"/>
          <w:lang w:val="hr-HR"/>
        </w:rPr>
        <w:t xml:space="preserve"> Ožujka 2016. godine</w:t>
      </w:r>
      <w:r w:rsidRPr="00190F02">
        <w:rPr>
          <w:sz w:val="24"/>
          <w:szCs w:val="24"/>
          <w:lang w:val="hr-HR"/>
        </w:rPr>
        <w:t xml:space="preserve"> 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A46AE6" w:rsidP="004B0F83" w:rsidR="004B0F83">
      <w:pPr>
        <w:ind w:left="4248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STEČAJNI SUDAC</w:t>
      </w:r>
    </w:p>
    <w:p w:rsidRDefault="00A46AE6" w:rsidP="004B0F83" w:rsidR="00A46AE6">
      <w:pPr>
        <w:ind w:left="4248"/>
        <w:jc w:val="center"/>
        <w:rPr>
          <w:sz w:val="24"/>
          <w:szCs w:val="24"/>
          <w:lang w:val="hr-HR"/>
        </w:rPr>
      </w:pPr>
    </w:p>
    <w:p w:rsidRDefault="00A46AE6" w:rsidP="004B0F83" w:rsidR="004B0F83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</w:t>
      </w:r>
      <w:r w:rsidR="004B0F83">
        <w:rPr>
          <w:sz w:val="24"/>
          <w:szCs w:val="24"/>
          <w:lang w:val="hr-HR"/>
        </w:rPr>
        <w:t>Terezija Goreta</w:t>
      </w:r>
      <w:r w:rsidR="00545FD6">
        <w:rPr>
          <w:sz w:val="24"/>
          <w:szCs w:val="24"/>
          <w:lang w:val="hr-HR"/>
        </w:rPr>
        <w:t>, v.r.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A46AE6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Pr="00951610">
        <w:rPr>
          <w:sz w:val="24"/>
          <w:szCs w:val="24"/>
          <w:lang w:val="hr-HR"/>
        </w:rPr>
        <w:t>:</w:t>
      </w:r>
    </w:p>
    <w:p w:rsidRDefault="004B0F83" w:rsidP="004B0F83" w:rsidR="00A46AE6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AB1624">
        <w:rPr>
          <w:szCs w:val="24"/>
        </w:rPr>
        <w:t>Željko Ivić iz Drinovaca, Ivići 7</w:t>
      </w:r>
      <w:r w:rsidR="0046168D">
        <w:rPr>
          <w:szCs w:val="24"/>
        </w:rPr>
        <w:t xml:space="preserve"> </w:t>
      </w:r>
      <w:r w:rsidR="0046168D" w:rsidRPr="00951610">
        <w:rPr>
          <w:szCs w:val="24"/>
        </w:rPr>
        <w:t xml:space="preserve"> </w:t>
      </w:r>
      <w:r w:rsidR="00107B85">
        <w:rPr>
          <w:szCs w:val="24"/>
        </w:rPr>
        <w:t xml:space="preserve"> </w:t>
      </w:r>
      <w:r w:rsidR="00107B85" w:rsidRPr="00951610">
        <w:rPr>
          <w:szCs w:val="24"/>
        </w:rPr>
        <w:t xml:space="preserve"> </w:t>
      </w:r>
    </w:p>
    <w:p w:rsidRDefault="00A46AE6" w:rsidP="004B0F83" w:rsidR="004B0F83">
      <w:pPr>
        <w:pStyle w:val="Tijeloteksta"/>
        <w:rPr>
          <w:szCs w:val="24"/>
        </w:rPr>
      </w:pPr>
      <w:r>
        <w:rPr>
          <w:szCs w:val="24"/>
        </w:rPr>
        <w:t>-R</w:t>
      </w:r>
      <w:r w:rsidR="004B0F83">
        <w:rPr>
          <w:szCs w:val="24"/>
        </w:rPr>
        <w:t>ačunovodstvo suda</w:t>
      </w:r>
    </w:p>
    <w:p w:rsidRDefault="004B0F83" w:rsidP="004B0F83" w:rsidR="004B0F83" w:rsidRPr="00951610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1A221C">
        <w:rPr>
          <w:szCs w:val="24"/>
        </w:rPr>
        <w:t>e-oglasna ploča</w:t>
      </w:r>
    </w:p>
    <w:p w:rsidRDefault="00664898" w:rsidR="004F2EA5"/>
    <w:sectPr w:rsidSect="00BB68B9" w:rsidR="004F2EA5">
      <w:headerReference w:type="even" r:id="rId8"/>
      <w:headerReference w:type="default" r:id="rId9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1B5" w:rsidP="00A46AE6" w:rsidR="00F011B5">
      <w:r>
        <w:separator/>
      </w:r>
    </w:p>
  </w:endnote>
  <w:endnote w:id="0" w:type="continuationSeparator">
    <w:p w:rsidRDefault="00F011B5" w:rsidP="00A46AE6" w:rsidR="00F01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1B5" w:rsidP="00A46AE6" w:rsidR="00F011B5">
      <w:r>
        <w:separator/>
      </w:r>
    </w:p>
  </w:footnote>
  <w:footnote w:id="0" w:type="continuationSeparator">
    <w:p w:rsidRDefault="00F011B5" w:rsidP="00A46AE6" w:rsidR="00F01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611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4898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611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6489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07B85" w:rsidP="00DD7B90" w:rsidR="00EE1B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9St-</w:t>
    </w:r>
    <w:r w:rsidR="00AB1624">
      <w:rPr>
        <w:sz w:val="24"/>
        <w:szCs w:val="24"/>
        <w:lang w:val="hr-HR"/>
      </w:rPr>
      <w:t>88</w:t>
    </w:r>
    <w:r w:rsidR="001A221C">
      <w:rPr>
        <w:sz w:val="24"/>
        <w:szCs w:val="24"/>
        <w:lang w:val="hr-HR"/>
      </w:rPr>
      <w:t>/201</w:t>
    </w:r>
    <w:r w:rsidR="00AB1624">
      <w:rPr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F83"/>
    <w:rsid w:val="00107B85"/>
    <w:rsid w:val="001A221C"/>
    <w:rsid w:val="002C7E37"/>
    <w:rsid w:val="003112E5"/>
    <w:rsid w:val="00345E88"/>
    <w:rsid w:val="0046168D"/>
    <w:rsid w:val="004B0F83"/>
    <w:rsid w:val="004B4611"/>
    <w:rsid w:val="004D43D0"/>
    <w:rsid w:val="00545FD6"/>
    <w:rsid w:val="005B37A3"/>
    <w:rsid w:val="00664898"/>
    <w:rsid w:val="006F7F0A"/>
    <w:rsid w:val="00712B02"/>
    <w:rsid w:val="008B36D2"/>
    <w:rsid w:val="00A3061D"/>
    <w:rsid w:val="00A46AE6"/>
    <w:rsid w:val="00A5687C"/>
    <w:rsid w:val="00AB1624"/>
    <w:rsid w:val="00D12AF3"/>
    <w:rsid w:val="00DA6976"/>
    <w:rsid w:val="00DC2F57"/>
    <w:rsid w:val="00E55BF5"/>
    <w:rsid w:val="00F011B5"/>
    <w:rsid w:val="00F07F2A"/>
    <w:rsid w:val="00F2222A"/>
    <w:rsid w:val="00F6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F8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B0F83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B0F83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4B0F83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B0F83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4B0F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0F83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4B0F83"/>
  </w:style>
  <w:style w:styleId="Odlomakpopisa" w:type="paragraph">
    <w:name w:val="List Paragraph"/>
    <w:basedOn w:val="Normal"/>
    <w:uiPriority w:val="34"/>
    <w:qFormat/>
    <w:rsid w:val="004B0F8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46A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6AE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64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8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8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8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8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F8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B0F83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B0F83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4B0F83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B0F83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4B0F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0F83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4B0F83"/>
  </w:style>
  <w:style w:styleId="Odlomakpopisa" w:type="paragraph">
    <w:name w:val="List Paragraph"/>
    <w:basedOn w:val="Normal"/>
    <w:uiPriority w:val="34"/>
    <w:qFormat/>
    <w:rsid w:val="004B0F8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46A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6AE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64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8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8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8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8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St-88/2016</izvorni_sadrzaj>
    <derivirana_varijabla naziv="DomainObject.Predmet.OznakaBroj_1">St-88/2016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- 03.02.16.</izvorni_sadrzaj>
    <derivirana_varijabla naziv="DomainObject.Predmet.PrimjedbaSuca_1">uvid - 03.02.16.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LACMAN d.o.o. za trgovinu i obrtničke usluge</izvorni_sadrzaj>
    <derivirana_varijabla naziv="DomainObject.Predmet.ProtustrankaFormated_1">  LACMAN d.o.o. za trgovinu i obrtničke usluge</derivirana_varijabla>
  </DomainObject.Predmet.ProtustrankaFormated>
  <DomainObject.Predmet.ProtustrankaFormatedOIB>
    <izvorni_sadrzaj>  LACMAN d.o.o. za trgovinu i obrtničke usluge, OIB 05759296745</izvorni_sadrzaj>
    <derivirana_varijabla naziv="DomainObject.Predmet.ProtustrankaFormatedOIB_1">  LACMAN d.o.o. za trgovinu i obrtničke usluge, OIB 05759296745</derivirana_varijabla>
  </DomainObject.Predmet.ProtustrankaFormatedOIB>
  <DomainObject.Predmet.ProtustrankaFormatedWithAdress>
    <izvorni_sadrzaj> LACMAN d.o.o. za trgovinu i obrtničke usluge, Grubišići 1B, 22000 Dubrava Kod Šibenika</izvorni_sadrzaj>
    <derivirana_varijabla naziv="DomainObject.Predmet.ProtustrankaFormatedWithAdress_1"> LACMAN d.o.o. za trgovinu i obrtničke usluge, Grubišići 1B, 22000 Dubrava Kod Šibenika</derivirana_varijabla>
  </DomainObject.Predmet.ProtustrankaFormatedWithAdress>
  <DomainObject.Predmet.ProtustrankaFormatedWithAdressOIB>
    <izvorni_sadrzaj> LACMAN d.o.o. za trgovinu i obrtničke usluge, OIB 05759296745, Grubišići 1B, 22000 Dubrava Kod Šibenika</izvorni_sadrzaj>
    <derivirana_varijabla naziv="DomainObject.Predmet.ProtustrankaFormatedWithAdressOIB_1"> LACMAN d.o.o. za trgovinu i obrtničke usluge, OIB 05759296745, Grubišići 1B, 22000 Dubrava Kod Šibenika</derivirana_varijabla>
  </DomainObject.Predmet.ProtustrankaFormatedWithAdressOIB>
  <DomainObject.Predmet.ProtustrankaWithAdress>
    <izvorni_sadrzaj>LACMAN d.o.o. za trgovinu i obrtničke usluge Grubišići 1B, 22000 Dubrava Kod Šibenika</izvorni_sadrzaj>
    <derivirana_varijabla naziv="DomainObject.Predmet.ProtustrankaWithAdress_1">LACMAN d.o.o. za trgovinu i obrtničke usluge Grubišići 1B, 22000 Dubrava Kod Šibenika</derivirana_varijabla>
  </DomainObject.Predmet.ProtustrankaWithAdress>
  <DomainObject.Predmet.ProtustrankaWithAdressOIB>
    <izvorni_sadrzaj>LACMAN d.o.o. za trgovinu i obrtničke usluge, OIB 05759296745, Grubišići 1B, 22000 Dubrava Kod Šibenika</izvorni_sadrzaj>
    <derivirana_varijabla naziv="DomainObject.Predmet.ProtustrankaWithAdressOIB_1">LACMAN d.o.o. za trgovinu i obrtničke usluge, OIB 05759296745, Grubišići 1B, 22000 Dubrava Kod Šibenika</derivirana_varijabla>
  </DomainObject.Predmet.ProtustrankaWithAdressOIB>
  <DomainObject.Predmet.ProtustrankaNazivFormated>
    <izvorni_sadrzaj>LACMAN d.o.o. za trgovinu i obrtničke usluge</izvorni_sadrzaj>
    <derivirana_varijabla naziv="DomainObject.Predmet.ProtustrankaNazivFormated_1">LACMAN d.o.o. za trgovinu i obrtničke usluge</derivirana_varijabla>
  </DomainObject.Predmet.ProtustrankaNazivFormated>
  <DomainObject.Predmet.ProtustrankaNazivFormatedOIB>
    <izvorni_sadrzaj>LACMAN d.o.o. za trgovinu i obrtničke usluge, OIB 05759296745</izvorni_sadrzaj>
    <derivirana_varijabla naziv="DomainObject.Predmet.ProtustrankaNazivFormatedOIB_1">LACMAN d.o.o. za trgovinu i obrtničke usluge, OIB 05759296745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LACMAN d.o.o. za trgovinu i obrtničke usluge</item>
    </izvorni_sadrzaj>
    <derivirana_varijabla naziv="DomainObject.Predmet.ProtuStrankaListFormated_1">
      <item>LACMAN d.o.o. za trgovinu i obrtničke usluge</item>
    </derivirana_varijabla>
  </DomainObject.Predmet.ProtuStrankaListFormated>
  <DomainObject.Predmet.ProtuStrankaListFormatedOIB>
    <izvorni_sadrzaj>
      <item>LACMAN d.o.o. za trgovinu i obrtničke usluge, OIB 05759296745</item>
    </izvorni_sadrzaj>
    <derivirana_varijabla naziv="DomainObject.Predmet.ProtuStrankaListFormatedOIB_1">
      <item>LACMAN d.o.o. za trgovinu i obrtničke usluge, OIB 05759296745</item>
    </derivirana_varijabla>
  </DomainObject.Predmet.ProtuStrankaListFormatedOIB>
  <DomainObject.Predmet.ProtuStrankaListFormatedWithAdress>
    <izvorni_sadrzaj>
      <item>LACMAN d.o.o. za trgovinu i obrtničke usluge, Grubišići 1B, 22000 Dubrava Kod Šibenika</item>
    </izvorni_sadrzaj>
    <derivirana_varijabla naziv="DomainObject.Predmet.ProtuStrankaListFormatedWithAdress_1">
      <item>LACMAN d.o.o. za trgovinu i obrtničke usluge, Grubišići 1B, 22000 Dubrava Kod Šibenika</item>
    </derivirana_varijabla>
  </DomainObject.Predmet.ProtuStrankaListFormatedWithAdress>
  <DomainObject.Predmet.ProtuStrankaListFormatedWithAdressOIB>
    <izvorni_sadrzaj>
      <item>LACMAN d.o.o. za trgovinu i obrtničke usluge, OIB 05759296745, Grubišići 1B, 22000 Dubrava Kod Šibenika</item>
    </izvorni_sadrzaj>
    <derivirana_varijabla naziv="DomainObject.Predmet.ProtuStrankaListFormatedWithAdressOIB_1">
      <item>LACMAN d.o.o. za trgovinu i obrtničke usluge, OIB 05759296745, Grubišići 1B, 22000 Dubrava Kod Šibenika</item>
    </derivirana_varijabla>
  </DomainObject.Predmet.ProtuStrankaListFormatedWithAdressOIB>
  <DomainObject.Predmet.ProtuStrankaListNazivFormated>
    <izvorni_sadrzaj>
      <item>LACMAN d.o.o. za trgovinu i obrtničke usluge</item>
    </izvorni_sadrzaj>
    <derivirana_varijabla naziv="DomainObject.Predmet.ProtuStrankaListNazivFormated_1">
      <item>LACMAN d.o.o. za trgovinu i obrtničke usluge</item>
    </derivirana_varijabla>
  </DomainObject.Predmet.ProtuStrankaListNazivFormated>
  <DomainObject.Predmet.ProtuStrankaListNazivFormatedOIB>
    <izvorni_sadrzaj>
      <item>LACMAN d.o.o. za trgovinu i obrtničke usluge, OIB 05759296745</item>
    </izvorni_sadrzaj>
    <derivirana_varijabla naziv="DomainObject.Predmet.ProtuStrankaListNazivFormatedOIB_1">
      <item>LACMAN d.o.o. za trgovinu i obrtničke usluge, OIB 05759296745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LACMAN d.o.o. za trgovinu i obrtničke usluge</izvorni_sadrzaj>
    <derivirana_varijabla naziv="DomainObject.Predmet.ProtustrankaIDrugi_1">LACMAN d.o.o. za trgovinu i obrtničke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LACMAN d.o.o. za trgovinu i obrtničke usluge, OIB 05759296745, Grubišići 1B, 22000 Dubrava Kod Šibenika</izvorni_sadrzaj>
    <derivirana_varijabla naziv="DomainObject.Predmet.ProtustrankaIDrugiAdressOIB_1">LACMAN d.o.o. za trgovinu i obrtničke usluge, OIB 05759296745, Grubišići 1B,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LACMAN d.o.o. za trgovinu i obrtničke usluge</item>
    </izvorni_sadrzaj>
    <derivirana_varijabla naziv="DomainObject.Predmet.SudioniciListNaziv_1">
      <item>FINA - Podružnica Šibenik</item>
      <item>LACMAN d.o.o. za trgovinu i obrtničke usluge</item>
    </derivirana_varijabla>
  </DomainObject.Predmet.SudioniciListNaziv>
  <DomainObject.Predmet.SudioniciListAdressOIB>
    <izvorni_sadrzaj>
      <item>FINA - Podružnica Šibenik, OIB 85821130368, Perivoj L. Marune 1,22000 Šibenik</item>
      <item>LACMAN d.o.o. za trgovinu i obrtničke usluge, OIB 05759296745, Grubišići 1B,22000 Dubrava Kod Šibenika</item>
    </izvorni_sadrzaj>
    <derivirana_varijabla naziv="DomainObject.Predmet.SudioniciListAdressOIB_1">
      <item>FINA - Podružnica Šibenik, OIB 85821130368, Perivoj L. Marune 1,22000 Šibenik</item>
      <item>LACMAN d.o.o. za trgovinu i obrtničke usluge, OIB 05759296745, Grubišići 1B,22000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05759296745</item>
    </izvorni_sadrzaj>
    <derivirana_varijabla naziv="DomainObject.Predmet.SudioniciListNazivOIB_1">
      <item>, OIB 85821130368</item>
      <item>, OIB 05759296745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1724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2016-03-02T10:42:00Z</dcterms:created>
  <dc:creator>Saša Roščić</dc:creator>
  <cp:lastModifiedBy>Marina Gulin</cp:lastModifiedBy>
  <cp:lastPrinted>2016-03-02T10:57:00Z</cp:lastPrinted>
  <dcterms:modified xmlns:xsi="http://www.w3.org/2001/XMLSchema-instance" xsi:type="dcterms:W3CDTF">2016-03-02T10:58:00Z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