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1f83" w14:paraId="42d1f8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2047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FE0A9B" w:rsidP="00174D58" w:rsidR="00174D58" w:rsidRPr="00174D58">
      <w:pPr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>9 St-1309/16-13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D2047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>, u stečajnom predmetu povodom zahtjeva Financijske agencije</w:t>
      </w:r>
      <w:r w:rsidR="00D2047E">
        <w:rPr>
          <w:rFonts w:eastAsia="Calibri"/>
          <w:lang w:eastAsia="en-US"/>
        </w:rPr>
        <w:t>,</w:t>
      </w:r>
      <w:r w:rsidRPr="00174D58">
        <w:rPr>
          <w:rFonts w:eastAsia="Calibri"/>
          <w:lang w:eastAsia="en-US"/>
        </w:rPr>
        <w:t xml:space="preserve"> Regionalni centar </w:t>
      </w:r>
      <w:r w:rsidR="00D2047E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2047E">
        <w:rPr>
          <w:rFonts w:eastAsia="Calibri"/>
          <w:lang w:eastAsia="en-US"/>
        </w:rPr>
        <w:t>Zagreb, 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EC3DDC">
        <w:rPr>
          <w:rFonts w:eastAsia="Calibri"/>
          <w:lang w:eastAsia="en-US"/>
        </w:rPr>
        <w:t xml:space="preserve"> </w:t>
      </w:r>
      <w:r w:rsidR="00FE0A9B">
        <w:rPr>
          <w:rFonts w:eastAsia="Calibri"/>
          <w:lang w:eastAsia="en-US"/>
        </w:rPr>
        <w:t>AUTO- KLUB ZLATAR</w:t>
      </w:r>
      <w:r w:rsidR="00D2047E">
        <w:rPr>
          <w:rFonts w:eastAsia="Calibri"/>
          <w:lang w:eastAsia="en-US"/>
        </w:rPr>
        <w:t>,</w:t>
      </w:r>
      <w:r w:rsidR="00FE0A9B">
        <w:rPr>
          <w:rFonts w:eastAsia="Calibri"/>
          <w:lang w:eastAsia="en-US"/>
        </w:rPr>
        <w:t xml:space="preserve"> OIB:75389563809, Zlatar</w:t>
      </w:r>
      <w:r w:rsidR="00D2047E">
        <w:rPr>
          <w:rFonts w:eastAsia="Calibri"/>
          <w:lang w:eastAsia="en-US"/>
        </w:rPr>
        <w:t>,</w:t>
      </w:r>
      <w:r w:rsidR="00FE0A9B">
        <w:rPr>
          <w:rFonts w:eastAsia="Calibri"/>
          <w:lang w:eastAsia="en-US"/>
        </w:rPr>
        <w:t xml:space="preserve"> Park hrvatske mladeži 2</w:t>
      </w:r>
      <w:r w:rsidR="00D2047E">
        <w:rPr>
          <w:rFonts w:eastAsia="Calibri"/>
          <w:lang w:eastAsia="en-US"/>
        </w:rPr>
        <w:t>,</w:t>
      </w:r>
      <w:r w:rsidR="00FE0A9B">
        <w:rPr>
          <w:rFonts w:eastAsia="Calibri"/>
          <w:lang w:eastAsia="en-US"/>
        </w:rPr>
        <w:t xml:space="preserve"> dana </w:t>
      </w:r>
      <w:r w:rsidR="00D2047E">
        <w:rPr>
          <w:rFonts w:eastAsia="Calibri"/>
          <w:lang w:eastAsia="en-US"/>
        </w:rPr>
        <w:t>7. lipnja 2017.</w:t>
      </w:r>
      <w:r w:rsidR="00FE0A9B">
        <w:rPr>
          <w:rFonts w:eastAsia="Calibri"/>
          <w:lang w:eastAsia="en-US"/>
        </w:rPr>
        <w:t xml:space="preserve">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047E" w:rsidP="00174D58" w:rsidR="00D2047E">
      <w:pPr>
        <w:rPr>
          <w:rFonts w:eastAsia="Calibri"/>
          <w:lang w:eastAsia="en-US"/>
        </w:rPr>
      </w:pPr>
    </w:p>
    <w:p w:rsidRDefault="00D2047E" w:rsidP="00174D58" w:rsidR="00D2047E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047E" w:rsidP="00174D58" w:rsidR="00D2047E" w:rsidRPr="00174D58">
      <w:pPr>
        <w:rPr>
          <w:rFonts w:eastAsia="Calibri"/>
          <w:lang w:eastAsia="en-US"/>
        </w:rPr>
      </w:pPr>
    </w:p>
    <w:p w:rsidRDefault="00EC3DDC" w:rsidP="00D2047E" w:rsidR="00EC3DDC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Odbija </w:t>
      </w:r>
      <w:r w:rsidR="00FE0A9B">
        <w:rPr>
          <w:rFonts w:eastAsia="Calibri"/>
          <w:lang w:eastAsia="en-US"/>
        </w:rPr>
        <w:t>se prijedlog dužnika za izlazak iz stečaja</w:t>
      </w:r>
      <w:r w:rsidR="00D2047E">
        <w:rPr>
          <w:rFonts w:eastAsia="Calibri"/>
          <w:lang w:eastAsia="en-US"/>
        </w:rPr>
        <w:t>.</w:t>
      </w:r>
    </w:p>
    <w:p w:rsidRDefault="00C842BA" w:rsidP="00174D58" w:rsidR="00D2047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D2047E" w:rsidP="00174D58" w:rsidR="00D2047E">
      <w:pPr>
        <w:rPr>
          <w:rFonts w:eastAsia="Calibri"/>
          <w:lang w:eastAsia="en-US"/>
        </w:rPr>
      </w:pPr>
    </w:p>
    <w:p w:rsidRDefault="00C842BA" w:rsidP="00D2047E" w:rsidR="00C842B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C842BA" w:rsidP="00174D58" w:rsidR="00C842BA">
      <w:pPr>
        <w:rPr>
          <w:rFonts w:eastAsia="Calibri"/>
          <w:lang w:eastAsia="en-US"/>
        </w:rPr>
      </w:pPr>
    </w:p>
    <w:p w:rsidRDefault="00C842BA" w:rsidP="00174D58" w:rsidR="00C842BA" w:rsidRPr="00174D58">
      <w:pPr>
        <w:rPr>
          <w:rFonts w:eastAsia="Calibri"/>
          <w:lang w:eastAsia="en-US"/>
        </w:rPr>
      </w:pPr>
    </w:p>
    <w:p w:rsidRDefault="00174D58" w:rsidP="00D2047E" w:rsidR="00FE0A9B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FE0A9B">
        <w:rPr>
          <w:rFonts w:eastAsia="Calibri"/>
          <w:lang w:eastAsia="en-US"/>
        </w:rPr>
        <w:t>i centar Zagreb</w:t>
      </w:r>
      <w:r w:rsidR="00EC3DDC">
        <w:rPr>
          <w:rFonts w:eastAsia="Calibri"/>
          <w:lang w:eastAsia="en-US"/>
        </w:rPr>
        <w:t xml:space="preserve"> </w:t>
      </w:r>
      <w:r w:rsidR="00CE3F99">
        <w:rPr>
          <w:rFonts w:eastAsia="Calibri"/>
          <w:lang w:eastAsia="en-US"/>
        </w:rPr>
        <w:t xml:space="preserve"> od </w:t>
      </w:r>
      <w:r w:rsidR="00FE0A9B">
        <w:rPr>
          <w:rFonts w:eastAsia="Calibri"/>
          <w:lang w:eastAsia="en-US"/>
        </w:rPr>
        <w:t xml:space="preserve"> 15</w:t>
      </w:r>
      <w:r w:rsidR="00D2047E">
        <w:rPr>
          <w:rFonts w:eastAsia="Calibri"/>
          <w:lang w:eastAsia="en-US"/>
        </w:rPr>
        <w:t>.</w:t>
      </w:r>
      <w:r w:rsidR="00FE0A9B">
        <w:rPr>
          <w:rFonts w:eastAsia="Calibri"/>
          <w:lang w:eastAsia="en-US"/>
        </w:rPr>
        <w:t xml:space="preserve"> veljače </w:t>
      </w:r>
      <w:r w:rsidR="00220837">
        <w:rPr>
          <w:rFonts w:eastAsia="Calibri"/>
          <w:lang w:eastAsia="en-US"/>
        </w:rPr>
        <w:t xml:space="preserve">2016 godine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3660CC">
        <w:rPr>
          <w:rFonts w:eastAsia="Calibri"/>
          <w:lang w:eastAsia="en-US"/>
        </w:rPr>
        <w:t>1</w:t>
      </w:r>
      <w:r w:rsidR="00D2047E">
        <w:rPr>
          <w:rFonts w:eastAsia="Calibri"/>
          <w:lang w:eastAsia="en-US"/>
        </w:rPr>
        <w:t>6</w:t>
      </w:r>
      <w:r w:rsidR="00CE3F99">
        <w:rPr>
          <w:rFonts w:eastAsia="Calibri"/>
          <w:lang w:eastAsia="en-US"/>
        </w:rPr>
        <w:t>-01/04,</w:t>
      </w:r>
      <w:r w:rsidR="007122AD">
        <w:rPr>
          <w:rFonts w:eastAsia="Calibri"/>
          <w:lang w:eastAsia="en-US"/>
        </w:rPr>
        <w:t xml:space="preserve"> Ur.</w:t>
      </w:r>
      <w:r w:rsidR="00220837">
        <w:rPr>
          <w:rFonts w:eastAsia="Calibri"/>
          <w:lang w:eastAsia="en-US"/>
        </w:rPr>
        <w:t xml:space="preserve"> </w:t>
      </w:r>
      <w:r w:rsidR="00FE0A9B">
        <w:rPr>
          <w:rFonts w:eastAsia="Calibri"/>
          <w:lang w:eastAsia="en-US"/>
        </w:rPr>
        <w:t>broj: 04-06-1</w:t>
      </w:r>
      <w:r w:rsidR="00D2047E">
        <w:rPr>
          <w:rFonts w:eastAsia="Calibri"/>
          <w:lang w:eastAsia="en-US"/>
        </w:rPr>
        <w:t>5</w:t>
      </w:r>
      <w:r w:rsidR="00FE0A9B">
        <w:rPr>
          <w:rFonts w:eastAsia="Calibri"/>
          <w:lang w:eastAsia="en-US"/>
        </w:rPr>
        <w:t>-3198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842BA">
        <w:rPr>
          <w:rFonts w:eastAsia="Calibri"/>
          <w:lang w:eastAsia="en-US"/>
        </w:rPr>
        <w:t>enim kod Trgovačkog</w:t>
      </w:r>
      <w:r w:rsidR="00CE3F99">
        <w:rPr>
          <w:rFonts w:eastAsia="Calibri"/>
          <w:lang w:eastAsia="en-US"/>
        </w:rPr>
        <w:t xml:space="preserve"> suda</w:t>
      </w:r>
      <w:r w:rsidR="00C842BA">
        <w:rPr>
          <w:rFonts w:eastAsia="Calibri"/>
          <w:lang w:eastAsia="en-US"/>
        </w:rPr>
        <w:t xml:space="preserve"> u Zagrebu </w:t>
      </w:r>
      <w:r w:rsidR="00CE3F99">
        <w:rPr>
          <w:rFonts w:eastAsia="Calibri"/>
          <w:lang w:eastAsia="en-US"/>
        </w:rPr>
        <w:t xml:space="preserve"> </w:t>
      </w:r>
      <w:r w:rsidR="00FE0A9B">
        <w:rPr>
          <w:rFonts w:eastAsia="Calibri"/>
          <w:lang w:eastAsia="en-US"/>
        </w:rPr>
        <w:t>dana 16</w:t>
      </w:r>
      <w:r w:rsidR="00D2047E">
        <w:rPr>
          <w:rFonts w:eastAsia="Calibri"/>
          <w:lang w:eastAsia="en-US"/>
        </w:rPr>
        <w:t>.</w:t>
      </w:r>
      <w:r w:rsidR="00FE0A9B">
        <w:rPr>
          <w:rFonts w:eastAsia="Calibri"/>
          <w:lang w:eastAsia="en-US"/>
        </w:rPr>
        <w:t xml:space="preserve"> veljače </w:t>
      </w:r>
      <w:r w:rsidR="00EC3DDC">
        <w:rPr>
          <w:rFonts w:eastAsia="Calibri"/>
          <w:lang w:eastAsia="en-US"/>
        </w:rPr>
        <w:t xml:space="preserve"> </w:t>
      </w:r>
      <w:r w:rsidR="00220837">
        <w:rPr>
          <w:rFonts w:eastAsia="Calibri"/>
          <w:lang w:eastAsia="en-US"/>
        </w:rPr>
        <w:t xml:space="preserve"> 2016</w:t>
      </w:r>
      <w:r w:rsidRPr="00174D58">
        <w:rPr>
          <w:rFonts w:eastAsia="Calibri"/>
          <w:lang w:eastAsia="en-US"/>
        </w:rPr>
        <w:t xml:space="preserve">. za provedbu skraćenog stečajnog postupka nad </w:t>
      </w:r>
      <w:r w:rsidR="00FE0A9B">
        <w:rPr>
          <w:rFonts w:eastAsia="Calibri"/>
          <w:lang w:eastAsia="en-US"/>
        </w:rPr>
        <w:t>AUTO- KLUB ZLATAR OIB:75389563809, Zlatar</w:t>
      </w:r>
      <w:r w:rsidR="00D2047E">
        <w:rPr>
          <w:rFonts w:eastAsia="Calibri"/>
          <w:lang w:eastAsia="en-US"/>
        </w:rPr>
        <w:t>,</w:t>
      </w:r>
      <w:r w:rsidR="00FE0A9B">
        <w:rPr>
          <w:rFonts w:eastAsia="Calibri"/>
          <w:lang w:eastAsia="en-US"/>
        </w:rPr>
        <w:t xml:space="preserve"> Park hrvatske mladeži 2</w:t>
      </w:r>
      <w:r w:rsidR="00D2047E">
        <w:rPr>
          <w:rFonts w:eastAsia="Calibri"/>
          <w:lang w:eastAsia="en-US"/>
        </w:rPr>
        <w:t>,</w:t>
      </w:r>
      <w:r w:rsidR="00FE0A9B">
        <w:rPr>
          <w:rFonts w:eastAsia="Calibri"/>
          <w:lang w:eastAsia="en-US"/>
        </w:rPr>
        <w:t>Trgovački sud u Zagrebu je ustupio predmet Trgovačkom sudu u Osijeku, temeljem rješenja Visokog trgovačkog suda u Zagrebu Su-1076/15-16 od 25 ožujka 2016 godine.</w:t>
      </w:r>
    </w:p>
    <w:p w:rsidRDefault="00FE0A9B" w:rsidP="00D2047E" w:rsidR="00FE0A9B">
      <w:pPr>
        <w:jc w:val="both"/>
        <w:rPr>
          <w:rFonts w:eastAsia="Calibri"/>
          <w:lang w:eastAsia="en-US"/>
        </w:rPr>
      </w:pPr>
    </w:p>
    <w:p w:rsidRDefault="00EC3DDC" w:rsidP="00174D58" w:rsidR="00C842BA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 je donio rješenje o otvaranju i zaključenju stečajnog postupk</w:t>
      </w:r>
      <w:r w:rsidR="00FE0A9B">
        <w:rPr>
          <w:rFonts w:eastAsia="Calibri"/>
          <w:lang w:eastAsia="en-US"/>
        </w:rPr>
        <w:t xml:space="preserve">a nad dužnikom </w:t>
      </w:r>
      <w:r w:rsidR="00D2047E">
        <w:rPr>
          <w:rFonts w:eastAsia="Calibri"/>
          <w:lang w:eastAsia="en-US"/>
        </w:rPr>
        <w:t>rješenjem broj St-1309/16-4</w:t>
      </w:r>
      <w:r w:rsidR="00FE0A9B">
        <w:rPr>
          <w:rFonts w:eastAsia="Calibri"/>
          <w:lang w:eastAsia="en-US"/>
        </w:rPr>
        <w:t xml:space="preserve"> dana 1</w:t>
      </w:r>
      <w:r w:rsidR="00D2047E">
        <w:rPr>
          <w:rFonts w:eastAsia="Calibri"/>
          <w:lang w:eastAsia="en-US"/>
        </w:rPr>
        <w:t>.</w:t>
      </w:r>
      <w:r w:rsidR="00FE0A9B">
        <w:rPr>
          <w:rFonts w:eastAsia="Calibri"/>
          <w:lang w:eastAsia="en-US"/>
        </w:rPr>
        <w:t xml:space="preserve"> srpnja </w:t>
      </w:r>
      <w:r>
        <w:rPr>
          <w:rFonts w:eastAsia="Calibri"/>
          <w:lang w:eastAsia="en-US"/>
        </w:rPr>
        <w:t>2016</w:t>
      </w:r>
      <w:r w:rsidR="00D2047E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 </w:t>
      </w:r>
      <w:r w:rsidR="00FE0A9B">
        <w:rPr>
          <w:rFonts w:eastAsia="Calibri"/>
          <w:lang w:eastAsia="en-US"/>
        </w:rPr>
        <w:t>Po žalbi dužnik spis je dostavljen Visokom trgovačkom sudu u Zagrebu  na daljnji postupak. Visoki trgovački sud je donio rješenje u kojem je odbacio žalbu dužnika kao nepravodobnu Po primitku drugostupanjskog rješenje u ovoj pravnoj stvari je iskazana klauzula pravomoćnosti i ovršnosti na rješenje s kojim se istodobno otvara i zaključuje stečaj. Auto-klub Zlatar po predsjedniku kluba je dostavio zahtjev za izlazak iz stečaja i prijedlog za  imenovanja novog stečajnog upravitelja.</w:t>
      </w:r>
    </w:p>
    <w:p w:rsidRDefault="00FE0A9B" w:rsidP="00174D58" w:rsidR="00FE0A9B">
      <w:pPr>
        <w:ind w:firstLine="1416"/>
        <w:jc w:val="both"/>
        <w:rPr>
          <w:rFonts w:eastAsia="Calibri"/>
          <w:lang w:eastAsia="en-US"/>
        </w:rPr>
      </w:pPr>
    </w:p>
    <w:p w:rsidRDefault="00FE0A9B" w:rsidP="00174D58" w:rsidR="00FE0A9B">
      <w:pPr>
        <w:ind w:firstLine="1416"/>
        <w:jc w:val="both"/>
        <w:rPr>
          <w:rFonts w:eastAsia="Calibri"/>
          <w:lang w:eastAsia="en-US"/>
        </w:rPr>
      </w:pPr>
    </w:p>
    <w:p w:rsidRDefault="00D2047E" w:rsidP="00D2047E" w:rsidR="00D2047E" w:rsidRPr="00174D58">
      <w:pPr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>9 St-1309/16-13</w:t>
      </w:r>
    </w:p>
    <w:p w:rsidRDefault="00FE0A9B" w:rsidP="00174D58" w:rsidR="00FE0A9B">
      <w:pPr>
        <w:ind w:firstLine="1416"/>
        <w:jc w:val="both"/>
        <w:rPr>
          <w:rFonts w:eastAsia="Calibri"/>
          <w:lang w:eastAsia="en-US"/>
        </w:rPr>
      </w:pPr>
    </w:p>
    <w:p w:rsidRDefault="00FE0A9B" w:rsidP="00D2047E" w:rsidR="00FE0A9B">
      <w:pPr>
        <w:jc w:val="both"/>
        <w:rPr>
          <w:rFonts w:eastAsia="Calibri"/>
          <w:lang w:eastAsia="en-US"/>
        </w:rPr>
      </w:pPr>
    </w:p>
    <w:p w:rsidRDefault="00B82EB2" w:rsidP="00174D58" w:rsidR="00B82EB2">
      <w:pPr>
        <w:ind w:firstLine="1416"/>
        <w:jc w:val="both"/>
        <w:rPr>
          <w:rFonts w:eastAsia="Calibri"/>
          <w:lang w:eastAsia="en-US"/>
        </w:rPr>
      </w:pPr>
    </w:p>
    <w:p w:rsidRDefault="00B82EB2" w:rsidP="00174D58" w:rsidR="00B82EB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Imajući </w:t>
      </w:r>
      <w:r w:rsidR="00A20E33">
        <w:rPr>
          <w:rFonts w:eastAsia="Calibri"/>
          <w:lang w:eastAsia="en-US"/>
        </w:rPr>
        <w:t xml:space="preserve">sve naprijed navedeno sud je odbio zahtjev dužnika </w:t>
      </w:r>
      <w:r w:rsidR="00DE340B">
        <w:rPr>
          <w:rFonts w:eastAsia="Calibri"/>
          <w:lang w:eastAsia="en-US"/>
        </w:rPr>
        <w:t xml:space="preserve">izlazak iz stečaja i zahtjev za imenovanje novog stečajnog upravitelja </w:t>
      </w:r>
      <w:r w:rsidR="00A20E33">
        <w:rPr>
          <w:rFonts w:eastAsia="Calibri"/>
          <w:lang w:eastAsia="en-US"/>
        </w:rPr>
        <w:t>i riješio kako je opisano u izreci ovog rješenja.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D2047E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Osijeku</w:t>
      </w:r>
      <w:r>
        <w:rPr>
          <w:rFonts w:eastAsia="Calibri"/>
          <w:lang w:eastAsia="en-US"/>
        </w:rPr>
        <w:t>,</w:t>
      </w:r>
      <w:r w:rsidR="00DE340B">
        <w:rPr>
          <w:rFonts w:eastAsia="Calibri"/>
          <w:lang w:eastAsia="en-US"/>
        </w:rPr>
        <w:t xml:space="preserve"> </w:t>
      </w:r>
      <w:r w:rsidR="00D2047E">
        <w:rPr>
          <w:rFonts w:eastAsia="Calibri"/>
          <w:lang w:eastAsia="en-US"/>
        </w:rPr>
        <w:t>7. lipnja</w:t>
      </w:r>
      <w:r w:rsidR="00DE340B">
        <w:rPr>
          <w:rFonts w:eastAsia="Calibri"/>
          <w:lang w:eastAsia="en-US"/>
        </w:rPr>
        <w:t xml:space="preserve"> 2017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D2047E" w:rsidP="00D2047E" w:rsidR="00174D58" w:rsidRPr="00174D58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Zapisničar</w:t>
      </w:r>
      <w:r w:rsidR="00174D58" w:rsidRPr="00174D58">
        <w:rPr>
          <w:rFonts w:eastAsia="Calibri"/>
          <w:lang w:eastAsia="en-US"/>
        </w:rPr>
        <w:tab/>
        <w:t xml:space="preserve">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  <w:t xml:space="preserve">               S u d a c</w:t>
      </w:r>
      <w:r w:rsidR="00B82EB2">
        <w:rPr>
          <w:rFonts w:eastAsia="Calibri"/>
          <w:lang w:eastAsia="en-US"/>
        </w:rPr>
        <w:t xml:space="preserve">                                                                   </w:t>
      </w:r>
      <w:r>
        <w:rPr>
          <w:rFonts w:eastAsia="Calibri"/>
          <w:lang w:eastAsia="en-US"/>
        </w:rPr>
        <w:t>Zvjezdana Kovačić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B82EB2">
        <w:rPr>
          <w:rFonts w:eastAsia="Calibri"/>
          <w:lang w:eastAsia="en-US"/>
        </w:rPr>
        <w:t xml:space="preserve">                      </w:t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>Jadranka Pajur Vranješ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  <w:t xml:space="preserve">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D2047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DE340B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6. Kal.</w:t>
      </w:r>
      <w:r w:rsidR="00D2047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26.06.2017</w:t>
      </w:r>
      <w:r w:rsidR="00174D58"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788" w:rsidP="008174CD" w:rsidR="006C5788">
      <w:r>
        <w:separator/>
      </w:r>
    </w:p>
  </w:endnote>
  <w:endnote w:id="0" w:type="continuationSeparator">
    <w:p w:rsidRDefault="006C5788" w:rsidP="008174CD" w:rsidR="006C5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788" w:rsidP="008174CD" w:rsidR="006C5788">
      <w:r>
        <w:separator/>
      </w:r>
    </w:p>
  </w:footnote>
  <w:footnote w:id="0" w:type="continuationSeparator">
    <w:p w:rsidRDefault="006C5788" w:rsidP="008174CD" w:rsidR="006C5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5788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3">
    <w:nsid w:val="583414E7"/>
    <w:multiLevelType w:val="hybridMultilevel"/>
    <w:tmpl w:val="BA2E145C"/>
    <w:lvl w:tplc="B8365EF8" w:ilvl="0">
      <w:start w:val="1"/>
      <w:numFmt w:val="decimal"/>
      <w:lvlText w:val="%1."/>
      <w:lvlJc w:val="left"/>
      <w:pPr>
        <w:ind w:hanging="360" w:left="24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074C"/>
    <w:rsid w:val="001069CC"/>
    <w:rsid w:val="00155966"/>
    <w:rsid w:val="00174D58"/>
    <w:rsid w:val="00220837"/>
    <w:rsid w:val="00225BEC"/>
    <w:rsid w:val="00333EEE"/>
    <w:rsid w:val="003660CC"/>
    <w:rsid w:val="004A600C"/>
    <w:rsid w:val="004C1FA5"/>
    <w:rsid w:val="005D5426"/>
    <w:rsid w:val="006837AC"/>
    <w:rsid w:val="006C5788"/>
    <w:rsid w:val="007122AD"/>
    <w:rsid w:val="007A0C7E"/>
    <w:rsid w:val="008174CD"/>
    <w:rsid w:val="008433AD"/>
    <w:rsid w:val="00865CCE"/>
    <w:rsid w:val="008976AB"/>
    <w:rsid w:val="00935171"/>
    <w:rsid w:val="00A0047B"/>
    <w:rsid w:val="00A20E33"/>
    <w:rsid w:val="00A5174E"/>
    <w:rsid w:val="00A6218D"/>
    <w:rsid w:val="00A6603A"/>
    <w:rsid w:val="00B82754"/>
    <w:rsid w:val="00B82EB2"/>
    <w:rsid w:val="00BC2A3B"/>
    <w:rsid w:val="00C842BA"/>
    <w:rsid w:val="00CC455B"/>
    <w:rsid w:val="00CE3F99"/>
    <w:rsid w:val="00D2047E"/>
    <w:rsid w:val="00D21A2C"/>
    <w:rsid w:val="00D44441"/>
    <w:rsid w:val="00DE0702"/>
    <w:rsid w:val="00DE340B"/>
    <w:rsid w:val="00E207B3"/>
    <w:rsid w:val="00E76D09"/>
    <w:rsid w:val="00EC3DDC"/>
    <w:rsid w:val="00F96967"/>
    <w:rsid w:val="00F96F2B"/>
    <w:rsid w:val="00FE0A9B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A66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60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0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660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60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0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0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A66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60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0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660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60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0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0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kolovoza 2016.</izvorni_sadrzaj>
    <derivirana_varijabla naziv="DomainObject.Predmet.DatumArhiviranja_1">9.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2016.</izvorni_sadrzaj>
    <derivirana_varijabla naziv="DomainObject.Predmet.DatumRjesavanja_1">1. srpnja 2016.</derivirana_varijabla>
  </DomainObject.Predmet.DatumRjesavanja>
  <DomainObject.Predmet.DatumRokaCuvanja>
    <izvorni_sadrzaj>9. kolovoza 2026.</izvorni_sadrzaj>
    <derivirana_varijabla naziv="DomainObject.Predmet.DatumRokaCuvanja_1">9. kolovoza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srpnja 2016.</izvorni_sadrzaj>
    <derivirana_varijabla naziv="DomainObject.Predmet.DatumZatvaranja_1">29.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hr.ibm.icms.common.model.sluzbeneosobe.Referada@62c362c3[id=5783, dbStatus=null, naziv=9. Referada, oznaka=null, sudac=null] &lt;-hr.ibm.icms.common.model.sluzbeneosobe.Referada@62c362c3[status dodjele: =false]</izvorni_sadrzaj>
    <derivirana_varijabla naziv="DomainObject.Predmet.MjestoCuvanja_1">hr.ibm.icms.common.model.sluzbeneosobe.Referada@62c362c3[id=5783, dbStatus=null, naziv=9. Referada, oznaka=null, sudac=null] &lt;-hr.ibm.icms.common.model.sluzbeneosobe.Referada@62c362c3[status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AUTO-KLUB ''ZLATAR'' ZLATAR</izvorni_sadrzaj>
    <derivirana_varijabla naziv="DomainObject.Predmet.ProtustrankaFormated_1">  AUTO-KLUB ''ZLATAR'' ZLATAR</derivirana_varijabla>
  </DomainObject.Predmet.ProtustrankaFormated>
  <DomainObject.Predmet.ProtustrankaFormatedOIB>
    <izvorni_sadrzaj>  AUTO-KLUB ''ZLATAR'' ZLATAR, OIB 75389563809</izvorni_sadrzaj>
    <derivirana_varijabla naziv="DomainObject.Predmet.ProtustrankaFormatedOIB_1">  AUTO-KLUB ''ZLATAR'' ZLATAR, OIB 75389563809</derivirana_varijabla>
  </DomainObject.Predmet.ProtustrankaFormatedOIB>
  <DomainObject.Predmet.ProtustrankaFormatedWithAdress>
    <izvorni_sadrzaj> AUTO-KLUB ''ZLATAR'' ZLATAR, Park hrvatske mladeži 2, 49250 Zlatar</izvorni_sadrzaj>
    <derivirana_varijabla naziv="DomainObject.Predmet.ProtustrankaFormatedWithAdress_1"> AUTO-KLUB ''ZLATAR'' ZLATAR, Park hrvatske mladeži 2, 49250 Zlatar</derivirana_varijabla>
  </DomainObject.Predmet.ProtustrankaFormatedWithAdress>
  <DomainObject.Predmet.ProtustrankaFormatedWithAdressOIB>
    <izvorni_sadrzaj> AUTO-KLUB ''ZLATAR'' ZLATAR, OIB 75389563809, Park hrvatske mladeži 2, 49250 Zlatar</izvorni_sadrzaj>
    <derivirana_varijabla naziv="DomainObject.Predmet.ProtustrankaFormatedWithAdressOIB_1"> AUTO-KLUB ''ZLATAR'' ZLATAR, OIB 75389563809, Park hrvatske mladeži 2, 49250 Zlatar</derivirana_varijabla>
  </DomainObject.Predmet.ProtustrankaFormatedWithAdressOIB>
  <DomainObject.Predmet.ProtustrankaWithAdress>
    <izvorni_sadrzaj>AUTO-KLUB ''ZLATAR'' ZLATAR Park hrvatske mladeži 2, 49250 Zlatar</izvorni_sadrzaj>
    <derivirana_varijabla naziv="DomainObject.Predmet.ProtustrankaWithAdress_1">AUTO-KLUB ''ZLATAR'' ZLATAR Park hrvatske mladeži 2, 49250 Zlatar</derivirana_varijabla>
  </DomainObject.Predmet.ProtustrankaWithAdress>
  <DomainObject.Predmet.ProtustrankaWithAdressOIB>
    <izvorni_sadrzaj>AUTO-KLUB ''ZLATAR'' ZLATAR, OIB 75389563809, Park hrvatske mladeži 2, 49250 Zlatar</izvorni_sadrzaj>
    <derivirana_varijabla naziv="DomainObject.Predmet.ProtustrankaWithAdressOIB_1">AUTO-KLUB ''ZLATAR'' ZLATAR, OIB 75389563809, Park hrvatske mladeži 2, 49250 Zlatar</derivirana_varijabla>
  </DomainObject.Predmet.ProtustrankaWithAdressOIB>
  <DomainObject.Predmet.ProtustrankaNazivFormated>
    <izvorni_sadrzaj>AUTO-KLUB ''ZLATAR'' ZLATAR</izvorni_sadrzaj>
    <derivirana_varijabla naziv="DomainObject.Predmet.ProtustrankaNazivFormated_1">AUTO-KLUB ''ZLATAR'' ZLATAR</derivirana_varijabla>
  </DomainObject.Predmet.ProtustrankaNazivFormated>
  <DomainObject.Predmet.ProtustrankaNazivFormatedOIB>
    <izvorni_sadrzaj>AUTO-KLUB ''ZLATAR'' ZLATAR, OIB 75389563809</izvorni_sadrzaj>
    <derivirana_varijabla naziv="DomainObject.Predmet.ProtustrankaNazivFormatedOIB_1">AUTO-KLUB ''ZLATAR'' ZLATAR, OIB 75389563809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AUTO-KLUB ''ZLATAR'' ZLATAR</item>
    </izvorni_sadrzaj>
    <derivirana_varijabla naziv="DomainObject.Predmet.ProtuStrankaListFormated_1">
      <item>AUTO-KLUB ''ZLATAR'' ZLATAR</item>
    </derivirana_varijabla>
  </DomainObject.Predmet.ProtuStrankaListFormated>
  <DomainObject.Predmet.ProtuStrankaListFormatedOIB>
    <izvorni_sadrzaj>
      <item>AUTO-KLUB ''ZLATAR'' ZLATAR, OIB 75389563809</item>
    </izvorni_sadrzaj>
    <derivirana_varijabla naziv="DomainObject.Predmet.ProtuStrankaListFormatedOIB_1">
      <item>AUTO-KLUB ''ZLATAR'' ZLATAR, OIB 75389563809</item>
    </derivirana_varijabla>
  </DomainObject.Predmet.ProtuStrankaListFormatedOIB>
  <DomainObject.Predmet.ProtuStrankaListFormatedWithAdress>
    <izvorni_sadrzaj>
      <item>AUTO-KLUB ''ZLATAR'' ZLATAR, Park hrvatske mladeži 2, 49250 Zlatar</item>
    </izvorni_sadrzaj>
    <derivirana_varijabla naziv="DomainObject.Predmet.ProtuStrankaListFormatedWithAdress_1">
      <item>AUTO-KLUB ''ZLATAR'' ZLATAR, Park hrvatske mladeži 2, 49250 Zlatar</item>
    </derivirana_varijabla>
  </DomainObject.Predmet.ProtuStrankaListFormatedWithAdress>
  <DomainObject.Predmet.ProtuStrankaListFormatedWithAdressOIB>
    <izvorni_sadrzaj>
      <item>AUTO-KLUB ''ZLATAR'' ZLATAR, OIB 75389563809, Park hrvatske mladeži 2, 49250 Zlatar</item>
    </izvorni_sadrzaj>
    <derivirana_varijabla naziv="DomainObject.Predmet.ProtuStrankaListFormatedWithAdressOIB_1">
      <item>AUTO-KLUB ''ZLATAR'' ZLATAR, OIB 75389563809, Park hrvatske mladeži 2, 49250 Zlatar</item>
    </derivirana_varijabla>
  </DomainObject.Predmet.ProtuStrankaListFormatedWithAdressOIB>
  <DomainObject.Predmet.ProtuStrankaListNazivFormated>
    <izvorni_sadrzaj>
      <item>AUTO-KLUB ''ZLATAR'' ZLATAR</item>
    </izvorni_sadrzaj>
    <derivirana_varijabla naziv="DomainObject.Predmet.ProtuStrankaListNazivFormated_1">
      <item>AUTO-KLUB ''ZLATAR'' ZLATAR</item>
    </derivirana_varijabla>
  </DomainObject.Predmet.ProtuStrankaListNazivFormated>
  <DomainObject.Predmet.ProtuStrankaListNazivFormatedOIB>
    <izvorni_sadrzaj>
      <item>AUTO-KLUB ''ZLATAR'' ZLATAR, OIB 75389563809</item>
    </izvorni_sadrzaj>
    <derivirana_varijabla naziv="DomainObject.Predmet.ProtuStrankaListNazivFormatedOIB_1">
      <item>AUTO-KLUB ''ZLATAR'' ZLATAR, OIB 75389563809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AUTO-KLUB ''ZLATAR'' ZLATAR</izvorni_sadrzaj>
    <derivirana_varijabla naziv="DomainObject.Predmet.ProtustrankaIDrugi_1">AUTO-KLUB ''ZLATAR'' ZLATAR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AUTO-KLUB ''ZLATAR'' ZLATAR, OIB 75389563809, Park hrvatske mladeži 2, 49250 Zlatar</izvorni_sadrzaj>
    <derivirana_varijabla naziv="DomainObject.Predmet.ProtustrankaIDrugiAdressOIB_1">AUTO-KLUB ''ZLATAR'' ZLATAR, OIB 75389563809, Park hrvatske mladeži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St-1309/2016-4</izvorni_sadrzaj>
    <derivirana_varijabla naziv="DomainObject.Predmet.OdlukaRjesenje.Oznaka_1">St-1309/2016-4</derivirana_varijabla>
  </DomainObject.Predmet.OdlukaRjesenje.Oznaka>
  <DomainObject.Predmet.SudioniciListNaziv>
    <izvorni_sadrzaj>
      <item>AUTO-KLUB ''ZLATAR'' ZLATAR</item>
      <item>FINA Regionalni centar Zagreb</item>
    </izvorni_sadrzaj>
    <derivirana_varijabla naziv="DomainObject.Predmet.SudioniciListNaziv_1">
      <item>AUTO-KLUB ''ZLATAR'' ZLATAR</item>
      <item>FINA Regionalni centar Zagreb</item>
    </derivirana_varijabla>
  </DomainObject.Predmet.SudioniciListNaziv>
  <DomainObject.Predmet.SudioniciListAdressOIB>
    <izvorni_sadrzaj>
      <item>AUTO-KLUB ''ZLATAR'' ZLATAR, OIB 75389563809, Park hrvatske mladeži 2,49250 Zlatar</item>
      <item>FINA Regionalni centar Zagreb, OIB 85821130368, Trg svibanjskih žrtava 1995. br. 1,10000 Zagreb</item>
    </izvorni_sadrzaj>
    <derivirana_varijabla naziv="DomainObject.Predmet.SudioniciListAdressOIB_1">
      <item>AUTO-KLUB ''ZLATAR'' ZLATAR, OIB 75389563809, Park hrvatske mladeži 2,49250 Zlatar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75389563809</item>
      <item>, OIB 85821130368</item>
    </izvorni_sadrzaj>
    <derivirana_varijabla naziv="DomainObject.Predmet.SudioniciListNazivOIB_1">
      <item>, OIB 75389563809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6AAE3-61E8-4667-A8E1-89F35144B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1877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2017-06-07T12:23:00Z</dcterms:created>
  <dc:creator>korisnik</dc:creator>
  <cp:lastModifiedBy>Zvjezdana Kovačić</cp:lastModifiedBy>
  <cp:lastPrinted>2015-12-09T07:42:00Z</cp:lastPrinted>
  <dcterms:modified xmlns:xsi="http://www.w3.org/2001/XMLSchema-instance" xsi:type="dcterms:W3CDTF">2017-06-07T12:24:00Z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