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dc90" w14:paraId="c3fdc9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sud u Zagrebu, po sucu Gordanu Zubaku, u stečajnom predmetu u </w:t>
      </w:r>
      <w:r w:rsidR="00FA2693" w:rsidRPr="003E52F5">
        <w:rPr>
          <w:sz w:val="24"/>
          <w:szCs w:val="24"/>
          <w:lang w:val="en-GB"/>
        </w:rPr>
        <w:t xml:space="preserve">povodu zahtjeva FINANCIJSKE AGENCIJE, za provedbu skraćenog stečajnog postupka nad dužnikom </w:t>
      </w:r>
      <w:r w:rsidR="00C9501D" w:rsidRPr="00C9501D">
        <w:rPr>
          <w:sz w:val="24"/>
          <w:szCs w:val="24"/>
        </w:rPr>
        <w:t xml:space="preserve">TEHNOKOR PROJEKT d.o.o., Zagreb, Maksimirska 96, OIB: 84623842087, </w:t>
      </w:r>
      <w:r w:rsidR="007F68F2">
        <w:rPr>
          <w:sz w:val="24"/>
          <w:szCs w:val="24"/>
        </w:rPr>
        <w:t>11. travnja</w:t>
      </w:r>
      <w:r w:rsidRPr="003E52F5">
        <w:rPr>
          <w:sz w:val="24"/>
          <w:szCs w:val="24"/>
        </w:rPr>
        <w:t xml:space="preserve"> 201</w:t>
      </w:r>
      <w:r w:rsidR="00934570" w:rsidRPr="003E52F5">
        <w:rPr>
          <w:sz w:val="24"/>
          <w:szCs w:val="24"/>
        </w:rPr>
        <w:t>6</w:t>
      </w:r>
      <w:r w:rsidRPr="003E52F5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C9501D">
        <w:rPr>
          <w:sz w:val="24"/>
          <w:szCs w:val="24"/>
        </w:rPr>
        <w:t>Ivica Nemec iz Koprivnice, Vinički dol 9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 da se davanjem netoč</w:t>
      </w:r>
      <w:r w:rsidR="00F71C8F">
        <w:rPr>
          <w:sz w:val="24"/>
          <w:szCs w:val="24"/>
          <w:lang w:val="de-DE"/>
        </w:rPr>
        <w:t>nih i nepotpunih podataka izlaže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>Financijska agencija podnijel</w:t>
      </w:r>
      <w:r w:rsidR="0002362C">
        <w:rPr>
          <w:sz w:val="24"/>
          <w:szCs w:val="24"/>
          <w:lang w:val="en-GB"/>
        </w:rPr>
        <w:t>a je, na temelju odredbe čl. 444</w:t>
      </w:r>
      <w:r w:rsidR="00FA2693" w:rsidRPr="00FA2693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9501D" w:rsidRPr="00C9501D">
        <w:rPr>
          <w:sz w:val="24"/>
          <w:szCs w:val="24"/>
        </w:rPr>
        <w:t>TEHNOKOR PROJEKT d.o.o., Zagreb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3E52F5">
        <w:rPr>
          <w:sz w:val="24"/>
          <w:szCs w:val="24"/>
        </w:rPr>
        <w:t>24. veljače 2016</w:t>
      </w:r>
      <w:r w:rsidR="00FA2693">
        <w:rPr>
          <w:sz w:val="24"/>
          <w:szCs w:val="24"/>
        </w:rPr>
        <w:t>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7F68F2">
        <w:rPr>
          <w:sz w:val="24"/>
          <w:szCs w:val="24"/>
        </w:rPr>
        <w:t>11. travnja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441F9B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F68F2" w:rsidP="007431BE" w:rsidR="007F68F2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441F9B" w:rsidP="001745C1" w:rsidR="00441F9B" w:rsidRPr="00441F9B">
      <w:pPr>
        <w:jc w:val="right"/>
        <w:rPr>
          <w:sz w:val="24"/>
        </w:rPr>
      </w:pPr>
      <w:r w:rsidRPr="00441F9B">
        <w:rPr>
          <w:sz w:val="24"/>
        </w:rPr>
        <w:t>Za točnost otpravka-ovlašteni službenik:</w:t>
      </w:r>
      <w:r w:rsidRPr="00441F9B">
        <w:rPr>
          <w:sz w:val="24"/>
        </w:rPr>
        <w:br/>
        <w:t>Ivana Rogić</w:t>
      </w:r>
    </w:p>
    <w:p w:rsidRDefault="00441F9B" w:rsidP="00441F9B" w:rsidR="00441F9B" w:rsidRPr="00441F9B">
      <w:pPr>
        <w:jc w:val="right"/>
        <w:rPr>
          <w:sz w:val="24"/>
          <w:szCs w:val="24"/>
        </w:rPr>
      </w:pPr>
    </w:p>
    <w:sectPr w:rsidSect="007431BE" w:rsidR="00441F9B" w:rsidRPr="00441F9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91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7570002"/>
      <w:docPartObj>
        <w:docPartGallery w:val="Page Numbers (Top of Page)"/>
        <w:docPartUnique/>
      </w:docPartObj>
    </w:sdtPr>
    <w:sdtEndPr/>
    <w:sdtContent>
      <w:p w:rsidRDefault="007F68F2" w:rsidP="007F68F2" w:rsidR="007F68F2">
        <w:pPr>
          <w:pStyle w:val="Zaglavlje"/>
          <w:ind w:firstLine="4536"/>
          <w:jc w:val="center"/>
        </w:pPr>
        <w:r w:rsidRPr="007F68F2">
          <w:rPr>
            <w:sz w:val="24"/>
          </w:rPr>
          <w:fldChar w:fldCharType="begin"/>
        </w:r>
        <w:r w:rsidRPr="007F68F2">
          <w:rPr>
            <w:sz w:val="24"/>
          </w:rPr>
          <w:instrText>PAGE   \* MERGEFORMAT</w:instrText>
        </w:r>
        <w:r w:rsidRPr="007F68F2">
          <w:rPr>
            <w:sz w:val="24"/>
          </w:rPr>
          <w:fldChar w:fldCharType="separate"/>
        </w:r>
        <w:r w:rsidR="00441F9B">
          <w:rPr>
            <w:noProof/>
            <w:sz w:val="24"/>
          </w:rPr>
          <w:t>2</w:t>
        </w:r>
        <w:r w:rsidRPr="007F68F2">
          <w:rPr>
            <w:sz w:val="24"/>
          </w:rPr>
          <w:fldChar w:fldCharType="end"/>
        </w:r>
        <w:r>
          <w:rPr>
            <w:sz w:val="24"/>
          </w:rPr>
          <w:tab/>
          <w:t>67. St-8864/15</w:t>
        </w:r>
        <w:r w:rsidR="00441F9B">
          <w:rPr>
            <w:sz w:val="24"/>
          </w:rPr>
          <w:t>-9</w:t>
        </w:r>
      </w:p>
    </w:sdtContent>
  </w:sdt>
  <w:p w:rsidRDefault="007F68F2" w:rsidP="00F470AA" w:rsidR="007F68F2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8F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C9501D">
      <w:rPr>
        <w:sz w:val="24"/>
        <w:szCs w:val="24"/>
      </w:rPr>
      <w:t>t-8864</w:t>
    </w:r>
    <w:r w:rsidR="007431BE" w:rsidRPr="00FA2693">
      <w:rPr>
        <w:sz w:val="24"/>
        <w:szCs w:val="24"/>
      </w:rPr>
      <w:t>/15</w:t>
    </w:r>
    <w:r w:rsidR="00441F9B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62C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F9B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68F2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501D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B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F68F2"/>
  </w:style>
  <w:style w:styleId="Tekstrezerviranogmjesta" w:type="character">
    <w:name w:val="Placeholder Text"/>
    <w:basedOn w:val="Zadanifontodlomka"/>
    <w:uiPriority w:val="99"/>
    <w:semiHidden/>
    <w:rsid w:val="0044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9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F9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F9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F9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F68F2"/>
  </w:style>
  <w:style w:styleId="Tekstrezerviranogmjesta" w:type="character">
    <w:name w:val="Placeholder Text"/>
    <w:basedOn w:val="Zadanifontodlomka"/>
    <w:uiPriority w:val="99"/>
    <w:semiHidden/>
    <w:rsid w:val="0044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9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F9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F9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F9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8864</izvorni_sadrzaj>
    <derivirana_varijabla naziv="DomainObject.Predmet.Broj_1">8864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St-8864/2015</izvorni_sadrzaj>
    <derivirana_varijabla naziv="DomainObject.Predmet.OznakaBroj_1">St-8864/2015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TEHNOKOR-PROJEKT d.o.o.</izvorni_sadrzaj>
    <derivirana_varijabla naziv="DomainObject.Predmet.ProtustrankaFormated_1">  TEHNOKOR-PROJEKT d.o.o.</derivirana_varijabla>
  </DomainObject.Predmet.ProtustrankaFormated>
  <DomainObject.Predmet.ProtustrankaFormatedOIB>
    <izvorni_sadrzaj>  TEHNOKOR-PROJEKT d.o.o., OIB 84623842087</izvorni_sadrzaj>
    <derivirana_varijabla naziv="DomainObject.Predmet.ProtustrankaFormatedOIB_1">  TEHNOKOR-PROJEKT d.o.o., OIB 84623842087</derivirana_varijabla>
  </DomainObject.Predmet.ProtustrankaFormatedOIB>
  <DomainObject.Predmet.ProtustrankaFormatedWithAdress>
    <izvorni_sadrzaj> TEHNOKOR-PROJEKT d.o.o., Maksimirska 96, 10000 Zagreb</izvorni_sadrzaj>
    <derivirana_varijabla naziv="DomainObject.Predmet.ProtustrankaFormatedWithAdress_1"> TEHNOKOR-PROJEKT d.o.o., Maksimirska 96, 10000 Zagreb</derivirana_varijabla>
  </DomainObject.Predmet.ProtustrankaFormatedWithAdress>
  <DomainObject.Predmet.ProtustrankaFormatedWithAdressOIB>
    <izvorni_sadrzaj> TEHNOKOR-PROJEKT d.o.o., OIB 84623842087, Maksimirska 96, 10000 Zagreb</izvorni_sadrzaj>
    <derivirana_varijabla naziv="DomainObject.Predmet.ProtustrankaFormatedWithAdressOIB_1"> TEHNOKOR-PROJEKT d.o.o., OIB 84623842087, Maksimirska 96, 10000 Zagreb</derivirana_varijabla>
  </DomainObject.Predmet.ProtustrankaFormatedWithAdressOIB>
  <DomainObject.Predmet.ProtustrankaWithAdress>
    <izvorni_sadrzaj>TEHNOKOR-PROJEKT d.o.o. Maksimirska 96, 10000 Zagreb</izvorni_sadrzaj>
    <derivirana_varijabla naziv="DomainObject.Predmet.ProtustrankaWithAdress_1">TEHNOKOR-PROJEKT d.o.o. Maksimirska 96, 10000 Zagreb</derivirana_varijabla>
  </DomainObject.Predmet.ProtustrankaWithAdress>
  <DomainObject.Predmet.ProtustrankaWithAdressOIB>
    <izvorni_sadrzaj>TEHNOKOR-PROJEKT d.o.o., OIB 84623842087, Maksimirska 96, 10000 Zagreb</izvorni_sadrzaj>
    <derivirana_varijabla naziv="DomainObject.Predmet.ProtustrankaWithAdressOIB_1">TEHNOKOR-PROJEKT d.o.o., OIB 84623842087, Maksimirska 96, 10000 Zagreb</derivirana_varijabla>
  </DomainObject.Predmet.ProtustrankaWithAdressOIB>
  <DomainObject.Predmet.ProtustrankaNazivFormated>
    <izvorni_sadrzaj>TEHNOKOR-PROJEKT d.o.o.</izvorni_sadrzaj>
    <derivirana_varijabla naziv="DomainObject.Predmet.ProtustrankaNazivFormated_1">TEHNOKOR-PROJEKT d.o.o.</derivirana_varijabla>
  </DomainObject.Predmet.ProtustrankaNazivFormated>
  <DomainObject.Predmet.ProtustrankaNazivFormatedOIB>
    <izvorni_sadrzaj>TEHNOKOR-PROJEKT d.o.o., OIB 84623842087</izvorni_sadrzaj>
    <derivirana_varijabla naziv="DomainObject.Predmet.ProtustrankaNazivFormatedOIB_1">TEHNOKOR-PROJEKT d.o.o., OIB 84623842087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TEHNOKOR-PROJEKT d.o.o.</item>
    </izvorni_sadrzaj>
    <derivirana_varijabla naziv="DomainObject.Predmet.ProtuStrankaListFormated_1">
      <item>TEHNOKOR-PROJEKT d.o.o.</item>
    </derivirana_varijabla>
  </DomainObject.Predmet.ProtuStrankaListFormated>
  <DomainObject.Predmet.ProtuStrankaListFormatedOIB>
    <izvorni_sadrzaj>
      <item>TEHNOKOR-PROJEKT d.o.o., OIB 84623842087</item>
    </izvorni_sadrzaj>
    <derivirana_varijabla naziv="DomainObject.Predmet.ProtuStrankaListFormatedOIB_1">
      <item>TEHNOKOR-PROJEKT d.o.o., OIB 84623842087</item>
    </derivirana_varijabla>
  </DomainObject.Predmet.ProtuStrankaListFormatedOIB>
  <DomainObject.Predmet.ProtuStrankaListFormatedWithAdress>
    <izvorni_sadrzaj>
      <item>TEHNOKOR-PROJEKT d.o.o., Maksimirska 96, 10000 Zagreb</item>
    </izvorni_sadrzaj>
    <derivirana_varijabla naziv="DomainObject.Predmet.ProtuStrankaListFormatedWithAdress_1">
      <item>TEHNOKOR-PROJEKT d.o.o., Maksimirska 96, 10000 Zagreb</item>
    </derivirana_varijabla>
  </DomainObject.Predmet.ProtuStrankaListFormatedWithAdress>
  <DomainObject.Predmet.ProtuStrankaListFormatedWithAdressOIB>
    <izvorni_sadrzaj>
      <item>TEHNOKOR-PROJEKT d.o.o., OIB 84623842087, Maksimirska 96, 10000 Zagreb</item>
    </izvorni_sadrzaj>
    <derivirana_varijabla naziv="DomainObject.Predmet.ProtuStrankaListFormatedWithAdressOIB_1">
      <item>TEHNOKOR-PROJEKT d.o.o., OIB 84623842087, Maksimirska 96, 10000 Zagreb</item>
    </derivirana_varijabla>
  </DomainObject.Predmet.ProtuStrankaListFormatedWithAdressOIB>
  <DomainObject.Predmet.ProtuStrankaListNazivFormated>
    <izvorni_sadrzaj>
      <item>TEHNOKOR-PROJEKT d.o.o.</item>
    </izvorni_sadrzaj>
    <derivirana_varijabla naziv="DomainObject.Predmet.ProtuStrankaListNazivFormated_1">
      <item>TEHNOKOR-PROJEKT d.o.o.</item>
    </derivirana_varijabla>
  </DomainObject.Predmet.ProtuStrankaListNazivFormated>
  <DomainObject.Predmet.ProtuStrankaListNazivFormatedOIB>
    <izvorni_sadrzaj>
      <item>TEHNOKOR-PROJEKT d.o.o., OIB 84623842087</item>
    </izvorni_sadrzaj>
    <derivirana_varijabla naziv="DomainObject.Predmet.ProtuStrankaListNazivFormatedOIB_1">
      <item>TEHNOKOR-PROJEKT d.o.o., OIB 84623842087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TEHNOKOR-PROJEKT d.o.o.</izvorni_sadrzaj>
    <derivirana_varijabla naziv="DomainObject.Predmet.ProtustrankaIDrugi_1">TEHNOKOR-PROJEKT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TEHNOKOR-PROJEKT d.o.o., OIB 84623842087, Maksimirska 96, 10000 Zagreb</izvorni_sadrzaj>
    <derivirana_varijabla naziv="DomainObject.Predmet.ProtustrankaIDrugiAdressOIB_1">TEHNOKOR-PROJEKT d.o.o., OIB 84623842087,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TEHNOKOR-PROJEKT d.o.o.</item>
    </izvorni_sadrzaj>
    <derivirana_varijabla naziv="DomainObject.Predmet.SudioniciListNaziv_1">
      <item>FINA Regionalni centar Zagreb</item>
      <item>TEHNOKOR-PROJEKT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TEHNOKOR-PROJEKT d.o.o., OIB 84623842087, Maksimirska 96,10000 Zagreb</item>
    </izvorni_sadrzaj>
    <derivirana_varijabla naziv="DomainObject.Predmet.SudioniciListAdressOIB_1">
      <item>FINA Regionalni centar Zagreb, OIB 85821130368, Trg svibanjskih žrtava 1995. 1,10000 Zagreb</item>
      <item>TEHNOKOR-PROJEKT d.o.o., OIB 84623842087, Maksimirska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84623842087</item>
    </izvorni_sadrzaj>
    <derivirana_varijabla naziv="DomainObject.Predmet.SudioniciListNazivOIB_1">
      <item>, OIB 85821130368</item>
      <item>, OIB 84623842087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1924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2016-04-05T09:19:00Z</dcterms:created>
  <dc:creator>Korisnik</dc:creator>
  <cp:lastModifiedBy>Ivana Rogić</cp:lastModifiedBy>
  <cp:lastPrinted>2016-04-11T11:51:00Z</cp:lastPrinted>
  <dcterms:modified xmlns:xsi="http://www.w3.org/2001/XMLSchema-instance" xsi:type="dcterms:W3CDTF">2016-04-11T11:51:00Z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