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0b7f" w14:paraId="ecf0b7f" w:rsidRDefault="00DA433A" w:rsidR="00DA433A" w:rsidRPr="00900EE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00EEB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6F75CA" w:rsidRPr="00900EEB">
      <w:pPr>
        <w:jc w:val="both"/>
        <w:rPr>
          <w:rFonts w:hAnsi="Times New Roman" w:ascii="Times New Roman"/>
          <w:b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TRGOVAČKI SUD U VARAŽDINU</w:t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od </w:t>
      </w:r>
      <w:r w:rsidR="00130414">
        <w:rPr>
          <w:rFonts w:hAnsi="Times New Roman" w:ascii="Times New Roman"/>
          <w:szCs w:val="24"/>
          <w:lang w:val="hr-HR"/>
        </w:rPr>
        <w:t>16. siječnja 2017</w:t>
      </w:r>
      <w:r w:rsidR="006023E4" w:rsidRPr="00900EEB">
        <w:rPr>
          <w:rFonts w:hAnsi="Times New Roman" w:ascii="Times New Roman"/>
          <w:szCs w:val="24"/>
          <w:lang w:val="hr-HR"/>
        </w:rPr>
        <w:t>.</w:t>
      </w:r>
      <w:r w:rsidR="005369E4" w:rsidRPr="00900EEB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 </w:t>
      </w:r>
      <w:r w:rsidR="00E335C5" w:rsidRPr="00900EEB">
        <w:rPr>
          <w:rFonts w:hAnsi="Times New Roman" w:ascii="Times New Roman"/>
          <w:szCs w:val="24"/>
          <w:lang w:val="hr-HR"/>
        </w:rPr>
        <w:t>održanoj usmenoj javnoj dražbi</w:t>
      </w:r>
      <w:r w:rsidR="003D5659" w:rsidRPr="00900EEB">
        <w:rPr>
          <w:rFonts w:hAnsi="Times New Roman" w:ascii="Times New Roman"/>
          <w:szCs w:val="24"/>
          <w:lang w:val="hr-HR"/>
        </w:rPr>
        <w:t xml:space="preserve"> u stečajnom postupku nad dužnikom </w:t>
      </w:r>
    </w:p>
    <w:p w:rsidRDefault="003D5659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ŠKZ VARAŽDINSKI CEKIN „u stečaju“ Varaždin, Uska 2</w:t>
      </w:r>
    </w:p>
    <w:p w:rsidRDefault="003D5659" w:rsidP="005369E4" w:rsidR="003D5659" w:rsidRPr="00900EEB">
      <w:pPr>
        <w:jc w:val="center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900EEB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173939" w:rsidR="00173939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Početak u </w:t>
      </w:r>
      <w:r w:rsidR="00130414">
        <w:rPr>
          <w:rFonts w:hAnsi="Times New Roman" w:ascii="Times New Roman"/>
          <w:szCs w:val="24"/>
          <w:lang w:val="hr-HR"/>
        </w:rPr>
        <w:t xml:space="preserve">08,15 </w:t>
      </w:r>
      <w:r w:rsidR="00731CCB" w:rsidRPr="00900EEB">
        <w:rPr>
          <w:rFonts w:hAnsi="Times New Roman" w:ascii="Times New Roman"/>
          <w:szCs w:val="24"/>
          <w:lang w:val="hr-HR"/>
        </w:rPr>
        <w:t>sati.</w:t>
      </w:r>
    </w:p>
    <w:p w:rsidRDefault="00872EA8" w:rsidP="00733E81" w:rsidR="00872EA8" w:rsidRPr="00900EEB">
      <w:pPr>
        <w:rPr>
          <w:rFonts w:hAnsi="Times New Roman" w:ascii="Times New Roman"/>
          <w:szCs w:val="24"/>
          <w:lang w:val="hr-HR"/>
        </w:rPr>
      </w:pPr>
    </w:p>
    <w:p w:rsidRDefault="005E55A0" w:rsidP="00733E81" w:rsidR="005E55A0">
      <w:pPr>
        <w:rPr>
          <w:rFonts w:hAnsi="Times New Roman" w:ascii="Times New Roman"/>
          <w:szCs w:val="24"/>
          <w:lang w:val="hr-HR"/>
        </w:rPr>
      </w:pPr>
    </w:p>
    <w:p w:rsidRDefault="00B16F90" w:rsidP="00733E81" w:rsidR="00B16F90" w:rsidRPr="00900EEB">
      <w:pPr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Konstatira se da je na današnju javnu dražbu pristupio s</w:t>
      </w:r>
      <w:r w:rsidR="00B16F90">
        <w:rPr>
          <w:rFonts w:hAnsi="Times New Roman" w:ascii="Times New Roman"/>
          <w:szCs w:val="24"/>
          <w:lang w:val="hr-HR"/>
        </w:rPr>
        <w:t>tečajni upravitelj Stanko Makar</w:t>
      </w:r>
      <w:r w:rsidR="00843755">
        <w:rPr>
          <w:rFonts w:hAnsi="Times New Roman" w:ascii="Times New Roman"/>
          <w:szCs w:val="24"/>
          <w:lang w:val="hr-HR"/>
        </w:rPr>
        <w:t>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A95F62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ab/>
        <w:t>Stečajni upravitelj predaje dokaze o objavi ovih nekretnina u glasilima i na HGK st</w:t>
      </w:r>
      <w:r w:rsidR="00B16F90">
        <w:rPr>
          <w:rFonts w:hAnsi="Times New Roman" w:ascii="Times New Roman"/>
          <w:szCs w:val="24"/>
          <w:lang w:val="hr-HR"/>
        </w:rPr>
        <w:t>ranici i stranici Sudačka mreža, te predlaže sniženje cijene od 30 % jer nije bilo uopće nikakvih upita za ovu nekretninu.</w:t>
      </w:r>
    </w:p>
    <w:p w:rsidRDefault="00B56CF0" w:rsidP="00900EEB" w:rsidR="00B56CF0">
      <w:pPr>
        <w:jc w:val="both"/>
        <w:rPr>
          <w:rFonts w:hAnsi="Times New Roman" w:ascii="Times New Roman"/>
          <w:szCs w:val="24"/>
          <w:lang w:val="hr-HR"/>
        </w:rPr>
      </w:pPr>
    </w:p>
    <w:p w:rsidRDefault="00B16F90" w:rsidP="00B16F90" w:rsidR="006016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na današnjoj javnoj dražbi nema zainteresiranih kupaca.</w:t>
      </w:r>
    </w:p>
    <w:p w:rsidRDefault="006016C2" w:rsidP="00900EEB" w:rsidR="006016C2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R="005E55A0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P="006016C2" w:rsidR="006016C2" w:rsidRPr="006016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016C2" w:rsidRPr="006016C2">
        <w:rPr>
          <w:rFonts w:hAnsi="Times New Roman" w:ascii="Times New Roman"/>
          <w:szCs w:val="24"/>
          <w:lang w:val="hr-HR"/>
        </w:rPr>
        <w:t>Sud donosi</w:t>
      </w:r>
      <w:r w:rsidR="006016C2">
        <w:rPr>
          <w:rFonts w:hAnsi="Times New Roman" w:ascii="Times New Roman"/>
          <w:szCs w:val="24"/>
          <w:lang w:val="hr-HR"/>
        </w:rPr>
        <w:t xml:space="preserve"> sljedeći</w:t>
      </w:r>
    </w:p>
    <w:p w:rsidRDefault="006016C2" w:rsidP="006016C2" w:rsidR="006016C2" w:rsidRPr="006016C2">
      <w:pPr>
        <w:jc w:val="both"/>
        <w:rPr>
          <w:rFonts w:hAnsi="Times New Roman" w:ascii="Times New Roman"/>
          <w:szCs w:val="24"/>
          <w:lang w:val="hr-HR"/>
        </w:rPr>
      </w:pPr>
    </w:p>
    <w:p w:rsidRDefault="006016C2" w:rsidP="00B16F90" w:rsidR="005E55A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6016C2" w:rsidR="006016C2">
      <w:pPr>
        <w:jc w:val="both"/>
        <w:rPr>
          <w:rFonts w:hAnsi="Times New Roman" w:ascii="Times New Roman"/>
          <w:szCs w:val="24"/>
          <w:lang w:val="hr-HR"/>
        </w:rPr>
      </w:pPr>
    </w:p>
    <w:p w:rsidRDefault="005E55A0" w:rsidR="005E55A0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I.</w:t>
      </w:r>
      <w:r w:rsidRPr="00900EEB">
        <w:rPr>
          <w:rFonts w:hAnsi="Times New Roman" w:ascii="Times New Roman"/>
          <w:szCs w:val="24"/>
          <w:lang w:val="hr-HR"/>
        </w:rPr>
        <w:tab/>
        <w:t>Određuje se  usmena javna dražba za prodaju nekretnina  stečajnog dužnika stečajnog dužnika ŠTEDNO KREDITNA ZADRUGA VARAŽDINSKI CEKIN u stečaju, Varaždin, Uska 2, OIB 47177189423, u stečajnom postupku primjenom pravila o ovrsi na nekretnini i to:</w:t>
      </w: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-čkbr.1011 kuća i dvor u selu sa 938 m2, upisanoj u z.k.ul.205, k.o. Hlapičina, upisanoj u zemljišne knjige Općinskog suda u Čakovcu po početnoj cijeni u iznosu od </w:t>
      </w:r>
      <w:r w:rsidR="00B16F90">
        <w:rPr>
          <w:rFonts w:hAnsi="Times New Roman" w:ascii="Times New Roman"/>
          <w:b/>
          <w:szCs w:val="24"/>
          <w:lang w:val="hr-HR"/>
        </w:rPr>
        <w:t>89.679,52</w:t>
      </w:r>
      <w:r w:rsidRPr="00940B72">
        <w:rPr>
          <w:rFonts w:hAnsi="Times New Roman" w:ascii="Times New Roman"/>
          <w:b/>
          <w:szCs w:val="24"/>
          <w:lang w:val="hr-HR"/>
        </w:rPr>
        <w:t xml:space="preserve"> kn</w:t>
      </w:r>
      <w:r w:rsidRPr="00900EEB">
        <w:rPr>
          <w:rFonts w:hAnsi="Times New Roman" w:ascii="Times New Roman"/>
          <w:szCs w:val="24"/>
          <w:lang w:val="hr-HR"/>
        </w:rPr>
        <w:t>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II. Ročište za prodaju nekretnine održati će se na Trgovačkom sudu u Varaždinu, soba broj 232/II, </w:t>
      </w:r>
      <w:r w:rsidR="00B16F90">
        <w:rPr>
          <w:rFonts w:hAnsi="Times New Roman" w:ascii="Times New Roman"/>
          <w:b/>
          <w:szCs w:val="24"/>
          <w:lang w:val="hr-HR"/>
        </w:rPr>
        <w:t>23. veljače</w:t>
      </w:r>
      <w:r w:rsidR="009A14B7">
        <w:rPr>
          <w:rFonts w:hAnsi="Times New Roman" w:ascii="Times New Roman"/>
          <w:szCs w:val="24"/>
          <w:lang w:val="hr-HR"/>
        </w:rPr>
        <w:t xml:space="preserve"> </w:t>
      </w:r>
      <w:r w:rsidR="00B16F90">
        <w:rPr>
          <w:rFonts w:hAnsi="Times New Roman" w:ascii="Times New Roman"/>
          <w:b/>
          <w:szCs w:val="24"/>
          <w:lang w:val="hr-HR"/>
        </w:rPr>
        <w:t>2017</w:t>
      </w:r>
      <w:r w:rsidRPr="00900EEB">
        <w:rPr>
          <w:rFonts w:hAnsi="Times New Roman" w:ascii="Times New Roman"/>
          <w:b/>
          <w:szCs w:val="24"/>
          <w:lang w:val="hr-HR"/>
        </w:rPr>
        <w:t xml:space="preserve">. u </w:t>
      </w:r>
      <w:r w:rsidR="00B16F90">
        <w:rPr>
          <w:rFonts w:hAnsi="Times New Roman" w:ascii="Times New Roman"/>
          <w:b/>
          <w:szCs w:val="24"/>
          <w:lang w:val="hr-HR"/>
        </w:rPr>
        <w:t>08,30</w:t>
      </w:r>
      <w:r w:rsidRPr="00900EEB">
        <w:rPr>
          <w:rFonts w:hAnsi="Times New Roman" w:ascii="Times New Roman"/>
          <w:b/>
          <w:szCs w:val="24"/>
          <w:lang w:val="hr-HR"/>
        </w:rPr>
        <w:t xml:space="preserve"> sati</w:t>
      </w:r>
      <w:r w:rsidRPr="00900EEB">
        <w:rPr>
          <w:rFonts w:hAnsi="Times New Roman" w:ascii="Times New Roman"/>
          <w:szCs w:val="24"/>
          <w:lang w:val="hr-HR"/>
        </w:rPr>
        <w:t>.</w:t>
      </w:r>
    </w:p>
    <w:p w:rsidRDefault="00AE0ACC" w:rsidP="00900EEB" w:rsidR="00AE0ACC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Upozoravaju se potencijalni kupci da nekretnine koje su predmet prodaje nisu slobodne od osoba i stvari.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III. Pravo sudjelovanja na dražbi imaju oni kupci koji su tri dana prije održavanja javne dražbe uplatili osiguranje  u visini 10% vrijednosti nekretnine na </w:t>
      </w:r>
      <w:r w:rsidRPr="00900EEB">
        <w:rPr>
          <w:rFonts w:hAnsi="Times New Roman" w:ascii="Times New Roman"/>
          <w:noProof/>
          <w:szCs w:val="24"/>
          <w:lang w:val="hr-HR"/>
        </w:rPr>
        <w:t xml:space="preserve">račun Trgovačkog suda u Varaždinu </w:t>
      </w:r>
      <w:r w:rsidRPr="00900EEB">
        <w:rPr>
          <w:rFonts w:hAnsi="Times New Roman" w:ascii="Times New Roman"/>
          <w:szCs w:val="24"/>
          <w:lang w:val="hr-HR"/>
        </w:rPr>
        <w:t>broj</w:t>
      </w:r>
      <w:r w:rsidRPr="00900EEB">
        <w:rPr>
          <w:rFonts w:hAnsi="Times New Roman" w:ascii="Times New Roman"/>
          <w:b/>
          <w:szCs w:val="24"/>
          <w:lang w:val="hr-HR"/>
        </w:rPr>
        <w:t xml:space="preserve"> </w:t>
      </w:r>
      <w:r w:rsidRPr="00900EEB">
        <w:rPr>
          <w:rFonts w:hAnsi="Times New Roman" w:ascii="Times New Roman"/>
          <w:szCs w:val="24"/>
          <w:lang w:val="hr-HR"/>
        </w:rPr>
        <w:t>IBAN: HR40 2390 0011 3000 0275 4, model HR00</w:t>
      </w:r>
      <w:r w:rsidRPr="00900EEB">
        <w:rPr>
          <w:rFonts w:hAnsi="Times New Roman" w:ascii="Times New Roman"/>
          <w:b/>
          <w:szCs w:val="24"/>
          <w:lang w:val="hr-HR"/>
        </w:rPr>
        <w:t xml:space="preserve"> </w:t>
      </w:r>
      <w:r w:rsidRPr="00900EEB">
        <w:rPr>
          <w:rFonts w:hAnsi="Times New Roman" w:ascii="Times New Roman"/>
          <w:szCs w:val="24"/>
          <w:lang w:val="hr-HR"/>
        </w:rPr>
        <w:t>uz naznaku broja "jamčevina" i broja predmeta St-7/99.</w:t>
      </w: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B16F90" w:rsidP="00900EEB" w:rsidR="00B16F90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lastRenderedPageBreak/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koje nastanu uslijed kupnje ove nekretnine.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V. Nekretnina se prodaje po načelu „viđeno-kupljeno“, te se time isključuju svi prigovori glede nedostataka kupljene nekretnine. Obavijesti vezane uz prodaju predmetne nekretnine mogu se dobiti od stečajnog upravitelja  Stanku Makar.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Ovaj zapisnik objaviti će se na e-Oglasnoj ploči suda.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417FBB" w:rsidP="00900EEB" w:rsidR="00900EEB" w:rsidRPr="00900EE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B16F90">
        <w:rPr>
          <w:rFonts w:hAnsi="Times New Roman" w:ascii="Times New Roman"/>
          <w:szCs w:val="24"/>
          <w:lang w:val="hr-HR"/>
        </w:rPr>
        <w:t xml:space="preserve">08,20 </w:t>
      </w:r>
      <w:r w:rsidR="00900EEB">
        <w:rPr>
          <w:rFonts w:hAnsi="Times New Roman" w:ascii="Times New Roman"/>
          <w:szCs w:val="24"/>
          <w:lang w:val="hr-HR"/>
        </w:rPr>
        <w:t>sati.</w:t>
      </w:r>
    </w:p>
    <w:sectPr w:rsidSect="006F75CA" w:rsidR="00900EEB" w:rsidRPr="00900EEB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B29" w:rsidR="005F0B29">
      <w:r>
        <w:separator/>
      </w:r>
    </w:p>
  </w:endnote>
  <w:endnote w:id="0" w:type="continuationSeparator">
    <w:p w:rsidRDefault="005F0B29" w:rsidR="005F0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B29" w:rsidR="005F0B29">
      <w:r>
        <w:separator/>
      </w:r>
    </w:p>
  </w:footnote>
  <w:footnote w:id="0" w:type="continuationSeparator">
    <w:p w:rsidRDefault="005F0B29" w:rsidR="005F0B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D944D5" w:rsidRPr="00D944D5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St-7/99-</w:t>
    </w:r>
    <w:r w:rsidR="00C85AED">
      <w:rPr>
        <w:rFonts w:hAnsi="Times New Roman" w:ascii="Times New Roman"/>
        <w:szCs w:val="24"/>
      </w:rPr>
      <w:t>2</w:t>
    </w:r>
    <w:r w:rsidR="000E1663">
      <w:rPr>
        <w:rFonts w:hAnsi="Times New Roman" w:ascii="Times New Roman"/>
        <w:szCs w:val="24"/>
      </w:rPr>
      <w:t>78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St-7/99-</w:t>
    </w:r>
    <w:r w:rsidR="000E1663">
      <w:rPr>
        <w:rFonts w:hAnsi="Times New Roman" w:ascii="Times New Roman"/>
        <w:szCs w:val="24"/>
      </w:rPr>
      <w:t>278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7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1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0"/>
  </w:num>
  <w:num w:numId="11">
    <w:abstractNumId w:val="9"/>
  </w:num>
  <w:num w:numId="12">
    <w:abstractNumId w:val="13"/>
  </w:num>
  <w:num w:numId="13">
    <w:abstractNumId w:val="6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A18A4"/>
    <w:rsid w:val="000B2F9A"/>
    <w:rsid w:val="000B4C1E"/>
    <w:rsid w:val="000C1BBD"/>
    <w:rsid w:val="000C658F"/>
    <w:rsid w:val="000D06F1"/>
    <w:rsid w:val="000E1663"/>
    <w:rsid w:val="000E4FB7"/>
    <w:rsid w:val="000F1889"/>
    <w:rsid w:val="000F491D"/>
    <w:rsid w:val="0011157D"/>
    <w:rsid w:val="0011255A"/>
    <w:rsid w:val="00117E40"/>
    <w:rsid w:val="00130414"/>
    <w:rsid w:val="00131EEB"/>
    <w:rsid w:val="00143673"/>
    <w:rsid w:val="00173939"/>
    <w:rsid w:val="001A031C"/>
    <w:rsid w:val="001A5806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7773"/>
    <w:rsid w:val="00250AE1"/>
    <w:rsid w:val="00250C37"/>
    <w:rsid w:val="00277894"/>
    <w:rsid w:val="00282559"/>
    <w:rsid w:val="00291FBF"/>
    <w:rsid w:val="00293BDB"/>
    <w:rsid w:val="002A15DD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7CE"/>
    <w:rsid w:val="003A4E2D"/>
    <w:rsid w:val="003B7E5E"/>
    <w:rsid w:val="003C122E"/>
    <w:rsid w:val="003C2DAA"/>
    <w:rsid w:val="003D5659"/>
    <w:rsid w:val="003E4F43"/>
    <w:rsid w:val="003F15C0"/>
    <w:rsid w:val="003F360C"/>
    <w:rsid w:val="003F3A97"/>
    <w:rsid w:val="004019ED"/>
    <w:rsid w:val="004031C9"/>
    <w:rsid w:val="0041418D"/>
    <w:rsid w:val="00417FBB"/>
    <w:rsid w:val="00441490"/>
    <w:rsid w:val="0044719B"/>
    <w:rsid w:val="004928DF"/>
    <w:rsid w:val="004A3E41"/>
    <w:rsid w:val="004A78BB"/>
    <w:rsid w:val="004A7A9A"/>
    <w:rsid w:val="004B1BC6"/>
    <w:rsid w:val="004D3861"/>
    <w:rsid w:val="004E421C"/>
    <w:rsid w:val="00505C71"/>
    <w:rsid w:val="00505CCB"/>
    <w:rsid w:val="0052566D"/>
    <w:rsid w:val="005329D2"/>
    <w:rsid w:val="005369E4"/>
    <w:rsid w:val="00551D06"/>
    <w:rsid w:val="00562A9F"/>
    <w:rsid w:val="00567B77"/>
    <w:rsid w:val="00575099"/>
    <w:rsid w:val="0059032D"/>
    <w:rsid w:val="005904B7"/>
    <w:rsid w:val="005A1786"/>
    <w:rsid w:val="005A1937"/>
    <w:rsid w:val="005A4953"/>
    <w:rsid w:val="005A6C56"/>
    <w:rsid w:val="005A7D20"/>
    <w:rsid w:val="005D4C4B"/>
    <w:rsid w:val="005E3F6A"/>
    <w:rsid w:val="005E55A0"/>
    <w:rsid w:val="005F0B29"/>
    <w:rsid w:val="005F1970"/>
    <w:rsid w:val="005F4000"/>
    <w:rsid w:val="005F4C0C"/>
    <w:rsid w:val="006016C2"/>
    <w:rsid w:val="006023E4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7058"/>
    <w:rsid w:val="006B77A6"/>
    <w:rsid w:val="006C370F"/>
    <w:rsid w:val="006D3F82"/>
    <w:rsid w:val="006F75CA"/>
    <w:rsid w:val="00715E8F"/>
    <w:rsid w:val="00725F93"/>
    <w:rsid w:val="00731CCB"/>
    <w:rsid w:val="00733E81"/>
    <w:rsid w:val="007605AA"/>
    <w:rsid w:val="00762BD9"/>
    <w:rsid w:val="00764B41"/>
    <w:rsid w:val="00766930"/>
    <w:rsid w:val="007819AB"/>
    <w:rsid w:val="007F5357"/>
    <w:rsid w:val="00801C3F"/>
    <w:rsid w:val="00806477"/>
    <w:rsid w:val="008101BF"/>
    <w:rsid w:val="008113D3"/>
    <w:rsid w:val="00825248"/>
    <w:rsid w:val="00830A8A"/>
    <w:rsid w:val="0083365B"/>
    <w:rsid w:val="00833786"/>
    <w:rsid w:val="00843755"/>
    <w:rsid w:val="008535D2"/>
    <w:rsid w:val="00862EC7"/>
    <w:rsid w:val="00863F27"/>
    <w:rsid w:val="00872EA8"/>
    <w:rsid w:val="00876733"/>
    <w:rsid w:val="0088444C"/>
    <w:rsid w:val="00885959"/>
    <w:rsid w:val="008912EE"/>
    <w:rsid w:val="00895D98"/>
    <w:rsid w:val="008A1255"/>
    <w:rsid w:val="008A5750"/>
    <w:rsid w:val="008B6BE0"/>
    <w:rsid w:val="008E2614"/>
    <w:rsid w:val="008F00F9"/>
    <w:rsid w:val="00900EEB"/>
    <w:rsid w:val="00925300"/>
    <w:rsid w:val="00930738"/>
    <w:rsid w:val="0093397F"/>
    <w:rsid w:val="00940B72"/>
    <w:rsid w:val="00977AF2"/>
    <w:rsid w:val="009922DD"/>
    <w:rsid w:val="009A14B7"/>
    <w:rsid w:val="009A2AE4"/>
    <w:rsid w:val="009A71CC"/>
    <w:rsid w:val="009B2401"/>
    <w:rsid w:val="009B75AB"/>
    <w:rsid w:val="009D7014"/>
    <w:rsid w:val="009F1369"/>
    <w:rsid w:val="009F7DF2"/>
    <w:rsid w:val="00A01D9A"/>
    <w:rsid w:val="00A10D66"/>
    <w:rsid w:val="00A1793E"/>
    <w:rsid w:val="00A22070"/>
    <w:rsid w:val="00A2316C"/>
    <w:rsid w:val="00A43D3F"/>
    <w:rsid w:val="00A63EB1"/>
    <w:rsid w:val="00A64D0C"/>
    <w:rsid w:val="00A81575"/>
    <w:rsid w:val="00A85A82"/>
    <w:rsid w:val="00A95F62"/>
    <w:rsid w:val="00AA3071"/>
    <w:rsid w:val="00AC250D"/>
    <w:rsid w:val="00AD0E2A"/>
    <w:rsid w:val="00AE0ACC"/>
    <w:rsid w:val="00AF635E"/>
    <w:rsid w:val="00B0136F"/>
    <w:rsid w:val="00B07B6E"/>
    <w:rsid w:val="00B13EEC"/>
    <w:rsid w:val="00B16F90"/>
    <w:rsid w:val="00B17DEC"/>
    <w:rsid w:val="00B235C5"/>
    <w:rsid w:val="00B56CF0"/>
    <w:rsid w:val="00B722A5"/>
    <w:rsid w:val="00B726CA"/>
    <w:rsid w:val="00B85D6B"/>
    <w:rsid w:val="00B94940"/>
    <w:rsid w:val="00BA5B2F"/>
    <w:rsid w:val="00BA6B0E"/>
    <w:rsid w:val="00BB4453"/>
    <w:rsid w:val="00BB4F25"/>
    <w:rsid w:val="00C03479"/>
    <w:rsid w:val="00C321E6"/>
    <w:rsid w:val="00C341D2"/>
    <w:rsid w:val="00C36F66"/>
    <w:rsid w:val="00C42469"/>
    <w:rsid w:val="00C43D9F"/>
    <w:rsid w:val="00C7616A"/>
    <w:rsid w:val="00C77C29"/>
    <w:rsid w:val="00C833B7"/>
    <w:rsid w:val="00C85AED"/>
    <w:rsid w:val="00C964C2"/>
    <w:rsid w:val="00CC508D"/>
    <w:rsid w:val="00CC6EE5"/>
    <w:rsid w:val="00CE58D7"/>
    <w:rsid w:val="00D31EDB"/>
    <w:rsid w:val="00D537EF"/>
    <w:rsid w:val="00D6553A"/>
    <w:rsid w:val="00D7107A"/>
    <w:rsid w:val="00D81D08"/>
    <w:rsid w:val="00D85A2B"/>
    <w:rsid w:val="00D944D5"/>
    <w:rsid w:val="00DA433A"/>
    <w:rsid w:val="00DB0B6E"/>
    <w:rsid w:val="00DD42FE"/>
    <w:rsid w:val="00DF7BB2"/>
    <w:rsid w:val="00E132B3"/>
    <w:rsid w:val="00E16637"/>
    <w:rsid w:val="00E21B13"/>
    <w:rsid w:val="00E21D87"/>
    <w:rsid w:val="00E335C5"/>
    <w:rsid w:val="00E40776"/>
    <w:rsid w:val="00E40D7D"/>
    <w:rsid w:val="00E55DF5"/>
    <w:rsid w:val="00E835F6"/>
    <w:rsid w:val="00E93EDC"/>
    <w:rsid w:val="00EA0D9F"/>
    <w:rsid w:val="00EB7869"/>
    <w:rsid w:val="00EC0480"/>
    <w:rsid w:val="00ED26CF"/>
    <w:rsid w:val="00ED2B33"/>
    <w:rsid w:val="00ED4379"/>
    <w:rsid w:val="00ED7DA1"/>
    <w:rsid w:val="00EF0C3B"/>
    <w:rsid w:val="00EF74CC"/>
    <w:rsid w:val="00F14B73"/>
    <w:rsid w:val="00F27FDC"/>
    <w:rsid w:val="00F70D2B"/>
    <w:rsid w:val="00F8052D"/>
    <w:rsid w:val="00F90A00"/>
    <w:rsid w:val="00FA73E0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4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4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4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4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4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4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4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4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4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4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2017.</izvorni_sadrzaj>
    <derivirana_varijabla naziv="DomainObject.StvarniPocetakDatum_1">16. siječnja 2017.</derivirana_varijabla>
  </DomainObject.StvarniPocetakDatum>
  <DomainObject.StvarniZavrsetakDatum>
    <izvorni_sadrzaj>16. siječnja 2017.</izvorni_sadrzaj>
    <derivirana_varijabla naziv="DomainObject.StvarniZavrsetakDatum_1">16. siječnja 2017.</derivirana_varijabla>
  </DomainObject.StvarniZavrsetakDatum>
  <DomainObject.PlaniraniZavrsetakDatum>
    <izvorni_sadrzaj>16. siječnja 2017.</izvorni_sadrzaj>
    <derivirana_varijabla naziv="DomainObject.PlaniraniZavrsetakDatum_1">16. siječnja 2017.</derivirana_varijabla>
  </DomainObject.PlaniraniZavrsetakDatum>
  <DomainObject.PlaniraniPocetakDatum>
    <izvorni_sadrzaj>16. siječnja 2017.</izvorni_sadrzaj>
    <derivirana_varijabla naziv="DomainObject.PlaniraniPocetakDatum_1">16. siječnja 2017.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siječnja 2017.</izvorni_sadrzaj>
    <derivirana_varijabla naziv="DomainObject.Predmet.SpisIzvanSuda.DatumIzlazaSpisa_1">4.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Josip Kahlina</item>
      <item>Manuela Kukec, upravitelj dužnika</item>
    </izvorni_sadrzaj>
    <derivirana_varijabla naziv="DomainObject.Predmet.StrankaListFormated_1">
      <item>Jelica Jovičić-Štefić, direktor dužnika</item>
      <item>Josip Kahlina</item>
      <item>Manuela Kukec, upravitelj dužnika</item>
    </derivirana_varijabla>
  </DomainObject.Predmet.StrankaListFormated>
  <DomainObject.Predmet.StrankaListFormatedOIB>
    <izvorni_sadrzaj>
      <item>Jelica Jovičić-Štefić, direktor dužnika</item>
      <item>Josip Kahlina</item>
      <item>Manuela Kukec, upravitelj dužnika</item>
    </izvorni_sadrzaj>
    <derivirana_varijabla naziv="DomainObject.Predmet.StrankaListFormatedOIB_1">
      <item>Jelica Jovičić-Štefić, direktor dužnika</item>
      <item>Josip Kahlina</item>
      <item>Manuela Kukec, upravitelj dužnika</item>
    </derivirana_varijabla>
  </DomainObject.Predmet.StrankaListFormatedOIB>
  <DomainObject.Predmet.StrankaListFormatedWithAdress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OIB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OIB>
  <DomainObject.Predmet.StrankaListNazivFormated>
    <izvorni_sadrzaj>
      <item>Jelica Jovičić-Štefić, direktor dužnika</item>
      <item>Josip Kahlina</item>
      <item>Manuela Kukec, upravitelj dužnika</item>
    </izvorni_sadrzaj>
    <derivirana_varijabla naziv="DomainObject.Predmet.StrankaListNazivFormated_1">
      <item>Jelica Jovičić-Štefić, direktor dužnika</item>
      <item>Josip Kahlina</item>
      <item>Manuela Kukec, upravitelj dužnika</item>
    </derivirana_varijabla>
  </DomainObject.Predmet.StrankaListNazivFormated>
  <DomainObject.Predmet.StrankaListNazivFormatedOIB>
    <izvorni_sadrzaj>
      <item>Jelica Jovičić-Štefić, direktor dužnika</item>
      <item>Josip Kahlina</item>
      <item>Manuela Kukec, upravitelj dužnika</item>
    </izvorni_sadrzaj>
    <derivirana_varijabla naziv="DomainObject.Predmet.StrankaListNazivFormatedOIB_1">
      <item>Jelica Jovičić-Štefić, direktor dužnika</item>
      <item>Josip Kahlina</item>
      <item>Manuela Kukec, upravitelj dužnika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</izvorni_sadrzaj>
    <derivirana_varijabla naziv="DomainObject.Predmet.OstaliList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</izvorni_sadrzaj>
    <derivirana_varijabla naziv="DomainObject.Predmet.OstaliList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  <item>Dona Jalušić, Karlović Vinka 39, 40000 Nedelišće</item>
    </izvorni_sadrzaj>
    <derivirana_varijabla naziv="DomainObject.Predmet.OstaliListFormatedWithAdress_1"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  <item>Dona Jalušić, Karlović Vinka 39, 40000 Nedelišće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  <item>Dona Jalušić, OIB 55324408178, Karlović Vinka 39, 40000 Nedelišće</item>
    </izvorni_sadrzaj>
    <derivirana_varijabla naziv="DomainObject.Predmet.OstaliListFormatedWithAdressOIB_1"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  <item>Dona Jalušić, OIB 55324408178, Karlović Vinka 39, 40000 Nedelišće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</izvorni_sadrzaj>
    <derivirana_varijabla naziv="DomainObject.Predmet.OstaliListNaziv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</izvorni_sadrzaj>
    <derivirana_varijabla naziv="DomainObject.Predmet.OstaliListNaziv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</izvorni_sadrzaj>
    <derivirana_varijabla naziv="DomainObject.Predmet.SudioniciListNaziv_1"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</derivirana_varijabla>
  </DomainObject.Predmet.SudioniciListNaziv>
  <DomainObject.Predmet.SudioniciListAdressOIB>
    <izvorni_sadrzaj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  <item>Dona Jalušić, OIB 55324408178, Karlović Vinka 39,40000 Nedelišće</item>
    </izvorni_sadrzaj>
    <derivirana_varijabla naziv="DomainObject.Predmet.SudioniciListAdressOIB_1"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  <item>Dona Jalušić, OIB 55324408178, Karlović Vinka 39,40000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  <item>, OIB 55324408178</item>
    </izvorni_sadrzaj>
    <derivirana_varijabla naziv="DomainObject.Predmet.SudioniciListNazivOIB_1"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  <item>, OIB 55324408178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34C6A-7B17-45B5-9CBC-94B8D56C4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467</properties:Words>
  <properties:Characters>2445</properties:Characters>
  <properties:Lines>73</properties:Lines>
  <properties:Paragraphs>26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2016-05-05T07:56:00Z</dcterms:created>
  <dc:creator>VOTA NĂO Ŕ REGIONALIZAÇĂO! SIM AO REFORÇO DO MUNICIPALISMO!</dc:creator>
  <dc:description>A REGIONALIZAÇĂO É UM ERRO COLOSSAL!</dc:description>
  <cp:lastModifiedBy>Lea Rogina</cp:lastModifiedBy>
  <cp:lastPrinted>2017-01-16T07:19:00Z</cp:lastPrinted>
  <dcterms:modified xmlns:xsi="http://www.w3.org/2001/XMLSchema-instance" xsi:type="dcterms:W3CDTF">2017-01-16T11:45:00Z</dcterms:modified>
  <cp:revision>22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