
<file path=[Content_Types].xml><?xml version="1.0" encoding="utf-8"?>
<Types xmlns="http://schemas.openxmlformats.org/package/2006/content-types">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b8c5" w14:paraId="6b4b8c5" w:rsidRDefault="000E1F39" w:rsidP="000E1F39" w:rsidR="000E1F39" w:rsidRPr="00FB6102">
      <w:pPr>
        <w:jc w:val="center"/>
        <w15:collapsed w:val="false"/>
        <w:rPr>
          <w:rFonts w:hAnsi="Times New Roman" w:ascii="Times New Roman"/>
          <w:b/>
          <w:sz w:val="28"/>
        </w:rPr>
      </w:pPr>
      <w:bookmarkStart w:name="_GoBack" w:id="0"/>
      <w:r w:rsidRPr="00FB6102">
        <w:rPr>
          <w:rFonts w:hAnsi="Times New Roman" w:ascii="Times New Roman"/>
          <w:b/>
          <w:sz w:val="28"/>
        </w:rPr>
        <w:t>Obrazac 20.</w:t>
      </w:r>
    </w:p>
    <w:p w:rsidRDefault="000E1F39" w:rsidP="000E1F39" w:rsidR="000E1F39" w:rsidRPr="00FB6102">
      <w:pPr>
        <w:jc w:val="center"/>
        <w:rPr>
          <w:rFonts w:hAnsi="Times New Roman" w:ascii="Times New Roman"/>
          <w:b/>
          <w:sz w:val="24"/>
        </w:rPr>
      </w:pPr>
      <w:r w:rsidRPr="00FB6102">
        <w:rPr>
          <w:rFonts w:hAnsi="Times New Roman" w:ascii="Times New Roman"/>
          <w:b/>
          <w:sz w:val="24"/>
        </w:rPr>
        <w:t xml:space="preserve">IZVJEŠĆE </w:t>
      </w:r>
      <w:r w:rsidRPr="00FB6102">
        <w:rPr>
          <w:rFonts w:hAnsi="Times New Roman" w:ascii="Times New Roman"/>
          <w:b/>
          <w:sz w:val="24"/>
          <w:szCs w:val="24"/>
        </w:rPr>
        <w:t>STEČAJNOGA</w:t>
      </w:r>
      <w:r w:rsidRPr="00FB6102">
        <w:rPr>
          <w:rFonts w:hAnsi="Times New Roman" w:ascii="Times New Roman"/>
          <w:b/>
          <w:sz w:val="24"/>
        </w:rPr>
        <w:t xml:space="preserve"> UPRAVITELJA O TIJEKU </w:t>
      </w:r>
      <w:r w:rsidRPr="00FB6102">
        <w:rPr>
          <w:rFonts w:hAnsi="Times New Roman" w:ascii="Times New Roman"/>
          <w:b/>
          <w:sz w:val="24"/>
          <w:szCs w:val="24"/>
        </w:rPr>
        <w:t>STEČAJNOGA</w:t>
      </w:r>
      <w:r w:rsidRPr="00FB6102">
        <w:rPr>
          <w:rFonts w:hAnsi="Times New Roman" w:ascii="Times New Roman"/>
          <w:b/>
          <w:sz w:val="24"/>
        </w:rPr>
        <w:t xml:space="preserve"> POSTUPKA I STANJU STEČAJNE MASE</w:t>
      </w:r>
      <w:r w:rsidR="00BF4C34" w:rsidRPr="00FB6102">
        <w:rPr>
          <w:rFonts w:hAnsi="Times New Roman" w:ascii="Times New Roman"/>
          <w:b/>
          <w:sz w:val="24"/>
        </w:rPr>
        <w:t xml:space="preserve"> </w:t>
      </w:r>
    </w:p>
    <w:p w:rsidRDefault="000E1F39" w:rsidP="000E1F39" w:rsidR="000E1F39" w:rsidRPr="00FB6102">
      <w:pPr>
        <w:jc w:val="center"/>
        <w:rPr>
          <w:rFonts w:hAnsi="Times New Roman" w:ascii="Times New Roman"/>
          <w:sz w:val="24"/>
        </w:rPr>
      </w:pPr>
    </w:p>
    <w:p w:rsidRDefault="000E1F39" w:rsidP="000E1F39" w:rsidR="000E1F39" w:rsidRPr="00FB6102">
      <w:pPr>
        <w:jc w:val="both"/>
        <w:rPr>
          <w:rFonts w:hAnsi="Times New Roman" w:ascii="Times New Roman"/>
          <w:sz w:val="24"/>
        </w:rPr>
      </w:pPr>
      <w:r w:rsidRPr="00FB6102">
        <w:rPr>
          <w:rFonts w:hAnsi="Times New Roman" w:ascii="Times New Roman"/>
          <w:sz w:val="24"/>
          <w:szCs w:val="24"/>
        </w:rPr>
        <w:t>Nadle</w:t>
      </w:r>
      <w:r w:rsidRPr="00FB6102">
        <w:rPr>
          <w:rFonts w:hAnsi="Times New Roman" w:ascii="Times New Roman"/>
          <w:sz w:val="24"/>
        </w:rPr>
        <w:t>ž</w:t>
      </w:r>
      <w:r w:rsidRPr="00FB6102">
        <w:rPr>
          <w:rFonts w:hAnsi="Times New Roman" w:ascii="Times New Roman"/>
          <w:sz w:val="24"/>
          <w:szCs w:val="24"/>
        </w:rPr>
        <w:t>ni</w:t>
      </w:r>
      <w:r w:rsidRPr="00FB6102">
        <w:rPr>
          <w:rFonts w:hAnsi="Times New Roman" w:ascii="Times New Roman"/>
          <w:sz w:val="24"/>
        </w:rPr>
        <w:t xml:space="preserve"> </w:t>
      </w:r>
      <w:r w:rsidRPr="00FB6102">
        <w:rPr>
          <w:rFonts w:hAnsi="Times New Roman" w:ascii="Times New Roman"/>
          <w:sz w:val="24"/>
          <w:szCs w:val="24"/>
        </w:rPr>
        <w:t>trgova</w:t>
      </w:r>
      <w:r w:rsidRPr="00FB6102">
        <w:rPr>
          <w:rFonts w:hAnsi="Times New Roman" w:ascii="Times New Roman"/>
          <w:sz w:val="24"/>
        </w:rPr>
        <w:t>č</w:t>
      </w:r>
      <w:r w:rsidRPr="00FB6102">
        <w:rPr>
          <w:rFonts w:hAnsi="Times New Roman" w:ascii="Times New Roman"/>
          <w:sz w:val="24"/>
          <w:szCs w:val="24"/>
        </w:rPr>
        <w:t>ki</w:t>
      </w:r>
      <w:r w:rsidRPr="00FB6102">
        <w:rPr>
          <w:rFonts w:hAnsi="Times New Roman" w:ascii="Times New Roman"/>
          <w:sz w:val="24"/>
        </w:rPr>
        <w:t xml:space="preserve"> </w:t>
      </w:r>
      <w:r w:rsidRPr="00FB6102">
        <w:rPr>
          <w:rFonts w:hAnsi="Times New Roman" w:ascii="Times New Roman"/>
          <w:sz w:val="24"/>
          <w:szCs w:val="24"/>
        </w:rPr>
        <w:t>sud</w:t>
      </w:r>
      <w:r w:rsidR="008C6D88" w:rsidRPr="00FB6102">
        <w:rPr>
          <w:rFonts w:hAnsi="Times New Roman" w:ascii="Times New Roman"/>
          <w:sz w:val="24"/>
        </w:rPr>
        <w:t xml:space="preserve">: </w:t>
      </w:r>
      <w:r w:rsidR="008C6D88" w:rsidRPr="00FB6102">
        <w:rPr>
          <w:rFonts w:hAnsi="Times New Roman" w:ascii="Times New Roman"/>
          <w:b/>
          <w:sz w:val="24"/>
        </w:rPr>
        <w:t>Trgovački sud u Zagrebu</w:t>
      </w:r>
    </w:p>
    <w:p w:rsidRDefault="000E1F39" w:rsidP="000E1F39" w:rsidR="000E1F39" w:rsidRPr="00FB6102">
      <w:pPr>
        <w:jc w:val="both"/>
        <w:rPr>
          <w:rFonts w:hAnsi="Times New Roman" w:ascii="Times New Roman"/>
          <w:sz w:val="24"/>
          <w:szCs w:val="24"/>
        </w:rPr>
      </w:pPr>
      <w:r w:rsidRPr="00FB6102">
        <w:rPr>
          <w:rFonts w:hAnsi="Times New Roman" w:ascii="Times New Roman"/>
          <w:sz w:val="24"/>
          <w:szCs w:val="24"/>
        </w:rPr>
        <w:t>Poslovni broj spisa</w:t>
      </w:r>
      <w:r w:rsidR="008C6D88" w:rsidRPr="00FB6102">
        <w:rPr>
          <w:rFonts w:hAnsi="Times New Roman" w:ascii="Times New Roman"/>
          <w:sz w:val="24"/>
          <w:szCs w:val="24"/>
        </w:rPr>
        <w:t xml:space="preserve">: </w:t>
      </w:r>
      <w:r w:rsidR="008C6D88" w:rsidRPr="00FB6102">
        <w:rPr>
          <w:rFonts w:hAnsi="Times New Roman" w:ascii="Times New Roman"/>
          <w:b/>
          <w:sz w:val="24"/>
          <w:szCs w:val="24"/>
        </w:rPr>
        <w:t>ST-2541/16</w:t>
      </w:r>
    </w:p>
    <w:p w:rsidRDefault="000E1F39" w:rsidP="000E1F39" w:rsidR="008C6D88" w:rsidRPr="00FB6102">
      <w:pPr>
        <w:rPr>
          <w:rFonts w:hAnsi="Times New Roman" w:ascii="Times New Roman"/>
          <w:sz w:val="24"/>
          <w:szCs w:val="24"/>
        </w:rPr>
      </w:pPr>
      <w:r w:rsidRPr="00FB6102">
        <w:rPr>
          <w:rFonts w:hAnsi="Times New Roman" w:ascii="Times New Roman"/>
          <w:sz w:val="24"/>
          <w:szCs w:val="24"/>
        </w:rPr>
        <w:t xml:space="preserve">Dužnik </w:t>
      </w:r>
      <w:r w:rsidR="008C6D88" w:rsidRPr="00FB6102">
        <w:rPr>
          <w:rFonts w:hAnsi="Times New Roman" w:ascii="Times New Roman"/>
          <w:sz w:val="24"/>
          <w:szCs w:val="24"/>
        </w:rPr>
        <w:t>ENIKON-PROJEKTIRANJE d.o.o. u stečaju, MBS: 080467325, OIB: 34523943330.</w:t>
      </w:r>
    </w:p>
    <w:p w:rsidRDefault="008C6D88" w:rsidP="00AB288A" w:rsidR="00CE7C28" w:rsidRPr="00FB6102">
      <w:pPr>
        <w:spacing w:after="0"/>
        <w:rPr>
          <w:rFonts w:hAnsi="Times New Roman" w:ascii="Times New Roman"/>
          <w:sz w:val="24"/>
          <w:szCs w:val="24"/>
        </w:rPr>
      </w:pPr>
      <w:r w:rsidRPr="00FB6102">
        <w:rPr>
          <w:rFonts w:hAnsi="Times New Roman" w:ascii="Times New Roman"/>
          <w:sz w:val="24"/>
          <w:szCs w:val="24"/>
        </w:rPr>
        <w:t xml:space="preserve">Sjedište: </w:t>
      </w:r>
      <w:r w:rsidR="00AB288A" w:rsidRPr="00FB6102">
        <w:rPr>
          <w:rFonts w:hAnsi="Times New Roman" w:ascii="Times New Roman"/>
          <w:sz w:val="24"/>
          <w:szCs w:val="24"/>
        </w:rPr>
        <w:t xml:space="preserve">Vladimira Preloga </w:t>
      </w:r>
      <w:proofErr w:type="spellStart"/>
      <w:r w:rsidR="00AB288A" w:rsidRPr="00FB6102">
        <w:rPr>
          <w:rFonts w:hAnsi="Times New Roman" w:ascii="Times New Roman"/>
          <w:sz w:val="24"/>
          <w:szCs w:val="24"/>
        </w:rPr>
        <w:t>bb</w:t>
      </w:r>
      <w:proofErr w:type="spellEnd"/>
      <w:r w:rsidR="00AB288A" w:rsidRPr="00FB6102">
        <w:rPr>
          <w:rFonts w:hAnsi="Times New Roman" w:ascii="Times New Roman"/>
          <w:sz w:val="24"/>
          <w:szCs w:val="24"/>
        </w:rPr>
        <w:t>, Kutina</w:t>
      </w:r>
    </w:p>
    <w:p w:rsidRDefault="000E1F39" w:rsidP="00AB288A" w:rsidR="000E1F39" w:rsidRPr="00FB6102">
      <w:pPr>
        <w:spacing w:after="0"/>
        <w:rPr>
          <w:rFonts w:hAnsi="Times New Roman" w:ascii="Times New Roman"/>
          <w:sz w:val="24"/>
          <w:szCs w:val="24"/>
        </w:rPr>
      </w:pPr>
      <w:r w:rsidRPr="00FB6102">
        <w:rPr>
          <w:rFonts w:hAnsi="Times New Roman" w:ascii="Times New Roman"/>
          <w:sz w:val="24"/>
          <w:szCs w:val="24"/>
        </w:rPr>
        <w:t>___________________________________________________________________________</w:t>
      </w:r>
    </w:p>
    <w:p w:rsidRDefault="000E1F39" w:rsidP="00CE7C28" w:rsidR="000E1F39" w:rsidRPr="00FB6102">
      <w:pPr>
        <w:rPr>
          <w:rFonts w:hAnsi="Times New Roman" w:ascii="Times New Roman"/>
          <w:sz w:val="24"/>
          <w:szCs w:val="24"/>
        </w:rPr>
      </w:pPr>
    </w:p>
    <w:p w:rsidRDefault="00CE7C28" w:rsidP="00CE7C28" w:rsidR="00CE7C28" w:rsidRPr="00FB6102">
      <w:pPr>
        <w:rPr>
          <w:rFonts w:hAnsi="Times New Roman" w:ascii="Times New Roman"/>
          <w:sz w:val="24"/>
          <w:szCs w:val="24"/>
        </w:rPr>
      </w:pPr>
      <w:r w:rsidRPr="00FB6102">
        <w:rPr>
          <w:rFonts w:hAnsi="Times New Roman" w:ascii="Times New Roman"/>
          <w:sz w:val="24"/>
          <w:szCs w:val="24"/>
        </w:rPr>
        <w:t xml:space="preserve">Zagreb, </w:t>
      </w:r>
      <w:r w:rsidR="00A23FA3" w:rsidRPr="00FB6102">
        <w:rPr>
          <w:rFonts w:hAnsi="Times New Roman" w:ascii="Times New Roman"/>
          <w:sz w:val="24"/>
          <w:szCs w:val="24"/>
        </w:rPr>
        <w:t>04.10</w:t>
      </w:r>
      <w:r w:rsidR="00700F8E" w:rsidRPr="00FB6102">
        <w:rPr>
          <w:rFonts w:hAnsi="Times New Roman" w:ascii="Times New Roman"/>
          <w:sz w:val="24"/>
          <w:szCs w:val="24"/>
        </w:rPr>
        <w:t>.</w:t>
      </w:r>
      <w:r w:rsidR="004B2D8B" w:rsidRPr="00FB6102">
        <w:rPr>
          <w:rFonts w:hAnsi="Times New Roman" w:ascii="Times New Roman"/>
          <w:sz w:val="24"/>
          <w:szCs w:val="24"/>
        </w:rPr>
        <w:t>2018.</w:t>
      </w:r>
      <w:r w:rsidRPr="00FB6102">
        <w:rPr>
          <w:rFonts w:hAnsi="Times New Roman" w:ascii="Times New Roman"/>
          <w:sz w:val="24"/>
          <w:szCs w:val="24"/>
        </w:rPr>
        <w:t xml:space="preserve"> godine</w:t>
      </w:r>
    </w:p>
    <w:p w:rsidRDefault="00CE7C28" w:rsidP="00CE7C28" w:rsidR="00CE7C28" w:rsidRPr="00FB6102">
      <w:pPr>
        <w:rPr>
          <w:rFonts w:hAnsi="Times New Roman" w:ascii="Times New Roman"/>
          <w:sz w:val="24"/>
          <w:szCs w:val="24"/>
        </w:rPr>
      </w:pPr>
    </w:p>
    <w:p w:rsidRDefault="007402BA" w:rsidP="007402BA" w:rsidR="000E1F39" w:rsidRPr="00FB6102">
      <w:pPr>
        <w:rPr>
          <w:rFonts w:hAnsi="Times New Roman" w:ascii="Times New Roman"/>
          <w:b/>
          <w:sz w:val="24"/>
          <w:szCs w:val="24"/>
        </w:rPr>
      </w:pPr>
      <w:r w:rsidRPr="00FB6102">
        <w:rPr>
          <w:rFonts w:hAnsi="Times New Roman" w:ascii="Times New Roman"/>
          <w:b/>
          <w:sz w:val="24"/>
          <w:szCs w:val="24"/>
        </w:rPr>
        <w:t>TI</w:t>
      </w:r>
      <w:r w:rsidR="000E1F39" w:rsidRPr="00FB6102">
        <w:rPr>
          <w:rFonts w:hAnsi="Times New Roman" w:ascii="Times New Roman"/>
          <w:b/>
          <w:sz w:val="24"/>
          <w:szCs w:val="24"/>
        </w:rPr>
        <w:t xml:space="preserve">JEK STEČAJNOGA POSTUPKA </w:t>
      </w:r>
    </w:p>
    <w:p w:rsidRDefault="00101571" w:rsidP="00FC6510" w:rsidR="00F0428C" w:rsidRPr="00FB6102">
      <w:pPr>
        <w:rPr>
          <w:rFonts w:hAnsi="Times New Roman" w:ascii="Times New Roman"/>
          <w:sz w:val="24"/>
          <w:szCs w:val="24"/>
        </w:rPr>
      </w:pPr>
      <w:r w:rsidRPr="00FB6102">
        <w:rPr>
          <w:rFonts w:hAnsi="Times New Roman" w:ascii="Times New Roman"/>
          <w:sz w:val="24"/>
          <w:szCs w:val="24"/>
        </w:rPr>
        <w:t>Imovina stečajnog dužnika</w:t>
      </w:r>
    </w:p>
    <w:p w:rsidRDefault="00CA1FCC" w:rsidP="00230CD1" w:rsidR="00FC6510" w:rsidRPr="00FB6102">
      <w:pPr>
        <w:pStyle w:val="Odlomakpopisa"/>
        <w:numPr>
          <w:ilvl w:val="0"/>
          <w:numId w:val="6"/>
        </w:numPr>
        <w:rPr>
          <w:rFonts w:hAnsi="Times New Roman" w:ascii="Times New Roman"/>
          <w:sz w:val="24"/>
          <w:szCs w:val="24"/>
        </w:rPr>
      </w:pPr>
      <w:r w:rsidRPr="00FB6102">
        <w:rPr>
          <w:rFonts w:hAnsi="Times New Roman" w:ascii="Times New Roman"/>
          <w:sz w:val="24"/>
          <w:szCs w:val="24"/>
        </w:rPr>
        <w:t>nekretnina upisana</w:t>
      </w:r>
      <w:r w:rsidR="00FC6510" w:rsidRPr="00FB6102">
        <w:rPr>
          <w:rFonts w:hAnsi="Times New Roman" w:ascii="Times New Roman"/>
          <w:sz w:val="24"/>
          <w:szCs w:val="24"/>
        </w:rPr>
        <w:t xml:space="preserve"> kod Općinsk</w:t>
      </w:r>
      <w:r w:rsidR="00896AF2" w:rsidRPr="00FB6102">
        <w:rPr>
          <w:rFonts w:hAnsi="Times New Roman" w:ascii="Times New Roman"/>
          <w:sz w:val="24"/>
          <w:szCs w:val="24"/>
        </w:rPr>
        <w:t>o</w:t>
      </w:r>
      <w:r w:rsidR="00FC6510" w:rsidRPr="00FB6102">
        <w:rPr>
          <w:rFonts w:hAnsi="Times New Roman" w:ascii="Times New Roman"/>
          <w:sz w:val="24"/>
          <w:szCs w:val="24"/>
        </w:rPr>
        <w:t xml:space="preserve">g suda u Sisku, Zemljišnoknjižni odjel Kutina, </w:t>
      </w:r>
      <w:proofErr w:type="spellStart"/>
      <w:r w:rsidR="00FC6510" w:rsidRPr="00FB6102">
        <w:rPr>
          <w:rFonts w:hAnsi="Times New Roman" w:ascii="Times New Roman"/>
          <w:sz w:val="24"/>
          <w:szCs w:val="24"/>
        </w:rPr>
        <w:t>k.č</w:t>
      </w:r>
      <w:proofErr w:type="spellEnd"/>
      <w:r w:rsidR="00FC6510" w:rsidRPr="00FB6102">
        <w:rPr>
          <w:rFonts w:hAnsi="Times New Roman" w:ascii="Times New Roman"/>
          <w:sz w:val="24"/>
          <w:szCs w:val="24"/>
        </w:rPr>
        <w:t xml:space="preserve">. 8276/1 u naravi ZGRADA I DVORIŠTE POD HUSAINOM, površine 4191 m2, </w:t>
      </w:r>
      <w:proofErr w:type="spellStart"/>
      <w:r w:rsidR="00FC6510" w:rsidRPr="00FB6102">
        <w:rPr>
          <w:rFonts w:hAnsi="Times New Roman" w:ascii="Times New Roman"/>
          <w:sz w:val="24"/>
          <w:szCs w:val="24"/>
        </w:rPr>
        <w:t>zk</w:t>
      </w:r>
      <w:proofErr w:type="spellEnd"/>
      <w:r w:rsidR="00FC6510" w:rsidRPr="00FB6102">
        <w:rPr>
          <w:rFonts w:hAnsi="Times New Roman" w:ascii="Times New Roman"/>
          <w:sz w:val="24"/>
          <w:szCs w:val="24"/>
        </w:rPr>
        <w:t>. ul.</w:t>
      </w:r>
      <w:r w:rsidR="001F1126" w:rsidRPr="00FB6102">
        <w:rPr>
          <w:rFonts w:hAnsi="Times New Roman" w:ascii="Times New Roman"/>
          <w:sz w:val="24"/>
          <w:szCs w:val="24"/>
        </w:rPr>
        <w:t xml:space="preserve"> </w:t>
      </w:r>
      <w:r w:rsidR="00FC6510" w:rsidRPr="00FB6102">
        <w:rPr>
          <w:rFonts w:hAnsi="Times New Roman" w:ascii="Times New Roman"/>
          <w:sz w:val="24"/>
          <w:szCs w:val="24"/>
        </w:rPr>
        <w:t>6082, k.o. Kutina</w:t>
      </w:r>
    </w:p>
    <w:p w:rsidRDefault="00FC6510" w:rsidP="00FC6510" w:rsidR="00FC6510" w:rsidRPr="00FB6102">
      <w:pPr>
        <w:rPr>
          <w:rFonts w:hAnsi="Times New Roman" w:ascii="Times New Roman"/>
          <w:sz w:val="24"/>
          <w:szCs w:val="24"/>
        </w:rPr>
      </w:pPr>
    </w:p>
    <w:p w:rsidRDefault="002076D0" w:rsidP="00FC6510" w:rsidR="006C4C09" w:rsidRPr="00FB6102">
      <w:pPr>
        <w:rPr>
          <w:rFonts w:hAnsi="Times New Roman" w:ascii="Times New Roman"/>
          <w:sz w:val="24"/>
          <w:szCs w:val="24"/>
        </w:rPr>
      </w:pPr>
      <w:r w:rsidRPr="00FB6102">
        <w:rPr>
          <w:rFonts w:hAnsi="Times New Roman" w:ascii="Times New Roman"/>
          <w:sz w:val="24"/>
          <w:szCs w:val="24"/>
        </w:rPr>
        <w:t>Za nekret</w:t>
      </w:r>
      <w:r w:rsidR="006C4C09" w:rsidRPr="00FB6102">
        <w:rPr>
          <w:rFonts w:hAnsi="Times New Roman" w:ascii="Times New Roman"/>
          <w:sz w:val="24"/>
          <w:szCs w:val="24"/>
        </w:rPr>
        <w:t xml:space="preserve">ninu se vode ovršni postupci : </w:t>
      </w:r>
    </w:p>
    <w:p w:rsidRDefault="002076D0" w:rsidP="006C4C09" w:rsidR="002076D0" w:rsidRPr="00FB6102">
      <w:pPr>
        <w:pStyle w:val="Odlomakpopisa"/>
        <w:numPr>
          <w:ilvl w:val="0"/>
          <w:numId w:val="13"/>
        </w:numPr>
        <w:rPr>
          <w:rFonts w:hAnsi="Times New Roman" w:ascii="Times New Roman"/>
          <w:sz w:val="24"/>
          <w:szCs w:val="24"/>
        </w:rPr>
      </w:pPr>
      <w:r w:rsidRPr="00FB6102">
        <w:rPr>
          <w:rFonts w:hAnsi="Times New Roman" w:ascii="Times New Roman"/>
          <w:sz w:val="24"/>
          <w:szCs w:val="24"/>
        </w:rPr>
        <w:t xml:space="preserve">Trgovački sud u Zagrebu poslovni broj Ovr-291/2017-2 (ranije Općinski sud u Sisku,  Stalna služba u Kutini pod brojem Ovr-463/16), </w:t>
      </w:r>
    </w:p>
    <w:p w:rsidRDefault="002076D0" w:rsidP="006C4C09" w:rsidR="002076D0" w:rsidRPr="00FB6102">
      <w:pPr>
        <w:ind w:firstLine="708"/>
        <w:rPr>
          <w:rFonts w:hAnsi="Times New Roman" w:ascii="Times New Roman"/>
          <w:sz w:val="24"/>
          <w:szCs w:val="24"/>
        </w:rPr>
      </w:pPr>
      <w:r w:rsidRPr="00FB6102">
        <w:rPr>
          <w:rFonts w:hAnsi="Times New Roman" w:ascii="Times New Roman"/>
          <w:sz w:val="24"/>
          <w:szCs w:val="24"/>
        </w:rPr>
        <w:t xml:space="preserve">Ovrhovoditelj:  ĐIKIĆ ANTE, </w:t>
      </w: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ENIKON PROJKTIRANJE d.o.o. u stečaju</w:t>
      </w:r>
    </w:p>
    <w:p w:rsidRDefault="002076D0" w:rsidP="006C4C09" w:rsidR="002076D0" w:rsidRPr="00FB6102">
      <w:pPr>
        <w:ind w:firstLine="708"/>
        <w:rPr>
          <w:rFonts w:hAnsi="Times New Roman" w:ascii="Times New Roman"/>
          <w:sz w:val="24"/>
          <w:szCs w:val="24"/>
        </w:rPr>
      </w:pPr>
      <w:r w:rsidRPr="00FB6102">
        <w:rPr>
          <w:rFonts w:hAnsi="Times New Roman" w:ascii="Times New Roman"/>
          <w:sz w:val="24"/>
          <w:szCs w:val="24"/>
        </w:rPr>
        <w:t xml:space="preserve">radi ovrhe </w:t>
      </w:r>
    </w:p>
    <w:p w:rsidRDefault="002076D0" w:rsidP="006C4C09" w:rsidR="002076D0" w:rsidRPr="00FB6102">
      <w:pPr>
        <w:pStyle w:val="Odlomakpopisa"/>
        <w:numPr>
          <w:ilvl w:val="0"/>
          <w:numId w:val="13"/>
        </w:numPr>
        <w:rPr>
          <w:rFonts w:hAnsi="Times New Roman" w:ascii="Times New Roman"/>
          <w:sz w:val="24"/>
          <w:szCs w:val="24"/>
        </w:rPr>
      </w:pPr>
      <w:r w:rsidRPr="00FB6102">
        <w:rPr>
          <w:rFonts w:hAnsi="Times New Roman" w:ascii="Times New Roman"/>
          <w:sz w:val="24"/>
          <w:szCs w:val="24"/>
        </w:rPr>
        <w:t xml:space="preserve">Trgovački sud u Zagrebu poslovni broj Ovr-288/2017-2 (ranije Općinski sud u Sisku,  Stalna služba u Kutini pod brojem Ovr-464/16), </w:t>
      </w:r>
    </w:p>
    <w:p w:rsidRDefault="002076D0" w:rsidP="006C4C09" w:rsidR="002076D0" w:rsidRPr="00FB6102">
      <w:pPr>
        <w:ind w:firstLine="708"/>
        <w:rPr>
          <w:rFonts w:hAnsi="Times New Roman" w:ascii="Times New Roman"/>
          <w:sz w:val="24"/>
          <w:szCs w:val="24"/>
        </w:rPr>
      </w:pPr>
      <w:r w:rsidRPr="00FB6102">
        <w:rPr>
          <w:rFonts w:hAnsi="Times New Roman" w:ascii="Times New Roman"/>
          <w:sz w:val="24"/>
          <w:szCs w:val="24"/>
        </w:rPr>
        <w:t xml:space="preserve">Ovrhovoditelj:  ĐIKIĆ ANTE, </w:t>
      </w: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ENIKON PROJKTIRANJE d.o.o. u stečaju</w:t>
      </w:r>
    </w:p>
    <w:p w:rsidRDefault="002076D0" w:rsidP="0031195C" w:rsidR="00C655B7" w:rsidRPr="00FB6102">
      <w:pPr>
        <w:ind w:firstLine="708"/>
        <w:rPr>
          <w:rFonts w:hAnsi="Times New Roman" w:ascii="Times New Roman"/>
          <w:sz w:val="24"/>
          <w:szCs w:val="24"/>
        </w:rPr>
      </w:pPr>
      <w:r w:rsidRPr="00FB6102">
        <w:rPr>
          <w:rFonts w:hAnsi="Times New Roman" w:ascii="Times New Roman"/>
          <w:sz w:val="24"/>
          <w:szCs w:val="24"/>
        </w:rPr>
        <w:t xml:space="preserve">radi ovrhe </w:t>
      </w:r>
    </w:p>
    <w:p w:rsidRDefault="006C4C09" w:rsidP="00C655B7" w:rsidR="002076D0" w:rsidRPr="00FB6102">
      <w:pPr>
        <w:pStyle w:val="Odlomakpopisa"/>
        <w:numPr>
          <w:ilvl w:val="0"/>
          <w:numId w:val="13"/>
        </w:numPr>
        <w:jc w:val="both"/>
        <w:rPr>
          <w:rFonts w:hAnsi="Times New Roman" w:ascii="Times New Roman"/>
          <w:sz w:val="24"/>
          <w:szCs w:val="24"/>
        </w:rPr>
      </w:pPr>
      <w:r w:rsidRPr="00FB6102">
        <w:rPr>
          <w:rFonts w:hAnsi="Times New Roman" w:ascii="Times New Roman"/>
          <w:sz w:val="24"/>
          <w:szCs w:val="24"/>
        </w:rPr>
        <w:t xml:space="preserve">Na nekretnini u teretnom listu „C” </w:t>
      </w:r>
      <w:r w:rsidR="00C655B7" w:rsidRPr="00FB6102">
        <w:rPr>
          <w:rFonts w:hAnsi="Times New Roman" w:ascii="Times New Roman"/>
          <w:sz w:val="24"/>
          <w:szCs w:val="24"/>
        </w:rPr>
        <w:t xml:space="preserve">upisana je </w:t>
      </w:r>
      <w:r w:rsidRPr="00FB6102">
        <w:rPr>
          <w:rFonts w:hAnsi="Times New Roman" w:ascii="Times New Roman"/>
          <w:sz w:val="24"/>
          <w:szCs w:val="24"/>
        </w:rPr>
        <w:t>z</w:t>
      </w:r>
      <w:r w:rsidR="00C655B7" w:rsidRPr="00FB6102">
        <w:rPr>
          <w:rFonts w:hAnsi="Times New Roman" w:ascii="Times New Roman"/>
          <w:sz w:val="24"/>
          <w:szCs w:val="24"/>
        </w:rPr>
        <w:t>abilježba</w:t>
      </w:r>
      <w:r w:rsidR="002076D0" w:rsidRPr="00FB6102">
        <w:rPr>
          <w:rFonts w:hAnsi="Times New Roman" w:ascii="Times New Roman"/>
          <w:sz w:val="24"/>
          <w:szCs w:val="24"/>
        </w:rPr>
        <w:t xml:space="preserve"> od 14.03.2016. pod brojem Z-3805/2016 </w:t>
      </w:r>
      <w:r w:rsidR="00C655B7" w:rsidRPr="00FB6102">
        <w:rPr>
          <w:rFonts w:hAnsi="Times New Roman" w:ascii="Times New Roman"/>
          <w:sz w:val="24"/>
          <w:szCs w:val="24"/>
        </w:rPr>
        <w:t xml:space="preserve"> </w:t>
      </w:r>
      <w:r w:rsidR="002076D0" w:rsidRPr="00FB6102">
        <w:rPr>
          <w:rFonts w:hAnsi="Times New Roman" w:ascii="Times New Roman"/>
          <w:sz w:val="24"/>
          <w:szCs w:val="24"/>
        </w:rPr>
        <w:t xml:space="preserve">privremene mjere zabranom otuđenja i opterećenja  u predmetu broj Pr-79/16, koji </w:t>
      </w:r>
      <w:r w:rsidR="00151509" w:rsidRPr="00FB6102">
        <w:rPr>
          <w:rFonts w:hAnsi="Times New Roman" w:ascii="Times New Roman"/>
          <w:sz w:val="24"/>
          <w:szCs w:val="24"/>
        </w:rPr>
        <w:t>se vodi na Općinskom sudu u Sis</w:t>
      </w:r>
      <w:r w:rsidR="002076D0" w:rsidRPr="00FB6102">
        <w:rPr>
          <w:rFonts w:hAnsi="Times New Roman" w:ascii="Times New Roman"/>
          <w:sz w:val="24"/>
          <w:szCs w:val="24"/>
        </w:rPr>
        <w:t xml:space="preserve">ku tužitelja ĐIKIĆ ANTE , </w:t>
      </w:r>
      <w:r w:rsidR="00C655B7" w:rsidRPr="00FB6102">
        <w:rPr>
          <w:rFonts w:hAnsi="Times New Roman" w:ascii="Times New Roman"/>
          <w:sz w:val="24"/>
          <w:szCs w:val="24"/>
        </w:rPr>
        <w:t xml:space="preserve"> </w:t>
      </w:r>
      <w:r w:rsidR="002076D0" w:rsidRPr="00FB6102">
        <w:rPr>
          <w:rFonts w:hAnsi="Times New Roman" w:ascii="Times New Roman"/>
          <w:sz w:val="24"/>
          <w:szCs w:val="24"/>
        </w:rPr>
        <w:t xml:space="preserve">te zabilježba od 27.07.2016.g pod brojem Z-11002/2016- privremene mjere zabranom otuđenja ili opterećenja koja će trajati sve do pravomoćnog okončanja parničnog postupka koji se vodi kod Općinskog suda u Sisku pod </w:t>
      </w:r>
      <w:proofErr w:type="spellStart"/>
      <w:r w:rsidR="002076D0" w:rsidRPr="00FB6102">
        <w:rPr>
          <w:rFonts w:hAnsi="Times New Roman" w:ascii="Times New Roman"/>
          <w:sz w:val="24"/>
          <w:szCs w:val="24"/>
        </w:rPr>
        <w:t>Posl</w:t>
      </w:r>
      <w:proofErr w:type="spellEnd"/>
      <w:r w:rsidR="002076D0" w:rsidRPr="00FB6102">
        <w:rPr>
          <w:rFonts w:hAnsi="Times New Roman" w:ascii="Times New Roman"/>
          <w:sz w:val="24"/>
          <w:szCs w:val="24"/>
        </w:rPr>
        <w:t xml:space="preserve">. brojem: 12 Pr-79/2015, tužitelja ĐIKIĆ ANTE </w:t>
      </w:r>
      <w:r w:rsidR="00C655B7" w:rsidRPr="00FB6102">
        <w:rPr>
          <w:rFonts w:hAnsi="Times New Roman" w:ascii="Times New Roman"/>
          <w:sz w:val="24"/>
          <w:szCs w:val="24"/>
        </w:rPr>
        <w:t>radi nedopuštenosti izvanrednog otkaza, vraćanja na rad i isplate</w:t>
      </w:r>
    </w:p>
    <w:p w:rsidRDefault="0066421F" w:rsidP="0066421F" w:rsidR="0066421F" w:rsidRPr="00FB6102">
      <w:pPr>
        <w:pStyle w:val="Odlomakpopisa"/>
        <w:numPr>
          <w:ilvl w:val="0"/>
          <w:numId w:val="13"/>
        </w:numPr>
        <w:rPr>
          <w:rFonts w:hAnsi="Times New Roman" w:ascii="Times New Roman"/>
          <w:sz w:val="24"/>
          <w:szCs w:val="24"/>
        </w:rPr>
      </w:pPr>
      <w:r w:rsidRPr="00FB6102">
        <w:rPr>
          <w:rFonts w:hAnsi="Times New Roman" w:ascii="Times New Roman"/>
          <w:sz w:val="24"/>
          <w:szCs w:val="24"/>
        </w:rPr>
        <w:t xml:space="preserve">zabilježba Rješenja o ovrsi od 30.11.2016. godine Općinskog suda u Sisku, poslovni broj Ovr-5938/16 od 30.11.2016. godine, ovrhovoditelja BIDD SAMOBOR d.o.o., upisano u teretni list „C” pod brojem zabilježbe Z-17537/2016 dana 02.12.2016. godine, protiv kojeg Rješenja o ovrsi je stečajni upravitelj uputio prigovor dana 27.12.2016. godine da sud sukladno odredbi čl. 168. Stečajnog zakona donese Rješenje kojim se obustavlja ovršni postupak u predmetu poslovni broj Ovr-5938/16. Čeka se odluka suda po prigovoru. </w:t>
      </w:r>
    </w:p>
    <w:p w:rsidRDefault="0021488C" w:rsidP="00B50318" w:rsidR="0021488C" w:rsidRPr="00FB6102">
      <w:pPr>
        <w:jc w:val="both"/>
        <w:rPr>
          <w:rFonts w:hAnsi="Times New Roman" w:ascii="Times New Roman"/>
          <w:sz w:val="24"/>
          <w:szCs w:val="24"/>
        </w:rPr>
      </w:pPr>
    </w:p>
    <w:p w:rsidRDefault="00B50318" w:rsidP="00B50318" w:rsidR="00B50318" w:rsidRPr="00FB6102">
      <w:pPr>
        <w:jc w:val="both"/>
        <w:rPr>
          <w:rFonts w:hAnsi="Times New Roman" w:ascii="Times New Roman"/>
          <w:sz w:val="24"/>
          <w:szCs w:val="24"/>
        </w:rPr>
      </w:pPr>
      <w:r w:rsidRPr="00FB6102">
        <w:rPr>
          <w:rFonts w:hAnsi="Times New Roman" w:ascii="Times New Roman"/>
          <w:sz w:val="24"/>
          <w:szCs w:val="24"/>
        </w:rPr>
        <w:t>Nekretnin</w:t>
      </w:r>
      <w:r w:rsidR="00F02587" w:rsidRPr="00FB6102">
        <w:rPr>
          <w:rFonts w:hAnsi="Times New Roman" w:ascii="Times New Roman"/>
          <w:sz w:val="24"/>
          <w:szCs w:val="24"/>
        </w:rPr>
        <w:t xml:space="preserve">a je </w:t>
      </w:r>
      <w:r w:rsidRPr="00FB6102">
        <w:rPr>
          <w:rFonts w:hAnsi="Times New Roman" w:ascii="Times New Roman"/>
          <w:sz w:val="24"/>
          <w:szCs w:val="24"/>
        </w:rPr>
        <w:t>procijen</w:t>
      </w:r>
      <w:r w:rsidR="00F02587" w:rsidRPr="00FB6102">
        <w:rPr>
          <w:rFonts w:hAnsi="Times New Roman" w:ascii="Times New Roman"/>
          <w:sz w:val="24"/>
          <w:szCs w:val="24"/>
        </w:rPr>
        <w:t>jena</w:t>
      </w:r>
      <w:r w:rsidRPr="00FB6102">
        <w:rPr>
          <w:rFonts w:hAnsi="Times New Roman" w:ascii="Times New Roman"/>
          <w:sz w:val="24"/>
          <w:szCs w:val="24"/>
        </w:rPr>
        <w:t xml:space="preserve"> po stalnom sudskom vještaku  za graditeljstvo i procjenu nekre</w:t>
      </w:r>
      <w:r w:rsidR="00F02587" w:rsidRPr="00FB6102">
        <w:rPr>
          <w:rFonts w:hAnsi="Times New Roman" w:ascii="Times New Roman"/>
          <w:sz w:val="24"/>
          <w:szCs w:val="24"/>
        </w:rPr>
        <w:t xml:space="preserve">tnina Zvonku </w:t>
      </w:r>
      <w:proofErr w:type="spellStart"/>
      <w:r w:rsidR="00F02587" w:rsidRPr="00FB6102">
        <w:rPr>
          <w:rFonts w:hAnsi="Times New Roman" w:ascii="Times New Roman"/>
          <w:sz w:val="24"/>
          <w:szCs w:val="24"/>
        </w:rPr>
        <w:t>Benjak</w:t>
      </w:r>
      <w:proofErr w:type="spellEnd"/>
      <w:r w:rsidR="00F02587" w:rsidRPr="00FB6102">
        <w:rPr>
          <w:rFonts w:hAnsi="Times New Roman" w:ascii="Times New Roman"/>
          <w:sz w:val="24"/>
          <w:szCs w:val="24"/>
        </w:rPr>
        <w:t xml:space="preserve">, </w:t>
      </w:r>
      <w:proofErr w:type="spellStart"/>
      <w:r w:rsidR="00F02587" w:rsidRPr="00FB6102">
        <w:rPr>
          <w:rFonts w:hAnsi="Times New Roman" w:ascii="Times New Roman"/>
          <w:sz w:val="24"/>
          <w:szCs w:val="24"/>
        </w:rPr>
        <w:t>dipl.ing.</w:t>
      </w:r>
      <w:r w:rsidRPr="00FB6102">
        <w:rPr>
          <w:rFonts w:hAnsi="Times New Roman" w:ascii="Times New Roman"/>
          <w:sz w:val="24"/>
          <w:szCs w:val="24"/>
        </w:rPr>
        <w:t>građ</w:t>
      </w:r>
      <w:proofErr w:type="spellEnd"/>
      <w:r w:rsidRPr="00FB6102">
        <w:rPr>
          <w:rFonts w:hAnsi="Times New Roman" w:ascii="Times New Roman"/>
          <w:sz w:val="24"/>
          <w:szCs w:val="24"/>
        </w:rPr>
        <w:t xml:space="preserve">. na iznos od </w:t>
      </w:r>
      <w:r w:rsidR="00F02587" w:rsidRPr="00FB6102">
        <w:rPr>
          <w:rFonts w:hAnsi="Times New Roman" w:ascii="Times New Roman"/>
          <w:sz w:val="24"/>
          <w:szCs w:val="24"/>
        </w:rPr>
        <w:t>346.370,00</w:t>
      </w:r>
      <w:r w:rsidRPr="00FB6102">
        <w:rPr>
          <w:rFonts w:hAnsi="Times New Roman" w:ascii="Times New Roman"/>
          <w:sz w:val="24"/>
          <w:szCs w:val="24"/>
        </w:rPr>
        <w:t xml:space="preserve"> € ili </w:t>
      </w:r>
      <w:r w:rsidR="00F02587" w:rsidRPr="00FB6102">
        <w:rPr>
          <w:rFonts w:hAnsi="Times New Roman" w:ascii="Times New Roman"/>
          <w:sz w:val="24"/>
          <w:szCs w:val="24"/>
        </w:rPr>
        <w:t>2.576.992,80</w:t>
      </w:r>
      <w:r w:rsidRPr="00FB6102">
        <w:rPr>
          <w:rFonts w:hAnsi="Times New Roman" w:ascii="Times New Roman"/>
          <w:sz w:val="24"/>
          <w:szCs w:val="24"/>
        </w:rPr>
        <w:t xml:space="preserve"> kn. </w:t>
      </w:r>
    </w:p>
    <w:p w:rsidRDefault="00332277" w:rsidP="006949A1" w:rsidR="0066421F" w:rsidRPr="00FB6102">
      <w:pPr>
        <w:jc w:val="both"/>
        <w:rPr>
          <w:rFonts w:hAnsi="Times New Roman" w:ascii="Times New Roman"/>
          <w:i/>
          <w:sz w:val="24"/>
          <w:szCs w:val="24"/>
        </w:rPr>
      </w:pPr>
      <w:r w:rsidRPr="00FB6102">
        <w:rPr>
          <w:rFonts w:hAnsi="Times New Roman" w:ascii="Times New Roman"/>
          <w:i/>
          <w:sz w:val="24"/>
          <w:szCs w:val="24"/>
        </w:rPr>
        <w:lastRenderedPageBreak/>
        <w:t>P</w:t>
      </w:r>
      <w:r w:rsidR="00700F8E" w:rsidRPr="00FB6102">
        <w:rPr>
          <w:rFonts w:hAnsi="Times New Roman" w:ascii="Times New Roman"/>
          <w:i/>
          <w:sz w:val="24"/>
          <w:szCs w:val="24"/>
        </w:rPr>
        <w:t>ravni predmeti</w:t>
      </w:r>
    </w:p>
    <w:p w:rsidRDefault="009647CC" w:rsidP="0021488C" w:rsidR="00B57E57" w:rsidRPr="00FB6102">
      <w:pPr>
        <w:spacing w:after="0"/>
        <w:jc w:val="both"/>
        <w:rPr>
          <w:rFonts w:hAnsi="Times New Roman" w:ascii="Times New Roman"/>
          <w:sz w:val="24"/>
          <w:szCs w:val="24"/>
        </w:rPr>
      </w:pPr>
      <w:r w:rsidRPr="00FB6102">
        <w:rPr>
          <w:rFonts w:hAnsi="Times New Roman" w:ascii="Times New Roman"/>
          <w:sz w:val="24"/>
          <w:szCs w:val="24"/>
        </w:rPr>
        <w:t>Općinski</w:t>
      </w:r>
      <w:r w:rsidR="00332277" w:rsidRPr="00FB6102">
        <w:rPr>
          <w:rFonts w:hAnsi="Times New Roman" w:ascii="Times New Roman"/>
          <w:sz w:val="24"/>
          <w:szCs w:val="24"/>
        </w:rPr>
        <w:t xml:space="preserve"> sud</w:t>
      </w:r>
      <w:r w:rsidRPr="00FB6102">
        <w:rPr>
          <w:rFonts w:hAnsi="Times New Roman" w:ascii="Times New Roman"/>
          <w:sz w:val="24"/>
          <w:szCs w:val="24"/>
        </w:rPr>
        <w:t xml:space="preserve"> u Sisku, Stalna služba u Kutini, poslovni broj Ovr-5938/16 od 30</w:t>
      </w:r>
      <w:r w:rsidR="00B57E57" w:rsidRPr="00FB6102">
        <w:rPr>
          <w:rFonts w:hAnsi="Times New Roman" w:ascii="Times New Roman"/>
          <w:sz w:val="24"/>
          <w:szCs w:val="24"/>
        </w:rPr>
        <w:t>.11.2016. godine, O</w:t>
      </w:r>
      <w:r w:rsidRPr="00FB6102">
        <w:rPr>
          <w:rFonts w:hAnsi="Times New Roman" w:ascii="Times New Roman"/>
          <w:sz w:val="24"/>
          <w:szCs w:val="24"/>
        </w:rPr>
        <w:t xml:space="preserve">vrhovoditelj BIDD SAMOBOR d.o.o., </w:t>
      </w:r>
    </w:p>
    <w:p w:rsidRDefault="00B57E57" w:rsidP="0021488C" w:rsidR="0021488C" w:rsidRPr="00FB6102">
      <w:pPr>
        <w:spacing w:after="0"/>
        <w:jc w:val="both"/>
        <w:rPr>
          <w:rFonts w:hAnsi="Times New Roman" w:ascii="Times New Roman"/>
          <w:sz w:val="24"/>
          <w:szCs w:val="24"/>
        </w:rPr>
      </w:pPr>
      <w:proofErr w:type="spellStart"/>
      <w:r w:rsidRPr="00FB6102">
        <w:rPr>
          <w:rFonts w:hAnsi="Times New Roman" w:ascii="Times New Roman"/>
          <w:sz w:val="24"/>
          <w:szCs w:val="24"/>
        </w:rPr>
        <w:t>O</w:t>
      </w:r>
      <w:r w:rsidR="009647CC" w:rsidRPr="00FB6102">
        <w:rPr>
          <w:rFonts w:hAnsi="Times New Roman" w:ascii="Times New Roman"/>
          <w:sz w:val="24"/>
          <w:szCs w:val="24"/>
        </w:rPr>
        <w:t>vršenik</w:t>
      </w:r>
      <w:proofErr w:type="spellEnd"/>
      <w:r w:rsidR="009647CC" w:rsidRPr="00FB6102">
        <w:rPr>
          <w:rFonts w:hAnsi="Times New Roman" w:ascii="Times New Roman"/>
          <w:sz w:val="24"/>
          <w:szCs w:val="24"/>
        </w:rPr>
        <w:t xml:space="preserve">: ENIKON </w:t>
      </w:r>
      <w:r w:rsidR="0021488C" w:rsidRPr="00FB6102">
        <w:rPr>
          <w:rFonts w:hAnsi="Times New Roman" w:ascii="Times New Roman"/>
          <w:sz w:val="24"/>
          <w:szCs w:val="24"/>
        </w:rPr>
        <w:t>PROJEKTIRANJE d.o.o. u stečaju</w:t>
      </w:r>
    </w:p>
    <w:p w:rsidRDefault="009647CC" w:rsidP="0021488C" w:rsidR="009647CC" w:rsidRPr="00FB6102">
      <w:pPr>
        <w:spacing w:after="0"/>
        <w:jc w:val="both"/>
        <w:rPr>
          <w:rFonts w:hAnsi="Times New Roman" w:ascii="Times New Roman"/>
          <w:sz w:val="24"/>
          <w:szCs w:val="24"/>
        </w:rPr>
      </w:pPr>
      <w:r w:rsidRPr="00FB6102">
        <w:rPr>
          <w:rFonts w:hAnsi="Times New Roman" w:ascii="Times New Roman"/>
          <w:sz w:val="24"/>
          <w:szCs w:val="24"/>
        </w:rPr>
        <w:t xml:space="preserve">radi: 3.482.341,80 </w:t>
      </w:r>
      <w:proofErr w:type="spellStart"/>
      <w:r w:rsidRPr="00FB6102">
        <w:rPr>
          <w:rFonts w:hAnsi="Times New Roman" w:ascii="Times New Roman"/>
          <w:sz w:val="24"/>
          <w:szCs w:val="24"/>
        </w:rPr>
        <w:t>kn+ssp</w:t>
      </w:r>
      <w:proofErr w:type="spellEnd"/>
      <w:r w:rsidRPr="00FB6102">
        <w:rPr>
          <w:rFonts w:hAnsi="Times New Roman" w:ascii="Times New Roman"/>
          <w:sz w:val="24"/>
          <w:szCs w:val="24"/>
        </w:rPr>
        <w:tab/>
      </w:r>
    </w:p>
    <w:p w:rsidRDefault="009647CC" w:rsidP="006949A1" w:rsidR="009647CC" w:rsidRPr="00FB6102">
      <w:pPr>
        <w:jc w:val="both"/>
        <w:rPr>
          <w:rFonts w:hAnsi="Times New Roman" w:ascii="Times New Roman"/>
          <w:sz w:val="24"/>
          <w:szCs w:val="24"/>
        </w:rPr>
      </w:pPr>
      <w:r w:rsidRPr="00FB6102">
        <w:rPr>
          <w:rFonts w:hAnsi="Times New Roman" w:ascii="Times New Roman"/>
          <w:sz w:val="24"/>
          <w:szCs w:val="24"/>
        </w:rPr>
        <w:t xml:space="preserve">Protiv Rješenja o ovrsi Ovr-5938/16 kojeg je donio Općinski sud u Sisku, Stalna služba u Kutini dana 30.11.2016. godine na nekretninama stečajnog dužnika stečajni upravitelj je predložio podneskom od dana 27.12.2016. godine prijedlog za obustavu ovrhe po čl. 168. Stečajnog zakona. Na spis je uputio i zamolbu za žurnim postupanjem dana 02.03.2017.  godine. Dana 10.04.2018. sud je dostavio pripremni podnesak ovrhovoditelja na očitovanje, te se </w:t>
      </w: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xml:space="preserve"> dana 18.04.2018. godine očitovao na pripremni podnesak ovrhovoditelja </w:t>
      </w:r>
      <w:r w:rsidR="00332277" w:rsidRPr="00FB6102">
        <w:rPr>
          <w:rFonts w:hAnsi="Times New Roman" w:ascii="Times New Roman"/>
          <w:sz w:val="24"/>
          <w:szCs w:val="24"/>
        </w:rPr>
        <w:t xml:space="preserve">gdje iznosi da ustraje kod prijedloga za obustavu ovrhe jer je neosporno da je sudska ovrha pokrenuta unutar roka iz čl. 168 Stečajnog zakona te predlaže sudu da postupi po odredbi čl. 168 Stečajnog zakona. Očekuje se odluka suda. </w:t>
      </w:r>
    </w:p>
    <w:p w:rsidRDefault="00332277" w:rsidP="00332277" w:rsidR="00332277" w:rsidRPr="00FB6102">
      <w:pPr>
        <w:jc w:val="both"/>
        <w:rPr>
          <w:rFonts w:hAnsi="Times New Roman" w:ascii="Times New Roman"/>
          <w:sz w:val="24"/>
          <w:szCs w:val="24"/>
        </w:rPr>
      </w:pPr>
    </w:p>
    <w:p w:rsidRDefault="00332277" w:rsidP="0021488C" w:rsidR="00332277" w:rsidRPr="00FB6102">
      <w:pPr>
        <w:spacing w:after="0"/>
        <w:jc w:val="both"/>
        <w:rPr>
          <w:rFonts w:hAnsi="Times New Roman" w:ascii="Times New Roman"/>
          <w:sz w:val="24"/>
          <w:szCs w:val="24"/>
        </w:rPr>
      </w:pPr>
      <w:r w:rsidRPr="00FB6102">
        <w:rPr>
          <w:rFonts w:hAnsi="Times New Roman" w:ascii="Times New Roman"/>
          <w:sz w:val="24"/>
          <w:szCs w:val="24"/>
        </w:rPr>
        <w:t>Trgovački sud u Zagrebu</w:t>
      </w:r>
      <w:r w:rsidR="00127249" w:rsidRPr="00FB6102">
        <w:rPr>
          <w:rFonts w:hAnsi="Times New Roman" w:ascii="Times New Roman"/>
          <w:sz w:val="24"/>
          <w:szCs w:val="24"/>
        </w:rPr>
        <w:t>,</w:t>
      </w:r>
      <w:r w:rsidRPr="00FB6102">
        <w:t xml:space="preserve"> </w:t>
      </w:r>
      <w:r w:rsidR="00127249" w:rsidRPr="00FB6102">
        <w:rPr>
          <w:rFonts w:hAnsi="Times New Roman" w:ascii="Times New Roman"/>
          <w:sz w:val="24"/>
          <w:szCs w:val="24"/>
        </w:rPr>
        <w:t xml:space="preserve">poslovni broj: </w:t>
      </w:r>
      <w:r w:rsidRPr="00FB6102">
        <w:rPr>
          <w:rFonts w:hAnsi="Times New Roman" w:ascii="Times New Roman"/>
          <w:sz w:val="24"/>
          <w:szCs w:val="24"/>
        </w:rPr>
        <w:t xml:space="preserve"> Povrv-3553/2016</w:t>
      </w:r>
    </w:p>
    <w:p w:rsidRDefault="00332277" w:rsidP="0021488C" w:rsidR="00332277" w:rsidRPr="00FB6102">
      <w:pPr>
        <w:spacing w:after="0"/>
        <w:jc w:val="both"/>
        <w:rPr>
          <w:rFonts w:hAnsi="Times New Roman" w:ascii="Times New Roman"/>
          <w:sz w:val="24"/>
          <w:szCs w:val="24"/>
        </w:rPr>
      </w:pPr>
      <w:r w:rsidRPr="00FB6102">
        <w:rPr>
          <w:rFonts w:hAnsi="Times New Roman" w:ascii="Times New Roman"/>
          <w:sz w:val="24"/>
          <w:szCs w:val="24"/>
        </w:rPr>
        <w:t xml:space="preserve">Ovrhovoditelj (tužitelj) </w:t>
      </w:r>
      <w:r w:rsidRPr="00FB6102">
        <w:rPr>
          <w:rFonts w:hAnsi="Times New Roman" w:ascii="Times New Roman"/>
          <w:sz w:val="24"/>
          <w:szCs w:val="24"/>
        </w:rPr>
        <w:tab/>
        <w:t>PETROKEMIJA d.d.</w:t>
      </w:r>
    </w:p>
    <w:p w:rsidRDefault="00332277" w:rsidP="0021488C" w:rsidR="00332277" w:rsidRPr="00FB6102">
      <w:pPr>
        <w:spacing w:after="0"/>
        <w:jc w:val="both"/>
        <w:rPr>
          <w:rFonts w:hAnsi="Times New Roman" w:ascii="Times New Roman"/>
          <w:sz w:val="24"/>
          <w:szCs w:val="24"/>
        </w:rPr>
      </w:pP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xml:space="preserve"> (tuženik) </w:t>
      </w:r>
      <w:r w:rsidRPr="00FB6102">
        <w:rPr>
          <w:rFonts w:hAnsi="Times New Roman" w:ascii="Times New Roman"/>
          <w:sz w:val="24"/>
          <w:szCs w:val="24"/>
        </w:rPr>
        <w:tab/>
        <w:t>ENIKON PROJEKTIRANJE d.o.o.</w:t>
      </w:r>
    </w:p>
    <w:p w:rsidRDefault="00332277" w:rsidP="0021488C" w:rsidR="00332277" w:rsidRPr="00FB6102">
      <w:pPr>
        <w:spacing w:after="0"/>
        <w:jc w:val="both"/>
        <w:rPr>
          <w:rFonts w:hAnsi="Times New Roman" w:ascii="Times New Roman"/>
          <w:sz w:val="24"/>
          <w:szCs w:val="24"/>
        </w:rPr>
      </w:pPr>
      <w:r w:rsidRPr="00FB6102">
        <w:rPr>
          <w:rFonts w:hAnsi="Times New Roman" w:ascii="Times New Roman"/>
          <w:sz w:val="24"/>
          <w:szCs w:val="24"/>
        </w:rPr>
        <w:t>Radi isplate</w:t>
      </w:r>
    </w:p>
    <w:p w:rsidRDefault="00332277" w:rsidP="00332277" w:rsidR="00332277" w:rsidRPr="00FB6102">
      <w:pPr>
        <w:jc w:val="both"/>
        <w:rPr>
          <w:rFonts w:hAnsi="Times New Roman" w:ascii="Times New Roman"/>
          <w:sz w:val="24"/>
          <w:szCs w:val="24"/>
        </w:rPr>
      </w:pPr>
      <w:r w:rsidRPr="00FB6102">
        <w:rPr>
          <w:rFonts w:hAnsi="Times New Roman" w:ascii="Times New Roman"/>
          <w:sz w:val="24"/>
          <w:szCs w:val="24"/>
        </w:rPr>
        <w:t>- prekid postupka Rješenjem Trgovačkog suda u Zagrebu od 05.01.2017. go</w:t>
      </w:r>
      <w:r w:rsidR="00896AF2" w:rsidRPr="00FB6102">
        <w:rPr>
          <w:rFonts w:hAnsi="Times New Roman" w:ascii="Times New Roman"/>
          <w:sz w:val="24"/>
          <w:szCs w:val="24"/>
        </w:rPr>
        <w:t>d</w:t>
      </w:r>
      <w:r w:rsidRPr="00FB6102">
        <w:rPr>
          <w:rFonts w:hAnsi="Times New Roman" w:ascii="Times New Roman"/>
          <w:sz w:val="24"/>
          <w:szCs w:val="24"/>
        </w:rPr>
        <w:t>ine</w:t>
      </w:r>
    </w:p>
    <w:p w:rsidRDefault="00332277" w:rsidP="00332277" w:rsidR="00332277" w:rsidRPr="00FB6102">
      <w:pPr>
        <w:jc w:val="both"/>
        <w:rPr>
          <w:rFonts w:hAnsi="Times New Roman" w:ascii="Times New Roman"/>
          <w:sz w:val="24"/>
          <w:szCs w:val="24"/>
        </w:rPr>
      </w:pPr>
      <w:r w:rsidRPr="00FB6102">
        <w:rPr>
          <w:rFonts w:hAnsi="Times New Roman" w:ascii="Times New Roman"/>
          <w:sz w:val="24"/>
          <w:szCs w:val="24"/>
        </w:rPr>
        <w:t>Ste</w:t>
      </w:r>
      <w:r w:rsidR="00B455C0" w:rsidRPr="00FB6102">
        <w:rPr>
          <w:rFonts w:hAnsi="Times New Roman" w:ascii="Times New Roman"/>
          <w:sz w:val="24"/>
          <w:szCs w:val="24"/>
        </w:rPr>
        <w:t>č</w:t>
      </w:r>
      <w:r w:rsidRPr="00FB6102">
        <w:rPr>
          <w:rFonts w:hAnsi="Times New Roman" w:ascii="Times New Roman"/>
          <w:sz w:val="24"/>
          <w:szCs w:val="24"/>
        </w:rPr>
        <w:t xml:space="preserve">ajni upravitelj tuženika obavijestio je sud </w:t>
      </w:r>
      <w:r w:rsidR="00B455C0" w:rsidRPr="00FB6102">
        <w:rPr>
          <w:rFonts w:hAnsi="Times New Roman" w:ascii="Times New Roman"/>
          <w:sz w:val="24"/>
          <w:szCs w:val="24"/>
        </w:rPr>
        <w:t xml:space="preserve">podneskom od dana 11.04.2018. </w:t>
      </w:r>
      <w:r w:rsidRPr="00FB6102">
        <w:rPr>
          <w:rFonts w:hAnsi="Times New Roman" w:ascii="Times New Roman"/>
          <w:sz w:val="24"/>
          <w:szCs w:val="24"/>
        </w:rPr>
        <w:t xml:space="preserve">da je nad tuženikom otvoren stečajni postupak dana 30.11.2016. te da je </w:t>
      </w:r>
      <w:r w:rsidR="00B455C0" w:rsidRPr="00FB6102">
        <w:rPr>
          <w:rFonts w:hAnsi="Times New Roman" w:ascii="Times New Roman"/>
          <w:sz w:val="24"/>
          <w:szCs w:val="24"/>
        </w:rPr>
        <w:t>tražbina tužite</w:t>
      </w:r>
      <w:r w:rsidR="00896AF2" w:rsidRPr="00FB6102">
        <w:rPr>
          <w:rFonts w:hAnsi="Times New Roman" w:ascii="Times New Roman"/>
          <w:sz w:val="24"/>
          <w:szCs w:val="24"/>
        </w:rPr>
        <w:t>lja u stečajnom postupku nad tu</w:t>
      </w:r>
      <w:r w:rsidR="00B455C0" w:rsidRPr="00FB6102">
        <w:rPr>
          <w:rFonts w:hAnsi="Times New Roman" w:ascii="Times New Roman"/>
          <w:sz w:val="24"/>
          <w:szCs w:val="24"/>
        </w:rPr>
        <w:t>ž</w:t>
      </w:r>
      <w:r w:rsidR="00896AF2" w:rsidRPr="00FB6102">
        <w:rPr>
          <w:rFonts w:hAnsi="Times New Roman" w:ascii="Times New Roman"/>
          <w:sz w:val="24"/>
          <w:szCs w:val="24"/>
        </w:rPr>
        <w:t>e</w:t>
      </w:r>
      <w:r w:rsidR="00B455C0" w:rsidRPr="00FB6102">
        <w:rPr>
          <w:rFonts w:hAnsi="Times New Roman" w:ascii="Times New Roman"/>
          <w:sz w:val="24"/>
          <w:szCs w:val="24"/>
        </w:rPr>
        <w:t>nikom u iznosu od 13.863,89 kn priznata u cijelosti i svrstana u II. viši isplatni red utvrđenih tražbina na ispitnom ročištu održanom</w:t>
      </w:r>
      <w:r w:rsidR="00896AF2" w:rsidRPr="00FB6102">
        <w:rPr>
          <w:rFonts w:hAnsi="Times New Roman" w:ascii="Times New Roman"/>
          <w:sz w:val="24"/>
          <w:szCs w:val="24"/>
        </w:rPr>
        <w:t xml:space="preserve"> pred Trgovačkim sudom u Zag</w:t>
      </w:r>
      <w:r w:rsidR="00B455C0" w:rsidRPr="00FB6102">
        <w:rPr>
          <w:rFonts w:hAnsi="Times New Roman" w:ascii="Times New Roman"/>
          <w:sz w:val="24"/>
          <w:szCs w:val="24"/>
        </w:rPr>
        <w:t xml:space="preserve">rebu dana 27.02.2017. godine, te da tužitelj nema pravni interes za vođenje parnice. </w:t>
      </w:r>
    </w:p>
    <w:p w:rsidRDefault="00B455C0" w:rsidP="00332277" w:rsidR="00B455C0" w:rsidRPr="00FB6102">
      <w:pPr>
        <w:jc w:val="both"/>
        <w:rPr>
          <w:rFonts w:hAnsi="Times New Roman" w:ascii="Times New Roman"/>
          <w:sz w:val="24"/>
          <w:szCs w:val="24"/>
        </w:rPr>
      </w:pPr>
    </w:p>
    <w:p w:rsidRDefault="00B455C0" w:rsidP="0021488C" w:rsidR="00B455C0" w:rsidRPr="00FB6102">
      <w:pPr>
        <w:spacing w:after="0"/>
        <w:jc w:val="both"/>
        <w:rPr>
          <w:rFonts w:hAnsi="Times New Roman" w:ascii="Times New Roman"/>
          <w:sz w:val="24"/>
          <w:szCs w:val="24"/>
        </w:rPr>
      </w:pPr>
      <w:r w:rsidRPr="00FB6102">
        <w:rPr>
          <w:rFonts w:hAnsi="Times New Roman" w:ascii="Times New Roman"/>
          <w:sz w:val="24"/>
          <w:szCs w:val="24"/>
        </w:rPr>
        <w:t>Trgovački sud u Zagrebu</w:t>
      </w:r>
      <w:r w:rsidR="00127249" w:rsidRPr="00FB6102">
        <w:rPr>
          <w:rFonts w:hAnsi="Times New Roman" w:ascii="Times New Roman"/>
          <w:sz w:val="24"/>
          <w:szCs w:val="24"/>
        </w:rPr>
        <w:t>,</w:t>
      </w:r>
      <w:r w:rsidR="00127249" w:rsidRPr="00FB6102">
        <w:t xml:space="preserve"> </w:t>
      </w:r>
      <w:r w:rsidR="00127249" w:rsidRPr="00FB6102">
        <w:rPr>
          <w:rFonts w:hAnsi="Times New Roman" w:ascii="Times New Roman"/>
          <w:sz w:val="24"/>
          <w:szCs w:val="24"/>
        </w:rPr>
        <w:t xml:space="preserve">poslovni broj:  </w:t>
      </w:r>
      <w:r w:rsidRPr="00FB6102">
        <w:rPr>
          <w:rFonts w:hAnsi="Times New Roman" w:ascii="Times New Roman"/>
          <w:sz w:val="24"/>
          <w:szCs w:val="24"/>
        </w:rPr>
        <w:t>Povrv-4034/2017</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Tužitelj </w:t>
      </w:r>
      <w:r w:rsidRPr="00FB6102">
        <w:rPr>
          <w:rFonts w:hAnsi="Times New Roman" w:ascii="Times New Roman"/>
          <w:sz w:val="24"/>
          <w:szCs w:val="24"/>
        </w:rPr>
        <w:tab/>
        <w:t>SANITACIJA d.d.</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Tuženik </w:t>
      </w:r>
      <w:r w:rsidRPr="00FB6102">
        <w:rPr>
          <w:rFonts w:hAnsi="Times New Roman" w:ascii="Times New Roman"/>
          <w:sz w:val="24"/>
          <w:szCs w:val="24"/>
        </w:rPr>
        <w:tab/>
        <w:t>ENIKON PROJEKTIRANJE d.o.o</w:t>
      </w:r>
      <w:r w:rsidRPr="00FB6102">
        <w:rPr>
          <w:rFonts w:hAnsi="Times New Roman" w:ascii="Times New Roman"/>
          <w:i/>
          <w:sz w:val="24"/>
          <w:szCs w:val="24"/>
        </w:rPr>
        <w:t>.</w:t>
      </w:r>
    </w:p>
    <w:p w:rsidRDefault="00B455C0" w:rsidP="0021488C" w:rsidR="00B455C0" w:rsidRPr="00FB6102">
      <w:pPr>
        <w:spacing w:after="0"/>
        <w:jc w:val="both"/>
        <w:rPr>
          <w:rFonts w:hAnsi="Times New Roman" w:ascii="Times New Roman"/>
          <w:sz w:val="24"/>
          <w:szCs w:val="24"/>
        </w:rPr>
      </w:pPr>
      <w:r w:rsidRPr="00FB6102">
        <w:rPr>
          <w:rFonts w:hAnsi="Times New Roman" w:ascii="Times New Roman"/>
          <w:sz w:val="24"/>
          <w:szCs w:val="24"/>
        </w:rPr>
        <w:t>radi isplate</w:t>
      </w:r>
    </w:p>
    <w:p w:rsidRDefault="00B455C0" w:rsidP="00B455C0" w:rsidR="00B455C0" w:rsidRPr="00FB6102">
      <w:pPr>
        <w:jc w:val="both"/>
        <w:rPr>
          <w:rFonts w:hAnsi="Times New Roman" w:ascii="Times New Roman"/>
          <w:sz w:val="24"/>
          <w:szCs w:val="24"/>
        </w:rPr>
      </w:pPr>
      <w:r w:rsidRPr="00FB6102">
        <w:rPr>
          <w:rFonts w:hAnsi="Times New Roman" w:ascii="Times New Roman"/>
          <w:sz w:val="24"/>
          <w:szCs w:val="24"/>
        </w:rPr>
        <w:t>-  prekid postupka Rješenjem Trgovačkog suda u Zagrebu od 13.03.2018. go</w:t>
      </w:r>
      <w:r w:rsidR="007B4DD4" w:rsidRPr="00FB6102">
        <w:rPr>
          <w:rFonts w:hAnsi="Times New Roman" w:ascii="Times New Roman"/>
          <w:sz w:val="24"/>
          <w:szCs w:val="24"/>
        </w:rPr>
        <w:t>d</w:t>
      </w:r>
      <w:r w:rsidRPr="00FB6102">
        <w:rPr>
          <w:rFonts w:hAnsi="Times New Roman" w:ascii="Times New Roman"/>
          <w:sz w:val="24"/>
          <w:szCs w:val="24"/>
        </w:rPr>
        <w:t>ine</w:t>
      </w:r>
    </w:p>
    <w:p w:rsidRDefault="00B455C0" w:rsidP="00B455C0" w:rsidR="00B455C0" w:rsidRPr="00FB6102">
      <w:pPr>
        <w:jc w:val="both"/>
        <w:rPr>
          <w:rFonts w:hAnsi="Times New Roman" w:ascii="Times New Roman"/>
          <w:sz w:val="24"/>
          <w:szCs w:val="24"/>
        </w:rPr>
      </w:pPr>
      <w:r w:rsidRPr="00FB6102">
        <w:rPr>
          <w:rFonts w:hAnsi="Times New Roman" w:ascii="Times New Roman"/>
          <w:sz w:val="24"/>
          <w:szCs w:val="24"/>
        </w:rPr>
        <w:t xml:space="preserve">Stečajni upravitelj tuženika obavijestio je sud podneskom od dana 11.04.2018.  da je nad tuženikom otvoren stečajni postupak dana 30.11.2016. te </w:t>
      </w:r>
      <w:r w:rsidR="007B4DD4" w:rsidRPr="00FB6102">
        <w:rPr>
          <w:rFonts w:hAnsi="Times New Roman" w:ascii="Times New Roman"/>
          <w:sz w:val="24"/>
          <w:szCs w:val="24"/>
        </w:rPr>
        <w:t>kako</w:t>
      </w:r>
      <w:r w:rsidRPr="00FB6102">
        <w:rPr>
          <w:rFonts w:hAnsi="Times New Roman" w:ascii="Times New Roman"/>
          <w:sz w:val="24"/>
          <w:szCs w:val="24"/>
        </w:rPr>
        <w:t xml:space="preserve"> do ispitnog ročišta</w:t>
      </w:r>
      <w:r w:rsidR="00896AF2" w:rsidRPr="00FB6102">
        <w:rPr>
          <w:rFonts w:hAnsi="Times New Roman" w:ascii="Times New Roman"/>
          <w:sz w:val="24"/>
          <w:szCs w:val="24"/>
        </w:rPr>
        <w:t>, a niti kasnije</w:t>
      </w:r>
      <w:r w:rsidRPr="00FB6102">
        <w:rPr>
          <w:rFonts w:hAnsi="Times New Roman" w:ascii="Times New Roman"/>
          <w:sz w:val="24"/>
          <w:szCs w:val="24"/>
        </w:rPr>
        <w:t xml:space="preserve">  tužitelj nije prijavio tražbinu, stečajni upravitelj je predložio da Sud pozove tužitelja da dokaže postojanje pravnog interesa u ovoj pravnoj stvari, te ukoliko tužitelj ne dokaže svoj interes, da Sud odbaci tužbu kao nedopuštenu.</w:t>
      </w:r>
    </w:p>
    <w:p w:rsidRDefault="00B455C0" w:rsidP="00B455C0" w:rsidR="00B455C0" w:rsidRPr="00FB6102">
      <w:pPr>
        <w:jc w:val="both"/>
        <w:rPr>
          <w:rFonts w:hAnsi="Times New Roman" w:ascii="Times New Roman"/>
          <w:sz w:val="24"/>
          <w:szCs w:val="24"/>
        </w:rPr>
      </w:pPr>
    </w:p>
    <w:p w:rsidRDefault="00B455C0" w:rsidP="0021488C" w:rsidR="00B455C0" w:rsidRPr="00FB6102">
      <w:pPr>
        <w:spacing w:after="0"/>
        <w:jc w:val="both"/>
        <w:rPr>
          <w:rFonts w:hAnsi="Times New Roman" w:ascii="Times New Roman"/>
          <w:sz w:val="24"/>
          <w:szCs w:val="24"/>
        </w:rPr>
      </w:pPr>
      <w:r w:rsidRPr="00FB6102">
        <w:rPr>
          <w:rFonts w:hAnsi="Times New Roman" w:ascii="Times New Roman"/>
          <w:sz w:val="24"/>
          <w:szCs w:val="24"/>
        </w:rPr>
        <w:t>Trgovački sud u Zagrebu</w:t>
      </w:r>
      <w:r w:rsidR="00127249" w:rsidRPr="00FB6102">
        <w:rPr>
          <w:rFonts w:hAnsi="Times New Roman" w:ascii="Times New Roman"/>
          <w:sz w:val="24"/>
          <w:szCs w:val="24"/>
        </w:rPr>
        <w:t>,</w:t>
      </w:r>
      <w:r w:rsidR="00127249" w:rsidRPr="00FB6102">
        <w:t xml:space="preserve"> </w:t>
      </w:r>
      <w:r w:rsidR="00127249" w:rsidRPr="00FB6102">
        <w:rPr>
          <w:rFonts w:hAnsi="Times New Roman" w:ascii="Times New Roman"/>
          <w:sz w:val="24"/>
          <w:szCs w:val="24"/>
        </w:rPr>
        <w:t xml:space="preserve">poslovni broj:  </w:t>
      </w:r>
      <w:r w:rsidR="007B4DD4" w:rsidRPr="00FB6102">
        <w:rPr>
          <w:rFonts w:hAnsi="Times New Roman" w:ascii="Times New Roman"/>
          <w:sz w:val="24"/>
          <w:szCs w:val="24"/>
        </w:rPr>
        <w:t>Povrv-5927/2012</w:t>
      </w:r>
    </w:p>
    <w:p w:rsidRDefault="007B4DD4" w:rsidP="0021488C" w:rsidR="00B455C0" w:rsidRPr="00FB6102">
      <w:pPr>
        <w:spacing w:after="0"/>
        <w:jc w:val="both"/>
        <w:rPr>
          <w:rFonts w:hAnsi="Times New Roman" w:ascii="Times New Roman"/>
          <w:sz w:val="24"/>
          <w:szCs w:val="24"/>
        </w:rPr>
      </w:pPr>
      <w:r w:rsidRPr="00FB6102">
        <w:rPr>
          <w:rFonts w:hAnsi="Times New Roman" w:ascii="Times New Roman"/>
          <w:sz w:val="24"/>
          <w:szCs w:val="24"/>
        </w:rPr>
        <w:t xml:space="preserve">Tužitelj </w:t>
      </w:r>
      <w:r w:rsidRPr="00FB6102">
        <w:rPr>
          <w:rFonts w:hAnsi="Times New Roman" w:ascii="Times New Roman"/>
          <w:sz w:val="24"/>
          <w:szCs w:val="24"/>
        </w:rPr>
        <w:tab/>
        <w:t>ADECCO HRVATSKA D.O.O.</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Tuženik </w:t>
      </w:r>
      <w:r w:rsidRPr="00FB6102">
        <w:rPr>
          <w:rFonts w:hAnsi="Times New Roman" w:ascii="Times New Roman"/>
          <w:sz w:val="24"/>
          <w:szCs w:val="24"/>
        </w:rPr>
        <w:tab/>
        <w:t>ENIKON PROJEKTIRANJE d.o.o</w:t>
      </w:r>
      <w:r w:rsidRPr="00FB6102">
        <w:rPr>
          <w:rFonts w:hAnsi="Times New Roman" w:ascii="Times New Roman"/>
          <w:i/>
          <w:sz w:val="24"/>
          <w:szCs w:val="24"/>
        </w:rPr>
        <w:t>.</w:t>
      </w:r>
    </w:p>
    <w:p w:rsidRDefault="007B4DD4" w:rsidP="0021488C" w:rsidR="00B455C0" w:rsidRPr="00FB6102">
      <w:pPr>
        <w:spacing w:after="0"/>
        <w:jc w:val="both"/>
        <w:rPr>
          <w:rFonts w:hAnsi="Times New Roman" w:ascii="Times New Roman"/>
          <w:sz w:val="24"/>
          <w:szCs w:val="24"/>
        </w:rPr>
      </w:pPr>
      <w:r w:rsidRPr="00FB6102">
        <w:rPr>
          <w:rFonts w:hAnsi="Times New Roman" w:ascii="Times New Roman"/>
          <w:sz w:val="24"/>
          <w:szCs w:val="24"/>
        </w:rPr>
        <w:t>radi isplate 41.586,30 kn</w:t>
      </w:r>
    </w:p>
    <w:p w:rsidRDefault="007B4DD4" w:rsidP="007B4DD4" w:rsidR="007B4DD4" w:rsidRPr="00FB6102">
      <w:pPr>
        <w:jc w:val="both"/>
        <w:rPr>
          <w:rFonts w:hAnsi="Times New Roman" w:ascii="Times New Roman"/>
          <w:sz w:val="24"/>
          <w:szCs w:val="24"/>
        </w:rPr>
      </w:pPr>
      <w:r w:rsidRPr="00FB6102">
        <w:rPr>
          <w:rFonts w:hAnsi="Times New Roman" w:ascii="Times New Roman"/>
          <w:sz w:val="24"/>
          <w:szCs w:val="24"/>
        </w:rPr>
        <w:t>-  prekid postupka Rješenjem Trgovačkog suda u Zagrebu od 14.03.2017. godine</w:t>
      </w:r>
    </w:p>
    <w:p w:rsidRDefault="007B4DD4" w:rsidP="007B4DD4" w:rsidR="007B4DD4" w:rsidRPr="00FB6102">
      <w:pPr>
        <w:jc w:val="both"/>
        <w:rPr>
          <w:rFonts w:hAnsi="Times New Roman" w:ascii="Times New Roman"/>
          <w:sz w:val="24"/>
          <w:szCs w:val="24"/>
        </w:rPr>
      </w:pPr>
      <w:r w:rsidRPr="00FB6102">
        <w:rPr>
          <w:rFonts w:hAnsi="Times New Roman" w:ascii="Times New Roman"/>
          <w:sz w:val="24"/>
          <w:szCs w:val="24"/>
        </w:rPr>
        <w:t xml:space="preserve">Stečajni upravitelj tuženika obavijestio je sud </w:t>
      </w:r>
      <w:proofErr w:type="spellStart"/>
      <w:r w:rsidRPr="00FB6102">
        <w:rPr>
          <w:rFonts w:hAnsi="Times New Roman" w:ascii="Times New Roman"/>
          <w:sz w:val="24"/>
          <w:szCs w:val="24"/>
        </w:rPr>
        <w:t>sud</w:t>
      </w:r>
      <w:proofErr w:type="spellEnd"/>
      <w:r w:rsidRPr="00FB6102">
        <w:rPr>
          <w:rFonts w:hAnsi="Times New Roman" w:ascii="Times New Roman"/>
          <w:sz w:val="24"/>
          <w:szCs w:val="24"/>
        </w:rPr>
        <w:t xml:space="preserve"> podneskom od dana 11.04.2018.  da je nad tuženikom otvoren stečajni postupak dana 30.11.2016. te kako do ispitnog ročišta</w:t>
      </w:r>
      <w:r w:rsidR="00896AF2" w:rsidRPr="00FB6102">
        <w:rPr>
          <w:rFonts w:hAnsi="Times New Roman" w:ascii="Times New Roman"/>
          <w:sz w:val="24"/>
          <w:szCs w:val="24"/>
        </w:rPr>
        <w:t xml:space="preserve">, a niti kasnije </w:t>
      </w:r>
      <w:r w:rsidRPr="00FB6102">
        <w:rPr>
          <w:rFonts w:hAnsi="Times New Roman" w:ascii="Times New Roman"/>
          <w:sz w:val="24"/>
          <w:szCs w:val="24"/>
        </w:rPr>
        <w:t>tužitelj nije prijavio tražbinu, stečajni upravitelj je predložio da Sud pozove tužitelja da dokaže postojanje pravnog interesa u ovoj pravnoj stvari, te ukoliko tužitelj ne dokaže svoj interes, da Sud odbaci tužbu kao nedopuštenu.</w:t>
      </w:r>
    </w:p>
    <w:p w:rsidRDefault="007B4DD4" w:rsidP="007B4DD4" w:rsidR="007B4DD4" w:rsidRPr="00FB6102">
      <w:pPr>
        <w:jc w:val="both"/>
        <w:rPr>
          <w:rFonts w:hAnsi="Times New Roman" w:ascii="Times New Roman"/>
          <w:sz w:val="24"/>
          <w:szCs w:val="24"/>
        </w:rPr>
      </w:pP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Trgovački sud u Zagrebu</w:t>
      </w:r>
      <w:r w:rsidR="00127249" w:rsidRPr="00FB6102">
        <w:rPr>
          <w:rFonts w:hAnsi="Times New Roman" w:ascii="Times New Roman"/>
          <w:sz w:val="24"/>
          <w:szCs w:val="24"/>
        </w:rPr>
        <w:t>,</w:t>
      </w:r>
      <w:r w:rsidR="00127249" w:rsidRPr="00FB6102">
        <w:t xml:space="preserve"> </w:t>
      </w:r>
      <w:r w:rsidR="00127249" w:rsidRPr="00FB6102">
        <w:rPr>
          <w:rFonts w:hAnsi="Times New Roman" w:ascii="Times New Roman"/>
          <w:sz w:val="24"/>
          <w:szCs w:val="24"/>
        </w:rPr>
        <w:t xml:space="preserve">poslovni broj:  </w:t>
      </w:r>
      <w:r w:rsidRPr="00FB6102">
        <w:rPr>
          <w:rFonts w:hAnsi="Times New Roman" w:ascii="Times New Roman"/>
          <w:sz w:val="24"/>
          <w:szCs w:val="24"/>
        </w:rPr>
        <w:t>Povrv-387/2014</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Tužitelj </w:t>
      </w:r>
      <w:r w:rsidRPr="00FB6102">
        <w:rPr>
          <w:rFonts w:hAnsi="Times New Roman" w:ascii="Times New Roman"/>
          <w:sz w:val="24"/>
          <w:szCs w:val="24"/>
        </w:rPr>
        <w:tab/>
        <w:t>MONTING d.o.o.</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Tuženik </w:t>
      </w:r>
      <w:r w:rsidRPr="00FB6102">
        <w:rPr>
          <w:rFonts w:hAnsi="Times New Roman" w:ascii="Times New Roman"/>
          <w:sz w:val="24"/>
          <w:szCs w:val="24"/>
        </w:rPr>
        <w:tab/>
        <w:t>ENIKON PROJEKTIRANJE d.o.o</w:t>
      </w:r>
      <w:r w:rsidRPr="00FB6102">
        <w:rPr>
          <w:rFonts w:hAnsi="Times New Roman" w:ascii="Times New Roman"/>
          <w:i/>
          <w:sz w:val="24"/>
          <w:szCs w:val="24"/>
        </w:rPr>
        <w:t>.</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radi isplate 131.318,75 kn</w:t>
      </w:r>
    </w:p>
    <w:p w:rsidRDefault="007B4DD4" w:rsidP="007B4DD4" w:rsidR="007B4DD4" w:rsidRPr="00FB6102">
      <w:pPr>
        <w:jc w:val="both"/>
        <w:rPr>
          <w:rFonts w:hAnsi="Times New Roman" w:ascii="Times New Roman"/>
          <w:sz w:val="24"/>
          <w:szCs w:val="24"/>
        </w:rPr>
      </w:pPr>
      <w:r w:rsidRPr="00FB6102">
        <w:rPr>
          <w:rFonts w:hAnsi="Times New Roman" w:ascii="Times New Roman"/>
          <w:sz w:val="24"/>
          <w:szCs w:val="24"/>
        </w:rPr>
        <w:t>-  prekid postupka Rješenjem Trgovačkog suda u Zagrebu od 14.03.2017. godine</w:t>
      </w:r>
    </w:p>
    <w:p w:rsidRDefault="007B4DD4" w:rsidP="007B4DD4" w:rsidR="007B4DD4" w:rsidRPr="00FB6102">
      <w:pPr>
        <w:jc w:val="both"/>
        <w:rPr>
          <w:rFonts w:hAnsi="Times New Roman" w:ascii="Times New Roman"/>
          <w:sz w:val="24"/>
          <w:szCs w:val="24"/>
        </w:rPr>
      </w:pPr>
      <w:r w:rsidRPr="00FB6102">
        <w:rPr>
          <w:rFonts w:hAnsi="Times New Roman" w:ascii="Times New Roman"/>
          <w:sz w:val="24"/>
          <w:szCs w:val="24"/>
        </w:rPr>
        <w:t xml:space="preserve">Stečajni upravitelj tuženika obavijestio je sud podneskom od dana 11.04.2018. da je nad tuženikom otvoren stečajni postupak dana 30.11.2016. te da je tužiteljeva tražbina do otvaranja stečajnog postupka nad tuženikom u iznosu od 123.253,30 kn je ispitana i priznata u cijelosti i svrstana u II. viši isplatni red utvrđenih tražbina na ispitnom ročištu koje je održano pred Trgovačkim sudom u Zagrebu dana 27.02.2017. godine, te da tužitelj nema pravni interes za vođenje parnice. </w:t>
      </w:r>
    </w:p>
    <w:p w:rsidRDefault="007B4DD4" w:rsidP="00B455C0" w:rsidR="007B4DD4" w:rsidRPr="00FB6102">
      <w:pPr>
        <w:jc w:val="both"/>
        <w:rPr>
          <w:rFonts w:hAnsi="Times New Roman" w:ascii="Times New Roman"/>
          <w:sz w:val="24"/>
          <w:szCs w:val="24"/>
        </w:rPr>
      </w:pP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Općinski sud u Sisku</w:t>
      </w:r>
      <w:r w:rsidR="00127249" w:rsidRPr="00FB6102">
        <w:rPr>
          <w:rFonts w:hAnsi="Times New Roman" w:ascii="Times New Roman"/>
          <w:sz w:val="24"/>
          <w:szCs w:val="24"/>
        </w:rPr>
        <w:t>,</w:t>
      </w:r>
      <w:r w:rsidR="00127249" w:rsidRPr="00FB6102">
        <w:t xml:space="preserve"> </w:t>
      </w:r>
      <w:r w:rsidR="00127249" w:rsidRPr="00FB6102">
        <w:rPr>
          <w:rFonts w:hAnsi="Times New Roman" w:ascii="Times New Roman"/>
          <w:sz w:val="24"/>
          <w:szCs w:val="24"/>
        </w:rPr>
        <w:t xml:space="preserve">poslovni broj:  </w:t>
      </w:r>
      <w:r w:rsidRPr="00FB6102">
        <w:rPr>
          <w:rFonts w:hAnsi="Times New Roman" w:ascii="Times New Roman"/>
          <w:sz w:val="24"/>
          <w:szCs w:val="24"/>
        </w:rPr>
        <w:t>Pr-79/2015</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Tužitelj </w:t>
      </w:r>
      <w:r w:rsidRPr="00FB6102">
        <w:rPr>
          <w:rFonts w:hAnsi="Times New Roman" w:ascii="Times New Roman"/>
          <w:sz w:val="24"/>
          <w:szCs w:val="24"/>
        </w:rPr>
        <w:tab/>
        <w:t>ANTE ĐIKIĆ</w:t>
      </w:r>
    </w:p>
    <w:p w:rsidRDefault="007B4DD4" w:rsidP="0021488C" w:rsidR="007B4DD4" w:rsidRPr="00FB6102">
      <w:pPr>
        <w:spacing w:after="0"/>
        <w:jc w:val="both"/>
        <w:rPr>
          <w:rFonts w:hAnsi="Times New Roman" w:ascii="Times New Roman"/>
          <w:sz w:val="24"/>
          <w:szCs w:val="24"/>
        </w:rPr>
      </w:pPr>
      <w:r w:rsidRPr="00FB6102">
        <w:rPr>
          <w:rFonts w:hAnsi="Times New Roman" w:ascii="Times New Roman"/>
          <w:sz w:val="24"/>
          <w:szCs w:val="24"/>
        </w:rPr>
        <w:t xml:space="preserve">Tuženik </w:t>
      </w:r>
      <w:r w:rsidRPr="00FB6102">
        <w:rPr>
          <w:rFonts w:hAnsi="Times New Roman" w:ascii="Times New Roman"/>
          <w:sz w:val="24"/>
          <w:szCs w:val="24"/>
        </w:rPr>
        <w:tab/>
        <w:t>ENIKON PROJEKTIRANJE d.o.o. u stečaju</w:t>
      </w:r>
    </w:p>
    <w:p w:rsidRDefault="00BF1A41" w:rsidP="0021488C" w:rsidR="00BF1A41" w:rsidRPr="00FB6102">
      <w:pPr>
        <w:spacing w:after="0"/>
        <w:jc w:val="both"/>
        <w:rPr>
          <w:rFonts w:hAnsi="Times New Roman" w:ascii="Times New Roman"/>
          <w:sz w:val="24"/>
          <w:szCs w:val="24"/>
        </w:rPr>
      </w:pPr>
      <w:r w:rsidRPr="00FB6102">
        <w:rPr>
          <w:rFonts w:hAnsi="Times New Roman" w:ascii="Times New Roman"/>
          <w:sz w:val="24"/>
          <w:szCs w:val="24"/>
        </w:rPr>
        <w:t>radi : nedopuštenosti izv</w:t>
      </w:r>
      <w:r w:rsidR="0021488C" w:rsidRPr="00FB6102">
        <w:rPr>
          <w:rFonts w:hAnsi="Times New Roman" w:ascii="Times New Roman"/>
          <w:sz w:val="24"/>
          <w:szCs w:val="24"/>
        </w:rPr>
        <w:t>a</w:t>
      </w:r>
      <w:r w:rsidRPr="00FB6102">
        <w:rPr>
          <w:rFonts w:hAnsi="Times New Roman" w:ascii="Times New Roman"/>
          <w:sz w:val="24"/>
          <w:szCs w:val="24"/>
        </w:rPr>
        <w:t>nrednog otkaza, vraćanja na rad i isplate</w:t>
      </w:r>
    </w:p>
    <w:p w:rsidRDefault="00BF1A41" w:rsidP="007B4DD4" w:rsidR="00BF1A41" w:rsidRPr="00FB6102">
      <w:pPr>
        <w:jc w:val="both"/>
        <w:rPr>
          <w:rFonts w:hAnsi="Times New Roman" w:ascii="Times New Roman"/>
          <w:sz w:val="24"/>
          <w:szCs w:val="24"/>
        </w:rPr>
      </w:pPr>
      <w:r w:rsidRPr="00FB6102">
        <w:rPr>
          <w:rFonts w:hAnsi="Times New Roman" w:ascii="Times New Roman"/>
          <w:sz w:val="24"/>
          <w:szCs w:val="24"/>
        </w:rPr>
        <w:t>Općinski sud u Sisku je Rješenjem nastavio postupak u ovoj pravnoj stvari te pozvao stečajnog upravitelja na preuzimanje postupka.</w:t>
      </w:r>
    </w:p>
    <w:p w:rsidRDefault="00BF1A41" w:rsidP="007B4DD4" w:rsidR="00BF1A41" w:rsidRPr="00FB6102">
      <w:pPr>
        <w:jc w:val="both"/>
        <w:rPr>
          <w:rFonts w:hAnsi="Times New Roman" w:ascii="Times New Roman"/>
          <w:sz w:val="24"/>
          <w:szCs w:val="24"/>
        </w:rPr>
      </w:pPr>
      <w:r w:rsidRPr="00FB6102">
        <w:rPr>
          <w:rFonts w:hAnsi="Times New Roman" w:ascii="Times New Roman"/>
          <w:sz w:val="24"/>
          <w:szCs w:val="24"/>
        </w:rPr>
        <w:t>Stečajni upravitelj je preuzeo postupak podneskom od dana 18.04.2018. godine</w:t>
      </w:r>
    </w:p>
    <w:p w:rsidRDefault="00BF1A41" w:rsidP="006949A1" w:rsidR="00C31A23" w:rsidRPr="00FB6102">
      <w:pPr>
        <w:jc w:val="both"/>
        <w:rPr>
          <w:rFonts w:hAnsi="Times New Roman" w:ascii="Times New Roman"/>
          <w:sz w:val="24"/>
          <w:szCs w:val="24"/>
        </w:rPr>
      </w:pPr>
      <w:r w:rsidRPr="00FB6102">
        <w:rPr>
          <w:rFonts w:hAnsi="Times New Roman" w:ascii="Times New Roman"/>
          <w:sz w:val="24"/>
          <w:szCs w:val="24"/>
        </w:rPr>
        <w:t xml:space="preserve">Stečajni upravitelj tuženika obavijestio je sud </w:t>
      </w:r>
      <w:proofErr w:type="spellStart"/>
      <w:r w:rsidRPr="00FB6102">
        <w:rPr>
          <w:rFonts w:hAnsi="Times New Roman" w:ascii="Times New Roman"/>
          <w:sz w:val="24"/>
          <w:szCs w:val="24"/>
        </w:rPr>
        <w:t>sud</w:t>
      </w:r>
      <w:proofErr w:type="spellEnd"/>
      <w:r w:rsidRPr="00FB6102">
        <w:rPr>
          <w:rFonts w:hAnsi="Times New Roman" w:ascii="Times New Roman"/>
          <w:sz w:val="24"/>
          <w:szCs w:val="24"/>
        </w:rPr>
        <w:t xml:space="preserve"> podneskom od dana 23.03.2018.  da je nad tuženikom otvoren stečajni postupak dana 30.11.2016. te da je  tuženik po presudi tužitelja ANTE ĐIKIĆ, vratio na rad, te izvršio retroaktivno prijavu od dana 27.09.2013. godine na Hrvatski zavod za mirovinsko osiguranje, te je po otvaranju stečajnog postupka stečajni upravitelj tuženika uručio tuženiku odluku o otkazu Ugovora o radu u smislu čl. 191. st. 2. i 3. Stečajnog zakona dana 31.12.2016. godine s otkaznim rokom od 30 dana, te je istog odjavio dana 31.01.2018. godine.</w:t>
      </w:r>
      <w:r w:rsidR="00C31A23" w:rsidRPr="00FB6102">
        <w:rPr>
          <w:rFonts w:hAnsi="Times New Roman" w:ascii="Times New Roman"/>
          <w:sz w:val="24"/>
          <w:szCs w:val="24"/>
        </w:rPr>
        <w:t xml:space="preserve"> Nadalje obavještava sud da je tužiteljeva tražbina do otvaranja stečajnog postupka (30.11.2016) u iznosu od 413.097,40 kn  je ispitana i priznata u cijelosti i svrstana u I. viši isplatni red utvrđenih tražbina na ispitnom ročištu koje je održano pred Trgovački sudom u Zagrebu dana 27.02.2017. godine. Stečajni upravitelj smatra da tužitelj više nema pravni interes za vođenje ove parnice, te je predložio sudu da  odbaci tužbu kao nedopuštenu te istovremeno naloži Zemljišnoknjižnom odjelu Kutina, Općinskog suda u Sisku da izvrši zabilježbu brisanja privremene mjere  zabrane otuđenja nekretnine </w:t>
      </w:r>
      <w:proofErr w:type="spellStart"/>
      <w:r w:rsidR="00C31A23" w:rsidRPr="00FB6102">
        <w:rPr>
          <w:rFonts w:hAnsi="Times New Roman" w:ascii="Times New Roman"/>
          <w:sz w:val="24"/>
          <w:szCs w:val="24"/>
        </w:rPr>
        <w:t>z.k.č</w:t>
      </w:r>
      <w:proofErr w:type="spellEnd"/>
      <w:r w:rsidR="00C31A23" w:rsidRPr="00FB6102">
        <w:rPr>
          <w:rFonts w:hAnsi="Times New Roman" w:ascii="Times New Roman"/>
          <w:sz w:val="24"/>
          <w:szCs w:val="24"/>
        </w:rPr>
        <w:t xml:space="preserve">. 8276/1 zgrada i dvorište pod </w:t>
      </w:r>
      <w:proofErr w:type="spellStart"/>
      <w:r w:rsidR="00C31A23" w:rsidRPr="00FB6102">
        <w:rPr>
          <w:rFonts w:hAnsi="Times New Roman" w:ascii="Times New Roman"/>
          <w:sz w:val="24"/>
          <w:szCs w:val="24"/>
        </w:rPr>
        <w:t>Husainom</w:t>
      </w:r>
      <w:proofErr w:type="spellEnd"/>
      <w:r w:rsidR="00C31A23" w:rsidRPr="00FB6102">
        <w:rPr>
          <w:rFonts w:hAnsi="Times New Roman" w:ascii="Times New Roman"/>
          <w:sz w:val="24"/>
          <w:szCs w:val="24"/>
        </w:rPr>
        <w:t xml:space="preserve"> ukupne površine 4191 m2, upisana u </w:t>
      </w:r>
      <w:proofErr w:type="spellStart"/>
      <w:r w:rsidR="00C31A23" w:rsidRPr="00FB6102">
        <w:rPr>
          <w:rFonts w:hAnsi="Times New Roman" w:ascii="Times New Roman"/>
          <w:sz w:val="24"/>
          <w:szCs w:val="24"/>
        </w:rPr>
        <w:t>zk.ul</w:t>
      </w:r>
      <w:proofErr w:type="spellEnd"/>
      <w:r w:rsidR="00C31A23" w:rsidRPr="00FB6102">
        <w:rPr>
          <w:rFonts w:hAnsi="Times New Roman" w:ascii="Times New Roman"/>
          <w:sz w:val="24"/>
          <w:szCs w:val="24"/>
        </w:rPr>
        <w:t>. 6082 k.o. Kutina</w:t>
      </w:r>
    </w:p>
    <w:p w:rsidRDefault="00C31A23" w:rsidP="006949A1" w:rsidR="00C31A23" w:rsidRPr="00FB6102">
      <w:pPr>
        <w:jc w:val="both"/>
        <w:rPr>
          <w:rFonts w:hAnsi="Times New Roman" w:ascii="Times New Roman"/>
          <w:sz w:val="24"/>
          <w:szCs w:val="24"/>
        </w:rPr>
      </w:pPr>
    </w:p>
    <w:p w:rsidRDefault="00C31A23" w:rsidP="00C31A23" w:rsidR="00896AF2" w:rsidRPr="00FB6102">
      <w:pPr>
        <w:jc w:val="both"/>
        <w:rPr>
          <w:rFonts w:hAnsi="Times New Roman" w:ascii="Times New Roman"/>
          <w:sz w:val="24"/>
          <w:szCs w:val="24"/>
        </w:rPr>
      </w:pPr>
      <w:r w:rsidRPr="00FB6102">
        <w:rPr>
          <w:rFonts w:hAnsi="Times New Roman" w:ascii="Times New Roman"/>
          <w:sz w:val="24"/>
          <w:szCs w:val="24"/>
        </w:rPr>
        <w:t>Trgovački sud u Zagrebu,</w:t>
      </w:r>
      <w:r w:rsidRPr="00FB6102">
        <w:t xml:space="preserve"> </w:t>
      </w:r>
      <w:r w:rsidRPr="00FB6102">
        <w:rPr>
          <w:rFonts w:hAnsi="Times New Roman" w:ascii="Times New Roman"/>
          <w:sz w:val="24"/>
          <w:szCs w:val="24"/>
        </w:rPr>
        <w:t>poslovni broj Ovr-291/2017-2 (ranije Općinski sud u Sisku,  Stalna služba u</w:t>
      </w:r>
      <w:r w:rsidR="00896AF2" w:rsidRPr="00FB6102">
        <w:rPr>
          <w:rFonts w:hAnsi="Times New Roman" w:ascii="Times New Roman"/>
          <w:sz w:val="24"/>
          <w:szCs w:val="24"/>
        </w:rPr>
        <w:t xml:space="preserve"> Kutini pod brojem Ovr-463/16)</w:t>
      </w:r>
    </w:p>
    <w:p w:rsidRDefault="00C31A23" w:rsidP="00896AF2" w:rsidR="00C31A23" w:rsidRPr="00FB6102">
      <w:pPr>
        <w:spacing w:after="0"/>
        <w:jc w:val="both"/>
        <w:rPr>
          <w:rFonts w:hAnsi="Times New Roman" w:ascii="Times New Roman"/>
          <w:sz w:val="24"/>
          <w:szCs w:val="24"/>
        </w:rPr>
      </w:pPr>
      <w:r w:rsidRPr="00FB6102">
        <w:rPr>
          <w:rFonts w:hAnsi="Times New Roman" w:ascii="Times New Roman"/>
          <w:sz w:val="24"/>
          <w:szCs w:val="24"/>
        </w:rPr>
        <w:t xml:space="preserve">Ovrhovoditelj </w:t>
      </w:r>
      <w:r w:rsidRPr="00FB6102">
        <w:rPr>
          <w:rFonts w:hAnsi="Times New Roman" w:ascii="Times New Roman"/>
          <w:sz w:val="24"/>
          <w:szCs w:val="24"/>
        </w:rPr>
        <w:tab/>
        <w:t>ANTE ĐIKIĆ</w:t>
      </w:r>
    </w:p>
    <w:p w:rsidRDefault="00C31A23" w:rsidP="00896AF2" w:rsidR="00C31A23" w:rsidRPr="00FB6102">
      <w:pPr>
        <w:spacing w:after="0"/>
        <w:jc w:val="both"/>
        <w:rPr>
          <w:rFonts w:hAnsi="Times New Roman" w:ascii="Times New Roman"/>
          <w:sz w:val="24"/>
          <w:szCs w:val="24"/>
        </w:rPr>
      </w:pP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xml:space="preserve"> </w:t>
      </w:r>
      <w:r w:rsidRPr="00FB6102">
        <w:rPr>
          <w:rFonts w:hAnsi="Times New Roman" w:ascii="Times New Roman"/>
          <w:sz w:val="24"/>
          <w:szCs w:val="24"/>
        </w:rPr>
        <w:tab/>
        <w:t>ENIKON PROJEKTIRANJE d.o.o. u stečaju</w:t>
      </w:r>
    </w:p>
    <w:p w:rsidRDefault="00C31A23" w:rsidP="00896AF2" w:rsidR="00C31A23" w:rsidRPr="00FB6102">
      <w:pPr>
        <w:spacing w:after="0"/>
        <w:jc w:val="both"/>
        <w:rPr>
          <w:rFonts w:hAnsi="Times New Roman" w:ascii="Times New Roman"/>
          <w:sz w:val="24"/>
          <w:szCs w:val="24"/>
        </w:rPr>
      </w:pPr>
      <w:r w:rsidRPr="00FB6102">
        <w:rPr>
          <w:rFonts w:hAnsi="Times New Roman" w:ascii="Times New Roman"/>
          <w:sz w:val="24"/>
          <w:szCs w:val="24"/>
        </w:rPr>
        <w:t>Radi : Ovrha na nekretnini</w:t>
      </w:r>
    </w:p>
    <w:p w:rsidRDefault="00C31A23" w:rsidP="00C31A23" w:rsidR="00C31A23" w:rsidRPr="00FB6102">
      <w:pPr>
        <w:jc w:val="both"/>
        <w:rPr>
          <w:rFonts w:hAnsi="Times New Roman" w:ascii="Times New Roman"/>
          <w:sz w:val="24"/>
          <w:szCs w:val="24"/>
        </w:rPr>
      </w:pPr>
    </w:p>
    <w:p w:rsidRDefault="00C31A23" w:rsidP="00C31A23" w:rsidR="00C31A23" w:rsidRPr="00FB6102">
      <w:pPr>
        <w:jc w:val="both"/>
        <w:rPr>
          <w:rFonts w:hAnsi="Times New Roman" w:ascii="Times New Roman"/>
          <w:sz w:val="24"/>
          <w:szCs w:val="24"/>
        </w:rPr>
      </w:pPr>
      <w:r w:rsidRPr="00FB6102">
        <w:rPr>
          <w:rFonts w:hAnsi="Times New Roman" w:ascii="Times New Roman"/>
          <w:sz w:val="24"/>
          <w:szCs w:val="24"/>
        </w:rPr>
        <w:t>Rješenjem Općinskog suda u Sisku, Stalna služba u Kutini od 11.09.2017. godine sud se oglasio nenadležnim te je predmet ustupio Trgovačkom sudu u Zagrebu. Trgov</w:t>
      </w:r>
      <w:r w:rsidR="0021488C" w:rsidRPr="00FB6102">
        <w:rPr>
          <w:rFonts w:hAnsi="Times New Roman" w:ascii="Times New Roman"/>
          <w:sz w:val="24"/>
          <w:szCs w:val="24"/>
        </w:rPr>
        <w:t>a</w:t>
      </w:r>
      <w:r w:rsidRPr="00FB6102">
        <w:rPr>
          <w:rFonts w:hAnsi="Times New Roman" w:ascii="Times New Roman"/>
          <w:sz w:val="24"/>
          <w:szCs w:val="24"/>
        </w:rPr>
        <w:t xml:space="preserve">čki sud u Zagrebu je Rješenjem od 22.11.2017. godine nastavio ovršni postupak, a Zaključkom Trgovačkog suda u Zagrebu od 06.02.2018. godine naloženo je stečajnom upravitelju </w:t>
      </w:r>
      <w:proofErr w:type="spellStart"/>
      <w:r w:rsidRPr="00FB6102">
        <w:rPr>
          <w:rFonts w:hAnsi="Times New Roman" w:ascii="Times New Roman"/>
          <w:sz w:val="24"/>
          <w:szCs w:val="24"/>
        </w:rPr>
        <w:t>ovršenika</w:t>
      </w:r>
      <w:proofErr w:type="spellEnd"/>
      <w:r w:rsidRPr="00FB6102">
        <w:rPr>
          <w:rFonts w:hAnsi="Times New Roman" w:ascii="Times New Roman"/>
          <w:sz w:val="24"/>
          <w:szCs w:val="24"/>
        </w:rPr>
        <w:t xml:space="preserve"> u smislu odredbe čl. 168 Stečajnog zakona izvijestiti sud o datumu podnošenja prijedloga za otvaranje stečajnog postupka, te je stečajni upravitelj podnio izvješće po Zaključku suda dana 14.02.2018. godine </w:t>
      </w:r>
      <w:r w:rsidRPr="00FB6102">
        <w:rPr>
          <w:rFonts w:hAnsi="Times New Roman" w:ascii="Times New Roman"/>
          <w:sz w:val="24"/>
          <w:szCs w:val="24"/>
        </w:rPr>
        <w:lastRenderedPageBreak/>
        <w:t>kojim predlaže sukl</w:t>
      </w:r>
      <w:r w:rsidR="0021488C" w:rsidRPr="00FB6102">
        <w:rPr>
          <w:rFonts w:hAnsi="Times New Roman" w:ascii="Times New Roman"/>
          <w:sz w:val="24"/>
          <w:szCs w:val="24"/>
        </w:rPr>
        <w:t>a</w:t>
      </w:r>
      <w:r w:rsidRPr="00FB6102">
        <w:rPr>
          <w:rFonts w:hAnsi="Times New Roman" w:ascii="Times New Roman"/>
          <w:sz w:val="24"/>
          <w:szCs w:val="24"/>
        </w:rPr>
        <w:t>dno čl. 168 Stečajnog zakona ovaj ovršni postupak obustaviti. Rješenjem suda od 26.02.2018. godine obustavljena je ovrha u ovoj pravnoj stvari.</w:t>
      </w:r>
      <w:r w:rsidR="000155FF" w:rsidRPr="00FB6102">
        <w:rPr>
          <w:rFonts w:hAnsi="Times New Roman" w:ascii="Times New Roman"/>
          <w:sz w:val="24"/>
          <w:szCs w:val="24"/>
        </w:rPr>
        <w:t xml:space="preserve"> Na Rješenje o obustavi ovrhe tužitelj je izjavio žalbu </w:t>
      </w:r>
      <w:r w:rsidR="00127249" w:rsidRPr="00FB6102">
        <w:rPr>
          <w:rFonts w:hAnsi="Times New Roman" w:ascii="Times New Roman"/>
          <w:sz w:val="24"/>
          <w:szCs w:val="24"/>
        </w:rPr>
        <w:t>dana 12.03.2018. godine koju</w:t>
      </w:r>
      <w:r w:rsidR="000155FF" w:rsidRPr="00FB6102">
        <w:rPr>
          <w:rFonts w:hAnsi="Times New Roman" w:ascii="Times New Roman"/>
          <w:sz w:val="24"/>
          <w:szCs w:val="24"/>
        </w:rPr>
        <w:t xml:space="preserve"> je Visoki Trgovački sud RH dana 16.04.2018. godine, Poslovni broj Pž-2100/2018-2 odbio kao neosnovanu i potvrdio prvostupanjsko Rješenje od 26.02.2018. </w:t>
      </w:r>
      <w:r w:rsidR="00127249" w:rsidRPr="00FB6102">
        <w:rPr>
          <w:rFonts w:hAnsi="Times New Roman" w:ascii="Times New Roman"/>
          <w:sz w:val="24"/>
          <w:szCs w:val="24"/>
        </w:rPr>
        <w:t>Na drugostupanjsko Rješenje ovrhovoditelj je izjavio reviziju dana 14.06.2018. godine. Očekuje se odluka po reviziji.</w:t>
      </w:r>
    </w:p>
    <w:p w:rsidRDefault="00C31A23" w:rsidP="00C31A23" w:rsidR="00C31A23" w:rsidRPr="00FB6102">
      <w:pPr>
        <w:jc w:val="both"/>
        <w:rPr>
          <w:rFonts w:hAnsi="Times New Roman" w:ascii="Times New Roman"/>
          <w:sz w:val="24"/>
          <w:szCs w:val="24"/>
        </w:rPr>
      </w:pPr>
    </w:p>
    <w:p w:rsidRDefault="00C31A23" w:rsidP="00C31A23" w:rsidR="00C31A23" w:rsidRPr="00FB6102">
      <w:pPr>
        <w:jc w:val="both"/>
        <w:rPr>
          <w:rFonts w:hAnsi="Times New Roman" w:ascii="Times New Roman"/>
          <w:sz w:val="24"/>
          <w:szCs w:val="24"/>
        </w:rPr>
      </w:pPr>
      <w:r w:rsidRPr="00FB6102">
        <w:rPr>
          <w:rFonts w:hAnsi="Times New Roman" w:ascii="Times New Roman"/>
          <w:sz w:val="24"/>
          <w:szCs w:val="24"/>
        </w:rPr>
        <w:t>Trgovački sud u Zagrebu,</w:t>
      </w:r>
      <w:r w:rsidRPr="00FB6102">
        <w:t xml:space="preserve"> </w:t>
      </w:r>
      <w:r w:rsidRPr="00FB6102">
        <w:rPr>
          <w:rFonts w:hAnsi="Times New Roman" w:ascii="Times New Roman"/>
          <w:sz w:val="24"/>
          <w:szCs w:val="24"/>
        </w:rPr>
        <w:t>poslovni broj Ovr-288/2017-2 (ranije Općinski sud u Sisku,  Stalna služba u</w:t>
      </w:r>
      <w:r w:rsidR="0021488C" w:rsidRPr="00FB6102">
        <w:rPr>
          <w:rFonts w:hAnsi="Times New Roman" w:ascii="Times New Roman"/>
          <w:sz w:val="24"/>
          <w:szCs w:val="24"/>
        </w:rPr>
        <w:t xml:space="preserve"> Kutini pod brojem Ovr-464/16)</w:t>
      </w:r>
    </w:p>
    <w:p w:rsidRDefault="00C31A23" w:rsidP="0021488C" w:rsidR="00C31A23" w:rsidRPr="00FB6102">
      <w:pPr>
        <w:spacing w:after="0"/>
        <w:jc w:val="both"/>
        <w:rPr>
          <w:rFonts w:hAnsi="Times New Roman" w:ascii="Times New Roman"/>
          <w:sz w:val="24"/>
          <w:szCs w:val="24"/>
        </w:rPr>
      </w:pPr>
      <w:r w:rsidRPr="00FB6102">
        <w:rPr>
          <w:rFonts w:hAnsi="Times New Roman" w:ascii="Times New Roman"/>
          <w:sz w:val="24"/>
          <w:szCs w:val="24"/>
        </w:rPr>
        <w:t xml:space="preserve">Ovrhovoditelj </w:t>
      </w:r>
      <w:r w:rsidRPr="00FB6102">
        <w:rPr>
          <w:rFonts w:hAnsi="Times New Roman" w:ascii="Times New Roman"/>
          <w:sz w:val="24"/>
          <w:szCs w:val="24"/>
        </w:rPr>
        <w:tab/>
        <w:t>ANTE ĐIKIĆ</w:t>
      </w:r>
    </w:p>
    <w:p w:rsidRDefault="00C31A23" w:rsidP="0021488C" w:rsidR="00C31A23" w:rsidRPr="00FB6102">
      <w:pPr>
        <w:spacing w:after="0"/>
        <w:jc w:val="both"/>
        <w:rPr>
          <w:rFonts w:hAnsi="Times New Roman" w:ascii="Times New Roman"/>
          <w:sz w:val="24"/>
          <w:szCs w:val="24"/>
        </w:rPr>
      </w:pPr>
      <w:proofErr w:type="spellStart"/>
      <w:r w:rsidRPr="00FB6102">
        <w:rPr>
          <w:rFonts w:hAnsi="Times New Roman" w:ascii="Times New Roman"/>
          <w:sz w:val="24"/>
          <w:szCs w:val="24"/>
        </w:rPr>
        <w:t>Ovršenik</w:t>
      </w:r>
      <w:proofErr w:type="spellEnd"/>
      <w:r w:rsidRPr="00FB6102">
        <w:rPr>
          <w:rFonts w:hAnsi="Times New Roman" w:ascii="Times New Roman"/>
          <w:sz w:val="24"/>
          <w:szCs w:val="24"/>
        </w:rPr>
        <w:t xml:space="preserve"> </w:t>
      </w:r>
      <w:r w:rsidRPr="00FB6102">
        <w:rPr>
          <w:rFonts w:hAnsi="Times New Roman" w:ascii="Times New Roman"/>
          <w:sz w:val="24"/>
          <w:szCs w:val="24"/>
        </w:rPr>
        <w:tab/>
        <w:t>ENIKON PROJEKTIRANJE d.o.o. u stečaju</w:t>
      </w:r>
    </w:p>
    <w:p w:rsidRDefault="00C31A23" w:rsidP="0021488C" w:rsidR="00C31A23" w:rsidRPr="00FB6102">
      <w:pPr>
        <w:spacing w:after="0"/>
        <w:jc w:val="both"/>
        <w:rPr>
          <w:rFonts w:hAnsi="Times New Roman" w:ascii="Times New Roman"/>
          <w:sz w:val="24"/>
          <w:szCs w:val="24"/>
        </w:rPr>
      </w:pPr>
      <w:r w:rsidRPr="00FB6102">
        <w:rPr>
          <w:rFonts w:hAnsi="Times New Roman" w:ascii="Times New Roman"/>
          <w:sz w:val="24"/>
          <w:szCs w:val="24"/>
        </w:rPr>
        <w:t>Radi : Ovrha na nekretnini</w:t>
      </w:r>
    </w:p>
    <w:p w:rsidRDefault="00C31A23" w:rsidP="00C31A23" w:rsidR="00C31A23" w:rsidRPr="00FB6102">
      <w:pPr>
        <w:jc w:val="both"/>
        <w:rPr>
          <w:rFonts w:hAnsi="Times New Roman" w:ascii="Times New Roman"/>
          <w:sz w:val="24"/>
          <w:szCs w:val="24"/>
        </w:rPr>
      </w:pPr>
      <w:r w:rsidRPr="00FB6102">
        <w:rPr>
          <w:rFonts w:hAnsi="Times New Roman" w:ascii="Times New Roman"/>
          <w:sz w:val="24"/>
          <w:szCs w:val="24"/>
        </w:rPr>
        <w:t>Rješenjem Općinskog suda u Sisku, Stalna služba u Kutini od 11.09.2017. godine sud se oglasio nenadležnim te je predmet ustupio Trgovačkom sudu u Zagrebu. Trgov</w:t>
      </w:r>
      <w:r w:rsidR="0021488C" w:rsidRPr="00FB6102">
        <w:rPr>
          <w:rFonts w:hAnsi="Times New Roman" w:ascii="Times New Roman"/>
          <w:sz w:val="24"/>
          <w:szCs w:val="24"/>
        </w:rPr>
        <w:t>a</w:t>
      </w:r>
      <w:r w:rsidRPr="00FB6102">
        <w:rPr>
          <w:rFonts w:hAnsi="Times New Roman" w:ascii="Times New Roman"/>
          <w:sz w:val="24"/>
          <w:szCs w:val="24"/>
        </w:rPr>
        <w:t xml:space="preserve">čki sud u Zagrebu je Rješenjem od 22.11.2017. godine nastavio ovršni postupak. </w:t>
      </w:r>
    </w:p>
    <w:p w:rsidRDefault="00C31A23" w:rsidP="00127249" w:rsidR="00127249" w:rsidRPr="00FB6102">
      <w:pPr>
        <w:jc w:val="both"/>
        <w:rPr>
          <w:rFonts w:hAnsi="Times New Roman" w:ascii="Times New Roman"/>
          <w:sz w:val="24"/>
          <w:szCs w:val="24"/>
        </w:rPr>
      </w:pPr>
      <w:r w:rsidRPr="00FB6102">
        <w:rPr>
          <w:rFonts w:hAnsi="Times New Roman" w:ascii="Times New Roman"/>
          <w:sz w:val="24"/>
          <w:szCs w:val="24"/>
        </w:rPr>
        <w:t xml:space="preserve">Zaključkom Trgovačkog suda u Zagrebu od 06.02.2018. godine naloženo je stečajnom upravitelju </w:t>
      </w:r>
      <w:proofErr w:type="spellStart"/>
      <w:r w:rsidRPr="00FB6102">
        <w:rPr>
          <w:rFonts w:hAnsi="Times New Roman" w:ascii="Times New Roman"/>
          <w:sz w:val="24"/>
          <w:szCs w:val="24"/>
        </w:rPr>
        <w:t>ovršenika</w:t>
      </w:r>
      <w:proofErr w:type="spellEnd"/>
      <w:r w:rsidRPr="00FB6102">
        <w:rPr>
          <w:rFonts w:hAnsi="Times New Roman" w:ascii="Times New Roman"/>
          <w:sz w:val="24"/>
          <w:szCs w:val="24"/>
        </w:rPr>
        <w:t xml:space="preserve"> u smislu odredbe čl. 168 Stečajnog zakona izvijestiti sud o datumu podnošenja prijedloga za otvaranje stečajnog postupka, te je stečajni upravitelj podneskom od dana 14.</w:t>
      </w:r>
      <w:r w:rsidR="0021488C" w:rsidRPr="00FB6102">
        <w:rPr>
          <w:rFonts w:hAnsi="Times New Roman" w:ascii="Times New Roman"/>
          <w:sz w:val="24"/>
          <w:szCs w:val="24"/>
        </w:rPr>
        <w:t>02.2018. godine predlo</w:t>
      </w:r>
      <w:r w:rsidRPr="00FB6102">
        <w:rPr>
          <w:rFonts w:hAnsi="Times New Roman" w:ascii="Times New Roman"/>
          <w:sz w:val="24"/>
          <w:szCs w:val="24"/>
        </w:rPr>
        <w:t>žio sukladno čl. 168 Stečajnog zakona da se ovaj ovršni postupak obustavi. Rješenjem suda od 26.02.2018. godine obustavljena je ovrha u ovoj pravnoj stvari.</w:t>
      </w:r>
      <w:r w:rsidR="00127249" w:rsidRPr="00FB6102">
        <w:rPr>
          <w:rFonts w:hAnsi="Times New Roman" w:ascii="Times New Roman"/>
          <w:sz w:val="24"/>
          <w:szCs w:val="24"/>
        </w:rPr>
        <w:t xml:space="preserve"> Na Rješenje o obustavi ovrhe tužitelj je izjavio žalbu dana 12.03.2018. godine. </w:t>
      </w:r>
    </w:p>
    <w:p w:rsidRDefault="00127249" w:rsidP="00127249" w:rsidR="00127249" w:rsidRPr="00FB6102">
      <w:pPr>
        <w:jc w:val="both"/>
        <w:rPr>
          <w:rFonts w:hAnsi="Times New Roman" w:ascii="Times New Roman"/>
          <w:sz w:val="24"/>
          <w:szCs w:val="24"/>
        </w:rPr>
      </w:pPr>
    </w:p>
    <w:p w:rsidRDefault="00127249" w:rsidP="0021488C" w:rsidR="00127249" w:rsidRPr="00FB6102">
      <w:pPr>
        <w:spacing w:after="0"/>
        <w:jc w:val="both"/>
        <w:rPr>
          <w:rFonts w:hAnsi="Times New Roman" w:ascii="Times New Roman"/>
          <w:sz w:val="24"/>
          <w:szCs w:val="24"/>
        </w:rPr>
      </w:pPr>
      <w:r w:rsidRPr="00FB6102">
        <w:rPr>
          <w:rFonts w:hAnsi="Times New Roman" w:ascii="Times New Roman"/>
          <w:sz w:val="24"/>
          <w:szCs w:val="24"/>
        </w:rPr>
        <w:t>Općinski radni sud u Zagrebu</w:t>
      </w:r>
      <w:r w:rsidR="00194D48" w:rsidRPr="00FB6102">
        <w:rPr>
          <w:rFonts w:hAnsi="Times New Roman" w:ascii="Times New Roman"/>
          <w:sz w:val="24"/>
          <w:szCs w:val="24"/>
        </w:rPr>
        <w:t>, poslovni broj Pr-921/2017</w:t>
      </w:r>
    </w:p>
    <w:p w:rsidRDefault="00127249" w:rsidP="0021488C" w:rsidR="00127249" w:rsidRPr="00FB6102">
      <w:pPr>
        <w:spacing w:after="0"/>
        <w:jc w:val="both"/>
        <w:rPr>
          <w:rFonts w:hAnsi="Times New Roman" w:ascii="Times New Roman"/>
          <w:sz w:val="24"/>
          <w:szCs w:val="24"/>
        </w:rPr>
      </w:pPr>
      <w:r w:rsidRPr="00FB6102">
        <w:rPr>
          <w:rFonts w:hAnsi="Times New Roman" w:ascii="Times New Roman"/>
          <w:sz w:val="24"/>
          <w:szCs w:val="24"/>
        </w:rPr>
        <w:t xml:space="preserve">Tuženik </w:t>
      </w:r>
      <w:r w:rsidRPr="00FB6102">
        <w:rPr>
          <w:rFonts w:hAnsi="Times New Roman" w:ascii="Times New Roman"/>
          <w:sz w:val="24"/>
          <w:szCs w:val="24"/>
        </w:rPr>
        <w:tab/>
      </w:r>
      <w:r w:rsidR="007E6ACC" w:rsidRPr="00FB6102">
        <w:rPr>
          <w:rFonts w:hAnsi="Times New Roman" w:ascii="Times New Roman"/>
          <w:sz w:val="24"/>
          <w:szCs w:val="24"/>
        </w:rPr>
        <w:t>ENIKON PROJEKTIRANJE d.o.o. u stečaju</w:t>
      </w:r>
    </w:p>
    <w:p w:rsidRDefault="00127249" w:rsidP="0021488C" w:rsidR="00127249" w:rsidRPr="00FB6102">
      <w:pPr>
        <w:spacing w:after="0"/>
        <w:jc w:val="both"/>
        <w:rPr>
          <w:rFonts w:hAnsi="Times New Roman" w:ascii="Times New Roman"/>
          <w:sz w:val="24"/>
          <w:szCs w:val="24"/>
        </w:rPr>
      </w:pPr>
      <w:r w:rsidRPr="00FB6102">
        <w:rPr>
          <w:rFonts w:hAnsi="Times New Roman" w:ascii="Times New Roman"/>
          <w:sz w:val="24"/>
          <w:szCs w:val="24"/>
        </w:rPr>
        <w:t xml:space="preserve">Tužitelj </w:t>
      </w:r>
      <w:r w:rsidRPr="00FB6102">
        <w:rPr>
          <w:rFonts w:hAnsi="Times New Roman" w:ascii="Times New Roman"/>
          <w:sz w:val="24"/>
          <w:szCs w:val="24"/>
        </w:rPr>
        <w:tab/>
      </w:r>
      <w:r w:rsidR="007E6ACC" w:rsidRPr="00FB6102">
        <w:rPr>
          <w:rFonts w:hAnsi="Times New Roman" w:ascii="Times New Roman"/>
          <w:sz w:val="24"/>
          <w:szCs w:val="24"/>
        </w:rPr>
        <w:t>SAŠA BLAIĆ</w:t>
      </w:r>
    </w:p>
    <w:p w:rsidRDefault="007E6ACC" w:rsidP="0021488C" w:rsidR="007E6ACC" w:rsidRPr="00FB6102">
      <w:pPr>
        <w:spacing w:after="0"/>
        <w:jc w:val="both"/>
        <w:rPr>
          <w:rFonts w:hAnsi="Times New Roman" w:ascii="Times New Roman"/>
          <w:sz w:val="24"/>
          <w:szCs w:val="24"/>
        </w:rPr>
      </w:pPr>
      <w:r w:rsidRPr="00FB6102">
        <w:rPr>
          <w:rFonts w:hAnsi="Times New Roman" w:ascii="Times New Roman"/>
          <w:sz w:val="24"/>
          <w:szCs w:val="24"/>
        </w:rPr>
        <w:t>Radi utvrđenja nedopuštenosti otkaza</w:t>
      </w:r>
    </w:p>
    <w:p w:rsidRDefault="007E6ACC" w:rsidP="00127249" w:rsidR="007E6ACC" w:rsidRPr="00FB6102">
      <w:pPr>
        <w:jc w:val="both"/>
        <w:rPr>
          <w:rFonts w:hAnsi="Times New Roman" w:ascii="Times New Roman"/>
          <w:sz w:val="24"/>
          <w:szCs w:val="24"/>
        </w:rPr>
      </w:pPr>
    </w:p>
    <w:p w:rsidRDefault="007E6ACC" w:rsidP="007E6ACC" w:rsidR="00F47A19" w:rsidRPr="00FB6102">
      <w:pPr>
        <w:jc w:val="both"/>
        <w:rPr>
          <w:rFonts w:hAnsi="Times New Roman" w:ascii="Times New Roman"/>
          <w:sz w:val="24"/>
          <w:szCs w:val="24"/>
        </w:rPr>
      </w:pPr>
      <w:r w:rsidRPr="00FB6102">
        <w:rPr>
          <w:rFonts w:hAnsi="Times New Roman" w:ascii="Times New Roman"/>
          <w:sz w:val="24"/>
          <w:szCs w:val="24"/>
        </w:rPr>
        <w:t xml:space="preserve">Presudom Općinskog radnog suda u Zagrebu poslovni broj Pr-921/2017-44 od 21.07.2017. godine, a kojom je presuđeno u točci I. da odluka tuženika ENIKON – PROJEKTIRANJE d.o.o. u stečaju izvanrednom otkazu Ugovora o radu od 28.12.2012. godine zaključenog na neodređeno vrijeme od 01.02.2011. godine za radno mjesto operativni tehničar šifra : 2-005 i odluka tuženika od 08.01.2013. godine kojom je odbijen zahtjev tužitelja za zaštitu prava od 03.01.2013. godine nisu dopuštene, te da radni odnos tužitelja SAŠE BLAIĆ kod tuženika nije prestao, pa se nalaže tuženiku ENIKON – PROJEKTIRANJE d.o.o. u stečaju kao poslodavcu da vrati tužitelja SAŠU BLAIĆ kao radnika na radno mjesto operativni tehničar šifra 2-005 na kojem se nalazio do nedopuštenih odluka o otkazu, a sve u roku od 8 dana. Presudom Županijskog suda u Rijeci od 07.03.2018. godine poslovni broj </w:t>
      </w:r>
      <w:proofErr w:type="spellStart"/>
      <w:r w:rsidRPr="00FB6102">
        <w:rPr>
          <w:rFonts w:hAnsi="Times New Roman" w:ascii="Times New Roman"/>
          <w:sz w:val="24"/>
          <w:szCs w:val="24"/>
        </w:rPr>
        <w:t>Gž</w:t>
      </w:r>
      <w:proofErr w:type="spellEnd"/>
      <w:r w:rsidRPr="00FB6102">
        <w:rPr>
          <w:rFonts w:hAnsi="Times New Roman" w:ascii="Times New Roman"/>
          <w:sz w:val="24"/>
          <w:szCs w:val="24"/>
        </w:rPr>
        <w:t xml:space="preserve"> R-460/2017-2, a kojim je potvrđena presuda Općinskog radnog suda u Zagrebu poslovni broj Pr-921/2017-44 od 21.07.2017. godine. Udovoljavajući presudi stečajni upravitelj izvršio je</w:t>
      </w:r>
      <w:r w:rsidR="00F47A19" w:rsidRPr="00FB6102">
        <w:rPr>
          <w:rFonts w:hAnsi="Times New Roman" w:ascii="Times New Roman"/>
          <w:sz w:val="24"/>
          <w:szCs w:val="24"/>
        </w:rPr>
        <w:t xml:space="preserve"> retroakt</w:t>
      </w:r>
      <w:r w:rsidR="0021488C" w:rsidRPr="00FB6102">
        <w:rPr>
          <w:rFonts w:hAnsi="Times New Roman" w:ascii="Times New Roman"/>
          <w:sz w:val="24"/>
          <w:szCs w:val="24"/>
        </w:rPr>
        <w:t>i</w:t>
      </w:r>
      <w:r w:rsidR="00F47A19" w:rsidRPr="00FB6102">
        <w:rPr>
          <w:rFonts w:hAnsi="Times New Roman" w:ascii="Times New Roman"/>
          <w:sz w:val="24"/>
          <w:szCs w:val="24"/>
        </w:rPr>
        <w:t xml:space="preserve">vno </w:t>
      </w:r>
      <w:r w:rsidRPr="00FB6102">
        <w:rPr>
          <w:rFonts w:hAnsi="Times New Roman" w:ascii="Times New Roman"/>
          <w:sz w:val="24"/>
          <w:szCs w:val="24"/>
        </w:rPr>
        <w:t xml:space="preserve">prijavu vjerovnika Saše </w:t>
      </w:r>
      <w:proofErr w:type="spellStart"/>
      <w:r w:rsidRPr="00FB6102">
        <w:rPr>
          <w:rFonts w:hAnsi="Times New Roman" w:ascii="Times New Roman"/>
          <w:sz w:val="24"/>
          <w:szCs w:val="24"/>
        </w:rPr>
        <w:t>Blaića</w:t>
      </w:r>
      <w:proofErr w:type="spellEnd"/>
      <w:r w:rsidRPr="00FB6102">
        <w:rPr>
          <w:rFonts w:hAnsi="Times New Roman" w:ascii="Times New Roman"/>
          <w:sz w:val="24"/>
          <w:szCs w:val="24"/>
        </w:rPr>
        <w:t xml:space="preserve"> na Hrvatski zavod na mirovinsko osiguranje kojim je vjerovnik Saša </w:t>
      </w:r>
      <w:proofErr w:type="spellStart"/>
      <w:r w:rsidRPr="00FB6102">
        <w:rPr>
          <w:rFonts w:hAnsi="Times New Roman" w:ascii="Times New Roman"/>
          <w:sz w:val="24"/>
          <w:szCs w:val="24"/>
        </w:rPr>
        <w:t>Blaić</w:t>
      </w:r>
      <w:proofErr w:type="spellEnd"/>
      <w:r w:rsidRPr="00FB6102">
        <w:rPr>
          <w:rFonts w:hAnsi="Times New Roman" w:ascii="Times New Roman"/>
          <w:sz w:val="24"/>
          <w:szCs w:val="24"/>
        </w:rPr>
        <w:t xml:space="preserve"> svojstvo osiguranika stekao dana 03.01.2013. godine čime je ispunjen kontinuitet radno</w:t>
      </w:r>
      <w:r w:rsidR="00F47A19" w:rsidRPr="00FB6102">
        <w:rPr>
          <w:rFonts w:hAnsi="Times New Roman" w:ascii="Times New Roman"/>
          <w:sz w:val="24"/>
          <w:szCs w:val="24"/>
        </w:rPr>
        <w:t xml:space="preserve">g odnosa sukladno presudi suda. Nakon što je retroaktivno prijavljen radniku je otkazan Ugovor o radu dana 09.06.2018. godine sukladno čl. 191. st. 2. Stečajnog zakona, te je odjavljen nakon proteka otkaznog  roka od 30 dana 10.07.2018. godine. </w:t>
      </w:r>
    </w:p>
    <w:p w:rsidRDefault="00330057" w:rsidP="007E6ACC" w:rsidR="00330057" w:rsidRPr="00FB6102">
      <w:pPr>
        <w:jc w:val="both"/>
        <w:rPr>
          <w:rFonts w:hAnsi="Times New Roman" w:ascii="Times New Roman"/>
          <w:sz w:val="24"/>
          <w:szCs w:val="24"/>
        </w:rPr>
      </w:pPr>
      <w:r w:rsidRPr="00FB6102">
        <w:rPr>
          <w:rFonts w:hAnsi="Times New Roman" w:ascii="Times New Roman"/>
          <w:sz w:val="24"/>
          <w:szCs w:val="24"/>
        </w:rPr>
        <w:t>Nastavno na presudu ispravljena je tablica vjerovnika prvog višeg isplatnog reda te je  vjerovnik</w:t>
      </w:r>
      <w:r w:rsidR="0021488C" w:rsidRPr="00FB6102">
        <w:rPr>
          <w:rFonts w:hAnsi="Times New Roman" w:ascii="Times New Roman"/>
          <w:sz w:val="24"/>
          <w:szCs w:val="24"/>
        </w:rPr>
        <w:t>u</w:t>
      </w:r>
      <w:r w:rsidRPr="00FB6102">
        <w:rPr>
          <w:rFonts w:hAnsi="Times New Roman" w:ascii="Times New Roman"/>
          <w:sz w:val="24"/>
          <w:szCs w:val="24"/>
        </w:rPr>
        <w:t xml:space="preserve"> Saša </w:t>
      </w:r>
      <w:proofErr w:type="spellStart"/>
      <w:r w:rsidRPr="00FB6102">
        <w:rPr>
          <w:rFonts w:hAnsi="Times New Roman" w:ascii="Times New Roman"/>
          <w:sz w:val="24"/>
          <w:szCs w:val="24"/>
        </w:rPr>
        <w:t>Blaić</w:t>
      </w:r>
      <w:proofErr w:type="spellEnd"/>
      <w:r w:rsidRPr="00FB6102">
        <w:rPr>
          <w:rFonts w:hAnsi="Times New Roman" w:ascii="Times New Roman"/>
          <w:sz w:val="24"/>
          <w:szCs w:val="24"/>
        </w:rPr>
        <w:t xml:space="preserve">, umjesto prvotno osporene tražbine u iznosu od 314.063,78 kn, utvrđena tražbina u iznosu od 358.043,38 kn. Nakon što je utvrđena tražbina vjerovnika u prvom višem </w:t>
      </w:r>
      <w:r w:rsidRPr="00FB6102">
        <w:rPr>
          <w:rFonts w:hAnsi="Times New Roman" w:ascii="Times New Roman"/>
          <w:sz w:val="24"/>
          <w:szCs w:val="24"/>
        </w:rPr>
        <w:lastRenderedPageBreak/>
        <w:t xml:space="preserve">isplatnom redu Saši BLAIĆ,  isplaćen je iznos koji je bio rezerviran za vjerovnika  kod diobe </w:t>
      </w:r>
      <w:proofErr w:type="spellStart"/>
      <w:r w:rsidRPr="00FB6102">
        <w:rPr>
          <w:rFonts w:hAnsi="Times New Roman" w:ascii="Times New Roman"/>
          <w:sz w:val="24"/>
          <w:szCs w:val="24"/>
        </w:rPr>
        <w:t>kupovnine</w:t>
      </w:r>
      <w:proofErr w:type="spellEnd"/>
      <w:r w:rsidRPr="00FB6102">
        <w:rPr>
          <w:rFonts w:hAnsi="Times New Roman" w:ascii="Times New Roman"/>
          <w:sz w:val="24"/>
          <w:szCs w:val="24"/>
        </w:rPr>
        <w:t xml:space="preserve"> neposrednom pogodbom u iznosu od 118.740,86 kn . </w:t>
      </w:r>
    </w:p>
    <w:p w:rsidRDefault="00330057" w:rsidP="00127249" w:rsidR="007E6ACC" w:rsidRPr="00FB6102">
      <w:pPr>
        <w:jc w:val="both"/>
        <w:rPr>
          <w:rFonts w:hAnsi="Times New Roman" w:ascii="Times New Roman"/>
          <w:sz w:val="24"/>
          <w:szCs w:val="24"/>
        </w:rPr>
      </w:pPr>
      <w:r w:rsidRPr="00FB6102">
        <w:rPr>
          <w:rFonts w:hAnsi="Times New Roman" w:ascii="Times New Roman"/>
          <w:sz w:val="24"/>
          <w:szCs w:val="24"/>
        </w:rPr>
        <w:t>Također je vjerovniku isplaćen iznos od 10.969,92  kn od strane Agencije za osiguranje radničkih tražbina, a koji iznos se odnosi na 3 neisplaćene minimalne plaće.</w:t>
      </w:r>
    </w:p>
    <w:p w:rsidRDefault="00137CD7" w:rsidP="00127249" w:rsidR="00137CD7" w:rsidRPr="00FB6102">
      <w:pPr>
        <w:jc w:val="both"/>
        <w:rPr>
          <w:rFonts w:hAnsi="Times New Roman" w:ascii="Times New Roman"/>
          <w:sz w:val="24"/>
          <w:szCs w:val="24"/>
        </w:rPr>
      </w:pPr>
    </w:p>
    <w:p w:rsidRDefault="00137CD7" w:rsidP="00127249" w:rsidR="00137CD7" w:rsidRPr="00FB6102">
      <w:pPr>
        <w:jc w:val="both"/>
        <w:rPr>
          <w:rFonts w:hAnsi="Times New Roman" w:ascii="Times New Roman"/>
          <w:b/>
          <w:sz w:val="24"/>
          <w:szCs w:val="24"/>
        </w:rPr>
      </w:pPr>
      <w:r w:rsidRPr="00FB6102">
        <w:rPr>
          <w:rFonts w:hAnsi="Times New Roman" w:ascii="Times New Roman"/>
          <w:b/>
          <w:sz w:val="24"/>
          <w:szCs w:val="24"/>
        </w:rPr>
        <w:t xml:space="preserve">Financijsko izvješće </w:t>
      </w:r>
    </w:p>
    <w:p w:rsidRDefault="00137CD7" w:rsidP="00137CD7" w:rsidR="00137CD7" w:rsidRPr="00FB6102">
      <w:pPr>
        <w:pStyle w:val="Odlomakpopisa"/>
        <w:numPr>
          <w:ilvl w:val="0"/>
          <w:numId w:val="14"/>
        </w:numPr>
        <w:rPr>
          <w:rFonts w:hAnsi="Times New Roman" w:ascii="Times New Roman"/>
          <w:sz w:val="24"/>
          <w:szCs w:val="24"/>
        </w:rPr>
      </w:pPr>
      <w:r w:rsidRPr="00FB6102">
        <w:rPr>
          <w:rFonts w:hAnsi="Times New Roman" w:ascii="Times New Roman"/>
          <w:sz w:val="24"/>
          <w:szCs w:val="24"/>
        </w:rPr>
        <w:t xml:space="preserve">PRILIV od </w:t>
      </w:r>
      <w:r w:rsidR="00FB6102" w:rsidRPr="00FB6102">
        <w:rPr>
          <w:rFonts w:hAnsi="Times New Roman" w:ascii="Times New Roman"/>
          <w:sz w:val="24"/>
          <w:szCs w:val="24"/>
        </w:rPr>
        <w:t>15.03.2018.-</w:t>
      </w:r>
      <w:r w:rsidRPr="00FB6102">
        <w:rPr>
          <w:rFonts w:hAnsi="Times New Roman" w:ascii="Times New Roman"/>
          <w:sz w:val="24"/>
          <w:szCs w:val="24"/>
        </w:rPr>
        <w:t xml:space="preserve"> 30.09.2018. </w:t>
      </w:r>
    </w:p>
    <w:p w:rsidRDefault="00137CD7" w:rsidP="00137CD7" w:rsidR="00137CD7" w:rsidRPr="00FB6102">
      <w:pPr>
        <w:pStyle w:val="Odlomakpopisa"/>
        <w:numPr>
          <w:ilvl w:val="1"/>
          <w:numId w:val="14"/>
        </w:numPr>
        <w:rPr>
          <w:rFonts w:hAnsi="Times New Roman" w:ascii="Times New Roman"/>
          <w:sz w:val="24"/>
          <w:szCs w:val="24"/>
        </w:rPr>
      </w:pPr>
      <w:r w:rsidRPr="00FB6102">
        <w:rPr>
          <w:rFonts w:hAnsi="Times New Roman" w:ascii="Times New Roman"/>
          <w:sz w:val="24"/>
          <w:szCs w:val="24"/>
        </w:rPr>
        <w:t xml:space="preserve"> Na račun za posebne namjene  otvoren za isplatu sredstava koji doznačuje Agencija za tražbine radnika HR7024020061300012750 otvoren u </w:t>
      </w:r>
      <w:proofErr w:type="spellStart"/>
      <w:r w:rsidRPr="00FB6102">
        <w:rPr>
          <w:rFonts w:hAnsi="Times New Roman" w:ascii="Times New Roman"/>
          <w:sz w:val="24"/>
          <w:szCs w:val="24"/>
        </w:rPr>
        <w:t>Erste&amp;Steiermaerkische</w:t>
      </w:r>
      <w:proofErr w:type="spellEnd"/>
      <w:r w:rsidRPr="00FB6102">
        <w:rPr>
          <w:rFonts w:hAnsi="Times New Roman" w:ascii="Times New Roman"/>
          <w:sz w:val="24"/>
          <w:szCs w:val="24"/>
        </w:rPr>
        <w:t xml:space="preserve"> Bank d.d.</w:t>
      </w:r>
    </w:p>
    <w:tbl>
      <w:tblPr>
        <w:tblStyle w:val="Reetkatablice"/>
        <w:tblW w:type="dxa" w:w="9067"/>
        <w:tblLook w:val="04A0" w:noVBand="1" w:noHBand="0" w:lastColumn="0" w:firstColumn="1" w:lastRow="0" w:firstRow="1"/>
      </w:tblPr>
      <w:tblGrid>
        <w:gridCol w:w="7508"/>
        <w:gridCol w:w="1559"/>
      </w:tblGrid>
      <w:tr w:rsidTr="00137CD7" w:rsidR="00137CD7" w:rsidRPr="00FB6102">
        <w:trPr>
          <w:trHeight w:val="402"/>
        </w:trPr>
        <w:tc>
          <w:tcPr>
            <w:tcW w:type="dxa" w:w="7508"/>
          </w:tcPr>
          <w:p w:rsidRDefault="00137CD7" w:rsidP="00AB4EC7" w:rsidR="00137CD7" w:rsidRPr="00FB6102">
            <w:pPr>
              <w:rPr>
                <w:rFonts w:hAnsi="Times New Roman" w:ascii="Times New Roman"/>
                <w:sz w:val="24"/>
                <w:szCs w:val="24"/>
              </w:rPr>
            </w:pPr>
            <w:r w:rsidRPr="00FB6102">
              <w:rPr>
                <w:rFonts w:hAnsi="Times New Roman" w:ascii="Times New Roman"/>
                <w:sz w:val="24"/>
                <w:szCs w:val="24"/>
              </w:rPr>
              <w:t xml:space="preserve">Saša </w:t>
            </w:r>
            <w:proofErr w:type="spellStart"/>
            <w:r w:rsidRPr="00FB6102">
              <w:rPr>
                <w:rFonts w:hAnsi="Times New Roman" w:ascii="Times New Roman"/>
                <w:sz w:val="24"/>
                <w:szCs w:val="24"/>
              </w:rPr>
              <w:t>Blaić</w:t>
            </w:r>
            <w:proofErr w:type="spellEnd"/>
            <w:r w:rsidRPr="00FB6102">
              <w:rPr>
                <w:rFonts w:hAnsi="Times New Roman" w:ascii="Times New Roman"/>
                <w:sz w:val="24"/>
                <w:szCs w:val="24"/>
              </w:rPr>
              <w:t xml:space="preserve"> vjerovnik I. višeg isplatnog reda</w:t>
            </w:r>
          </w:p>
        </w:tc>
        <w:tc>
          <w:tcPr>
            <w:tcW w:type="dxa" w:w="1559"/>
          </w:tcPr>
          <w:p w:rsidRDefault="00137CD7" w:rsidP="00AB4EC7" w:rsidR="00137CD7" w:rsidRPr="00FB6102">
            <w:pPr>
              <w:jc w:val="right"/>
              <w:rPr>
                <w:rFonts w:hAnsi="Times New Roman" w:ascii="Times New Roman"/>
                <w:sz w:val="24"/>
                <w:szCs w:val="24"/>
              </w:rPr>
            </w:pPr>
            <w:r w:rsidRPr="00FB6102">
              <w:rPr>
                <w:rFonts w:hAnsi="Times New Roman" w:ascii="Times New Roman"/>
                <w:sz w:val="24"/>
                <w:szCs w:val="24"/>
              </w:rPr>
              <w:t>10.969,92</w:t>
            </w:r>
          </w:p>
        </w:tc>
      </w:tr>
    </w:tbl>
    <w:p w:rsidRDefault="00137CD7" w:rsidP="00137CD7" w:rsidR="00137CD7" w:rsidRPr="00FB6102">
      <w:pPr>
        <w:pStyle w:val="Odlomakpopisa"/>
        <w:numPr>
          <w:ilvl w:val="1"/>
          <w:numId w:val="14"/>
        </w:numPr>
        <w:rPr>
          <w:rFonts w:hAnsi="Times New Roman" w:ascii="Times New Roman"/>
          <w:sz w:val="24"/>
          <w:szCs w:val="24"/>
        </w:rPr>
      </w:pPr>
      <w:r w:rsidRPr="00FB6102">
        <w:rPr>
          <w:rFonts w:hAnsi="Times New Roman" w:ascii="Times New Roman"/>
          <w:sz w:val="24"/>
          <w:szCs w:val="24"/>
        </w:rPr>
        <w:t xml:space="preserve">Na redovan račun stečajnog dužnika HR4524020061100806822 otvorenog u </w:t>
      </w:r>
      <w:proofErr w:type="spellStart"/>
      <w:r w:rsidRPr="00FB6102">
        <w:rPr>
          <w:rFonts w:hAnsi="Times New Roman" w:ascii="Times New Roman"/>
          <w:sz w:val="24"/>
          <w:szCs w:val="24"/>
        </w:rPr>
        <w:t>Erste&amp;Steiermaerkische</w:t>
      </w:r>
      <w:proofErr w:type="spellEnd"/>
      <w:r w:rsidRPr="00FB6102">
        <w:rPr>
          <w:rFonts w:hAnsi="Times New Roman" w:ascii="Times New Roman"/>
          <w:sz w:val="24"/>
          <w:szCs w:val="24"/>
        </w:rPr>
        <w:t xml:space="preserve"> Bank d.d.</w:t>
      </w:r>
    </w:p>
    <w:tbl>
      <w:tblPr>
        <w:tblStyle w:val="Reetkatablice"/>
        <w:tblW w:type="dxa" w:w="9067"/>
        <w:tblLook w:val="04A0" w:noVBand="1" w:noHBand="0" w:lastColumn="0" w:firstColumn="1" w:lastRow="0" w:firstRow="1"/>
      </w:tblPr>
      <w:tblGrid>
        <w:gridCol w:w="7508"/>
        <w:gridCol w:w="1559"/>
      </w:tblGrid>
      <w:tr w:rsidTr="00137CD7" w:rsidR="00137CD7" w:rsidRPr="00FB6102">
        <w:trPr>
          <w:trHeight w:val="629"/>
        </w:trPr>
        <w:tc>
          <w:tcPr>
            <w:tcW w:type="dxa" w:w="7508"/>
          </w:tcPr>
          <w:p w:rsidRDefault="00137CD7" w:rsidP="00AB4EC7" w:rsidR="00137CD7" w:rsidRPr="00FB6102">
            <w:pPr>
              <w:rPr>
                <w:rFonts w:hAnsi="Times New Roman" w:ascii="Times New Roman"/>
                <w:sz w:val="24"/>
                <w:szCs w:val="24"/>
              </w:rPr>
            </w:pPr>
            <w:r w:rsidRPr="00FB6102">
              <w:rPr>
                <w:rFonts w:hAnsi="Times New Roman" w:ascii="Times New Roman"/>
                <w:sz w:val="24"/>
                <w:szCs w:val="24"/>
              </w:rPr>
              <w:t xml:space="preserve">Priliv sredstava sa depozitnog računa Trgovačkog suda u Zagrebu rezervacija od 37,81 % iznosa osporene tražbine vjerovnika Saša </w:t>
            </w:r>
            <w:proofErr w:type="spellStart"/>
            <w:r w:rsidRPr="00FB6102">
              <w:rPr>
                <w:rFonts w:hAnsi="Times New Roman" w:ascii="Times New Roman"/>
                <w:sz w:val="24"/>
                <w:szCs w:val="24"/>
              </w:rPr>
              <w:t>Blaić</w:t>
            </w:r>
            <w:proofErr w:type="spellEnd"/>
            <w:r w:rsidRPr="00FB6102">
              <w:rPr>
                <w:rFonts w:hAnsi="Times New Roman" w:ascii="Times New Roman"/>
                <w:sz w:val="24"/>
                <w:szCs w:val="24"/>
              </w:rPr>
              <w:t xml:space="preserve"> isplaćeno radniku  </w:t>
            </w:r>
          </w:p>
        </w:tc>
        <w:tc>
          <w:tcPr>
            <w:tcW w:type="dxa" w:w="1559"/>
          </w:tcPr>
          <w:p w:rsidRDefault="00137CD7" w:rsidP="00AB4EC7" w:rsidR="00137CD7" w:rsidRPr="00FB6102">
            <w:pPr>
              <w:jc w:val="right"/>
              <w:rPr>
                <w:rFonts w:hAnsi="Times New Roman" w:ascii="Times New Roman"/>
                <w:sz w:val="24"/>
                <w:szCs w:val="24"/>
              </w:rPr>
            </w:pPr>
            <w:r w:rsidRPr="00FB6102">
              <w:rPr>
                <w:rFonts w:hAnsi="Times New Roman" w:ascii="Times New Roman"/>
                <w:sz w:val="24"/>
                <w:szCs w:val="24"/>
              </w:rPr>
              <w:t>118.744,52</w:t>
            </w:r>
          </w:p>
        </w:tc>
      </w:tr>
    </w:tbl>
    <w:p w:rsidRDefault="00137CD7" w:rsidP="00137CD7" w:rsidR="00137CD7" w:rsidRPr="00FB6102">
      <w:pPr>
        <w:rPr>
          <w:rFonts w:hAnsi="Times New Roman" w:ascii="Times New Roman"/>
          <w:i/>
          <w:sz w:val="24"/>
          <w:szCs w:val="24"/>
        </w:rPr>
      </w:pPr>
    </w:p>
    <w:p w:rsidRDefault="00137CD7" w:rsidP="00137CD7" w:rsidR="00137CD7" w:rsidRPr="00FB6102">
      <w:pPr>
        <w:pStyle w:val="Odlomakpopisa"/>
        <w:numPr>
          <w:ilvl w:val="0"/>
          <w:numId w:val="14"/>
        </w:numPr>
        <w:spacing w:after="0"/>
        <w:jc w:val="both"/>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 xml:space="preserve">ODLIV </w:t>
      </w:r>
      <w:r w:rsidR="00FB6102" w:rsidRPr="00FB6102">
        <w:rPr>
          <w:rFonts w:hAnsi="Times New Roman" w:ascii="Times New Roman"/>
          <w:sz w:val="24"/>
          <w:szCs w:val="24"/>
        </w:rPr>
        <w:t>od 15.03.2018.- 30.09.2018.</w:t>
      </w:r>
    </w:p>
    <w:p w:rsidRDefault="00137CD7" w:rsidP="00137CD7" w:rsidR="00137CD7" w:rsidRPr="00FB6102">
      <w:pPr>
        <w:pStyle w:val="Odlomakpopisa"/>
        <w:numPr>
          <w:ilvl w:val="1"/>
          <w:numId w:val="14"/>
        </w:numPr>
        <w:rPr>
          <w:rFonts w:hAnsi="Times New Roman" w:ascii="Times New Roman"/>
          <w:sz w:val="24"/>
          <w:szCs w:val="24"/>
        </w:rPr>
      </w:pPr>
      <w:r w:rsidRPr="00FB6102">
        <w:rPr>
          <w:rFonts w:hAnsi="Times New Roman" w:ascii="Times New Roman"/>
          <w:sz w:val="24"/>
          <w:szCs w:val="24"/>
        </w:rPr>
        <w:t xml:space="preserve">Sa računa  otvoren za isplatu sredstava koji doznačuje Agencija za tražbine radnika HR7024020061300012750 otvoren u </w:t>
      </w:r>
      <w:proofErr w:type="spellStart"/>
      <w:r w:rsidRPr="00FB6102">
        <w:rPr>
          <w:rFonts w:hAnsi="Times New Roman" w:ascii="Times New Roman"/>
          <w:sz w:val="24"/>
          <w:szCs w:val="24"/>
        </w:rPr>
        <w:t>Erste&amp;Steiermaerkische</w:t>
      </w:r>
      <w:proofErr w:type="spellEnd"/>
      <w:r w:rsidRPr="00FB6102">
        <w:rPr>
          <w:rFonts w:hAnsi="Times New Roman" w:ascii="Times New Roman"/>
          <w:sz w:val="24"/>
          <w:szCs w:val="24"/>
        </w:rPr>
        <w:t xml:space="preserve"> Bank d.d.</w:t>
      </w:r>
    </w:p>
    <w:tbl>
      <w:tblPr>
        <w:tblStyle w:val="Reetkatablice"/>
        <w:tblW w:type="dxa" w:w="9067"/>
        <w:tblLook w:val="04A0" w:noVBand="1" w:noHBand="0" w:lastColumn="0" w:firstColumn="1" w:lastRow="0" w:firstRow="1"/>
      </w:tblPr>
      <w:tblGrid>
        <w:gridCol w:w="7508"/>
        <w:gridCol w:w="1559"/>
      </w:tblGrid>
      <w:tr w:rsidTr="00137CD7" w:rsidR="00137CD7" w:rsidRPr="00FB6102">
        <w:trPr>
          <w:trHeight w:val="373"/>
        </w:trPr>
        <w:tc>
          <w:tcPr>
            <w:tcW w:type="dxa" w:w="7508"/>
          </w:tcPr>
          <w:p w:rsidRDefault="00137CD7" w:rsidP="00AB4EC7" w:rsidR="00137CD7" w:rsidRPr="00FB6102">
            <w:pPr>
              <w:rPr>
                <w:rFonts w:hAnsi="Times New Roman" w:ascii="Times New Roman"/>
                <w:sz w:val="24"/>
                <w:szCs w:val="24"/>
              </w:rPr>
            </w:pPr>
            <w:r w:rsidRPr="00FB6102">
              <w:rPr>
                <w:rFonts w:hAnsi="Times New Roman" w:ascii="Times New Roman"/>
                <w:sz w:val="24"/>
                <w:szCs w:val="24"/>
              </w:rPr>
              <w:t xml:space="preserve">Saša </w:t>
            </w:r>
            <w:proofErr w:type="spellStart"/>
            <w:r w:rsidRPr="00FB6102">
              <w:rPr>
                <w:rFonts w:hAnsi="Times New Roman" w:ascii="Times New Roman"/>
                <w:sz w:val="24"/>
                <w:szCs w:val="24"/>
              </w:rPr>
              <w:t>Blaić</w:t>
            </w:r>
            <w:proofErr w:type="spellEnd"/>
            <w:r w:rsidRPr="00FB6102">
              <w:rPr>
                <w:rFonts w:hAnsi="Times New Roman" w:ascii="Times New Roman"/>
                <w:sz w:val="24"/>
                <w:szCs w:val="24"/>
              </w:rPr>
              <w:t xml:space="preserve"> vjerovnik I. višeg isplatnog reda</w:t>
            </w:r>
          </w:p>
        </w:tc>
        <w:tc>
          <w:tcPr>
            <w:tcW w:type="dxa" w:w="1559"/>
          </w:tcPr>
          <w:p w:rsidRDefault="00137CD7" w:rsidP="00AB4EC7" w:rsidR="00137CD7" w:rsidRPr="00FB6102">
            <w:pPr>
              <w:jc w:val="right"/>
              <w:rPr>
                <w:rFonts w:hAnsi="Times New Roman" w:ascii="Times New Roman"/>
                <w:sz w:val="24"/>
                <w:szCs w:val="24"/>
              </w:rPr>
            </w:pPr>
            <w:r w:rsidRPr="00FB6102">
              <w:rPr>
                <w:rFonts w:hAnsi="Times New Roman" w:ascii="Times New Roman"/>
                <w:sz w:val="24"/>
                <w:szCs w:val="24"/>
              </w:rPr>
              <w:t>10.969,92</w:t>
            </w:r>
          </w:p>
        </w:tc>
      </w:tr>
    </w:tbl>
    <w:p w:rsidRDefault="00137CD7" w:rsidP="00137CD7" w:rsidR="00137CD7" w:rsidRPr="00FB6102">
      <w:pPr>
        <w:pStyle w:val="Odlomakpopisa"/>
        <w:numPr>
          <w:ilvl w:val="1"/>
          <w:numId w:val="14"/>
        </w:numPr>
        <w:rPr>
          <w:rFonts w:hAnsi="Times New Roman" w:ascii="Times New Roman"/>
          <w:sz w:val="24"/>
          <w:szCs w:val="24"/>
        </w:rPr>
      </w:pPr>
      <w:r w:rsidRPr="00FB6102">
        <w:rPr>
          <w:rFonts w:hAnsi="Times New Roman" w:ascii="Times New Roman"/>
          <w:sz w:val="24"/>
          <w:szCs w:val="24"/>
        </w:rPr>
        <w:t xml:space="preserve"> Sa računa stečajnog dužnika HR4524020061100806822 otvorenog u </w:t>
      </w:r>
      <w:proofErr w:type="spellStart"/>
      <w:r w:rsidRPr="00FB6102">
        <w:rPr>
          <w:rFonts w:hAnsi="Times New Roman" w:ascii="Times New Roman"/>
          <w:sz w:val="24"/>
          <w:szCs w:val="24"/>
        </w:rPr>
        <w:t>Erste&amp;Steiermaerkische</w:t>
      </w:r>
      <w:proofErr w:type="spellEnd"/>
      <w:r w:rsidRPr="00FB6102">
        <w:rPr>
          <w:rFonts w:hAnsi="Times New Roman" w:ascii="Times New Roman"/>
          <w:sz w:val="24"/>
          <w:szCs w:val="24"/>
        </w:rPr>
        <w:t xml:space="preserve"> Bank d.d.</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509"/>
        <w:gridCol w:w="1553"/>
      </w:tblGrid>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Rezervacija od 37,81 % iznosa osporene tražbine vjerovnika Saša </w:t>
            </w:r>
            <w:proofErr w:type="spellStart"/>
            <w:r w:rsidRPr="00FB6102">
              <w:rPr>
                <w:rFonts w:eastAsia="Times New Roman" w:hAnsi="Times New Roman" w:ascii="Times New Roman"/>
                <w:color w:val="000000"/>
                <w:lang w:eastAsia="hr-HR"/>
              </w:rPr>
              <w:t>Blaić</w:t>
            </w:r>
            <w:proofErr w:type="spellEnd"/>
            <w:r w:rsidRPr="00FB6102">
              <w:rPr>
                <w:rFonts w:eastAsia="Times New Roman" w:hAnsi="Times New Roman" w:ascii="Times New Roman"/>
                <w:color w:val="000000"/>
                <w:lang w:eastAsia="hr-HR"/>
              </w:rPr>
              <w:t xml:space="preserve"> isplaćeno radniku</w:t>
            </w:r>
          </w:p>
        </w:tc>
        <w:tc>
          <w:tcPr>
            <w:tcW w:type="pct" w:w="857"/>
          </w:tcPr>
          <w:p w:rsidRDefault="00137CD7" w:rsidP="00AB4EC7" w:rsidR="00137CD7" w:rsidRPr="00FB6102">
            <w:pPr>
              <w:spacing w:after="0"/>
              <w:jc w:val="right"/>
              <w:rPr>
                <w:rFonts w:eastAsia="Times New Roman" w:hAnsi="Times New Roman" w:ascii="Times New Roman"/>
                <w:color w:val="000000"/>
                <w:lang w:eastAsia="hr-HR"/>
              </w:rPr>
            </w:pPr>
            <w:r w:rsidRPr="00FB6102">
              <w:rPr>
                <w:rFonts w:hAnsi="Times New Roman" w:ascii="Times New Roman"/>
                <w:sz w:val="24"/>
                <w:szCs w:val="24"/>
              </w:rPr>
              <w:t>118.806,31</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Isplata troška parničnog postupka po presudi Pr-921/17 tužitelja  SAŠA BLAIĆ </w:t>
            </w:r>
            <w:proofErr w:type="spellStart"/>
            <w:r w:rsidRPr="00FB6102">
              <w:rPr>
                <w:rFonts w:eastAsia="Times New Roman" w:hAnsi="Times New Roman" w:ascii="Times New Roman"/>
                <w:color w:val="000000"/>
                <w:lang w:eastAsia="hr-HR"/>
              </w:rPr>
              <w:t>ca</w:t>
            </w:r>
            <w:proofErr w:type="spellEnd"/>
            <w:r w:rsidRPr="00FB6102">
              <w:rPr>
                <w:rFonts w:eastAsia="Times New Roman" w:hAnsi="Times New Roman" w:ascii="Times New Roman"/>
                <w:color w:val="000000"/>
                <w:lang w:eastAsia="hr-HR"/>
              </w:rPr>
              <w:t xml:space="preserve"> ENIKON PROJEKTIRANJE d.o.o. u stečaju </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t>2.782,34</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Isplata troška pristojba na tužbu i presudu po Rješenju u upravnom sporu ENIKON-PROJEKTIRANJE </w:t>
            </w:r>
            <w:proofErr w:type="spellStart"/>
            <w:r w:rsidRPr="00FB6102">
              <w:rPr>
                <w:rFonts w:eastAsia="Times New Roman" w:hAnsi="Times New Roman" w:ascii="Times New Roman"/>
                <w:color w:val="000000"/>
                <w:lang w:eastAsia="hr-HR"/>
              </w:rPr>
              <w:t>ca</w:t>
            </w:r>
            <w:proofErr w:type="spellEnd"/>
            <w:r w:rsidRPr="00FB6102">
              <w:rPr>
                <w:rFonts w:eastAsia="Times New Roman" w:hAnsi="Times New Roman" w:ascii="Times New Roman"/>
                <w:color w:val="000000"/>
                <w:lang w:eastAsia="hr-HR"/>
              </w:rPr>
              <w:t xml:space="preserve"> MIN. FIN. Porezna uprava poslovni broj Usl-572/17-10</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t>1.080,00</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Administrativni suradnik stečajnog upravitelja   </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t>3.800,00</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Naknada za vođenje računa</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t>742,35</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Ovrha SAŠA BLAIĆ za otkazni rok </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t>327,84</w:t>
            </w:r>
          </w:p>
        </w:tc>
      </w:tr>
      <w:tr w:rsidTr="00137CD7" w:rsidR="00137CD7" w:rsidRPr="00FB6102">
        <w:trPr>
          <w:trHeight w:val="300"/>
        </w:trPr>
        <w:tc>
          <w:tcPr>
            <w:tcW w:type="pct" w:w="4143"/>
            <w:shd w:fill="auto" w:color="auto" w:val="clear"/>
            <w:noWrap/>
            <w:vAlign w:val="bottom"/>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Ukupno</w:t>
            </w:r>
          </w:p>
        </w:tc>
        <w:tc>
          <w:tcPr>
            <w:tcW w:type="pct" w:w="857"/>
          </w:tcPr>
          <w:p w:rsidRDefault="00137CD7" w:rsidP="00AB4EC7" w:rsidR="00137CD7" w:rsidRPr="00FB6102">
            <w:pPr>
              <w:spacing w:after="0"/>
              <w:jc w:val="right"/>
              <w:rPr>
                <w:rFonts w:hAnsi="Times New Roman" w:ascii="Times New Roman"/>
                <w:sz w:val="24"/>
                <w:szCs w:val="24"/>
              </w:rPr>
            </w:pPr>
            <w:r w:rsidRPr="00FB6102">
              <w:rPr>
                <w:rFonts w:hAnsi="Times New Roman" w:ascii="Times New Roman"/>
                <w:sz w:val="24"/>
                <w:szCs w:val="24"/>
              </w:rPr>
              <w:fldChar w:fldCharType="begin"/>
            </w:r>
            <w:r w:rsidRPr="00FB6102">
              <w:rPr>
                <w:rFonts w:hAnsi="Times New Roman" w:ascii="Times New Roman"/>
                <w:sz w:val="24"/>
                <w:szCs w:val="24"/>
              </w:rPr>
              <w:instrText xml:space="preserve"> =SUM(ABOVE) </w:instrText>
            </w:r>
            <w:r w:rsidRPr="00FB6102">
              <w:rPr>
                <w:rFonts w:hAnsi="Times New Roman" w:ascii="Times New Roman"/>
                <w:sz w:val="24"/>
                <w:szCs w:val="24"/>
              </w:rPr>
              <w:fldChar w:fldCharType="separate"/>
            </w:r>
            <w:r w:rsidRPr="00FB6102">
              <w:rPr>
                <w:rFonts w:hAnsi="Times New Roman" w:ascii="Times New Roman"/>
                <w:sz w:val="24"/>
                <w:szCs w:val="24"/>
              </w:rPr>
              <w:t>127.538,84</w:t>
            </w:r>
            <w:r w:rsidRPr="00FB6102">
              <w:rPr>
                <w:rFonts w:hAnsi="Times New Roman" w:ascii="Times New Roman"/>
                <w:sz w:val="24"/>
                <w:szCs w:val="24"/>
              </w:rPr>
              <w:fldChar w:fldCharType="end"/>
            </w:r>
          </w:p>
        </w:tc>
      </w:tr>
    </w:tbl>
    <w:p w:rsidRDefault="00137CD7" w:rsidP="00137CD7" w:rsidR="00137CD7" w:rsidRPr="00FB6102">
      <w:pPr>
        <w:rPr>
          <w:rFonts w:eastAsia="Times New Roman" w:hAnsi="Times New Roman" w:ascii="Times New Roman"/>
          <w:i/>
          <w:iCs/>
          <w:sz w:val="24"/>
          <w:szCs w:val="24"/>
          <w:lang w:eastAsia="hr-HR"/>
        </w:rPr>
      </w:pPr>
    </w:p>
    <w:p w:rsidRDefault="00137CD7" w:rsidP="00137CD7" w:rsidR="00137CD7" w:rsidRPr="00FB6102">
      <w:pPr>
        <w:pStyle w:val="Odlomakpopisa"/>
        <w:numPr>
          <w:ilvl w:val="0"/>
          <w:numId w:val="14"/>
        </w:numPr>
        <w:rPr>
          <w:rFonts w:eastAsia="Times New Roman" w:hAnsi="Times New Roman" w:ascii="Times New Roman"/>
          <w:iCs/>
          <w:sz w:val="24"/>
          <w:szCs w:val="24"/>
          <w:lang w:eastAsia="hr-HR"/>
        </w:rPr>
      </w:pPr>
      <w:r w:rsidRPr="00FB6102">
        <w:rPr>
          <w:rFonts w:eastAsia="Times New Roman" w:hAnsi="Times New Roman" w:ascii="Times New Roman"/>
          <w:iCs/>
          <w:sz w:val="24"/>
          <w:szCs w:val="24"/>
          <w:lang w:eastAsia="hr-HR"/>
        </w:rPr>
        <w:t xml:space="preserve">Nepodmireni troškovi </w:t>
      </w:r>
      <w:r w:rsidR="00FB6102" w:rsidRPr="00FB6102">
        <w:rPr>
          <w:rFonts w:eastAsia="Times New Roman" w:hAnsi="Times New Roman" w:ascii="Times New Roman"/>
          <w:iCs/>
          <w:sz w:val="24"/>
          <w:szCs w:val="24"/>
          <w:lang w:eastAsia="hr-HR"/>
        </w:rPr>
        <w:t xml:space="preserve">od otvaranja stečajnog postupka do 30.09.2018. </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650"/>
        <w:gridCol w:w="1412"/>
      </w:tblGrid>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Plaće za otkazni rok</w:t>
            </w:r>
            <w:r w:rsidRPr="00FB6102">
              <w:rPr>
                <w:rFonts w:hAnsi="Times New Roman" w:ascii="Times New Roman"/>
              </w:rPr>
              <w:t xml:space="preserve"> </w:t>
            </w:r>
            <w:r w:rsidRPr="00FB6102">
              <w:rPr>
                <w:rFonts w:eastAsia="Times New Roman" w:hAnsi="Times New Roman" w:ascii="Times New Roman"/>
                <w:color w:val="000000"/>
                <w:lang w:eastAsia="hr-HR"/>
              </w:rPr>
              <w:t>čl. 156. st. 1. t. 5. Stečajnog zakona SAŠA BLAIĆ bruto plaća od 12-2016 do 07-2018 prijava u radni odnos po pravomoćnoj presudi</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128.117,63    </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Otpremnina za otkazni rok</w:t>
            </w:r>
            <w:r w:rsidRPr="00FB6102">
              <w:rPr>
                <w:rFonts w:hAnsi="Times New Roman" w:ascii="Times New Roman"/>
              </w:rPr>
              <w:t xml:space="preserve"> </w:t>
            </w:r>
            <w:r w:rsidRPr="00FB6102">
              <w:rPr>
                <w:rFonts w:eastAsia="Times New Roman" w:hAnsi="Times New Roman" w:ascii="Times New Roman"/>
                <w:color w:val="000000"/>
                <w:lang w:eastAsia="hr-HR"/>
              </w:rPr>
              <w:t>čl. 156. st. 1. t. 5. Stečajnog zakona SAŠA BLAIĆ prijava u radni odnos po pravomoćnoj presudi</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33.900,00    </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Trošak  sudske pristojbe na tužbu i presudu po Rješenju u upravnom sporu </w:t>
            </w:r>
            <w:proofErr w:type="spellStart"/>
            <w:r w:rsidR="00FB6102" w:rsidRPr="00FB6102">
              <w:rPr>
                <w:rFonts w:eastAsia="Times New Roman" w:hAnsi="Times New Roman" w:ascii="Times New Roman"/>
                <w:color w:val="000000"/>
                <w:lang w:eastAsia="hr-HR"/>
              </w:rPr>
              <w:t>Enikon</w:t>
            </w:r>
            <w:proofErr w:type="spellEnd"/>
            <w:r w:rsidR="00FB6102" w:rsidRPr="00FB6102">
              <w:rPr>
                <w:rFonts w:eastAsia="Times New Roman" w:hAnsi="Times New Roman" w:ascii="Times New Roman"/>
                <w:color w:val="000000"/>
                <w:lang w:eastAsia="hr-HR"/>
              </w:rPr>
              <w:t xml:space="preserve"> Projektiranje </w:t>
            </w:r>
            <w:proofErr w:type="spellStart"/>
            <w:r w:rsidRPr="00FB6102">
              <w:rPr>
                <w:rFonts w:eastAsia="Times New Roman" w:hAnsi="Times New Roman" w:ascii="Times New Roman"/>
                <w:color w:val="000000"/>
                <w:lang w:eastAsia="hr-HR"/>
              </w:rPr>
              <w:t>ca</w:t>
            </w:r>
            <w:proofErr w:type="spellEnd"/>
            <w:r w:rsidRPr="00FB6102">
              <w:rPr>
                <w:rFonts w:eastAsia="Times New Roman" w:hAnsi="Times New Roman" w:ascii="Times New Roman"/>
                <w:color w:val="000000"/>
                <w:lang w:eastAsia="hr-HR"/>
              </w:rPr>
              <w:t xml:space="preserve"> MIN. FIN. Porezna uprava poslovni broj Usl-457/17-8</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1.000,00</w:t>
            </w:r>
          </w:p>
        </w:tc>
      </w:tr>
      <w:tr w:rsidTr="00137CD7" w:rsidR="00137CD7" w:rsidRPr="00FB6102">
        <w:trPr>
          <w:trHeight w:val="300"/>
        </w:trPr>
        <w:tc>
          <w:tcPr>
            <w:tcW w:type="pct" w:w="4221"/>
            <w:shd w:fill="auto" w:color="auto" w:val="clear"/>
            <w:noWrap/>
            <w:vAlign w:val="bottom"/>
          </w:tcPr>
          <w:p w:rsidRDefault="00137CD7" w:rsidP="00FB6102"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Parnični trošak u pravnoj stvari tužitelja Z</w:t>
            </w:r>
            <w:r w:rsidR="00FB6102" w:rsidRPr="00FB6102">
              <w:rPr>
                <w:rFonts w:eastAsia="Times New Roman" w:hAnsi="Times New Roman" w:ascii="Times New Roman"/>
                <w:color w:val="000000"/>
                <w:lang w:eastAsia="hr-HR"/>
              </w:rPr>
              <w:t>v</w:t>
            </w:r>
            <w:r w:rsidRPr="00FB6102">
              <w:rPr>
                <w:rFonts w:eastAsia="Times New Roman" w:hAnsi="Times New Roman" w:ascii="Times New Roman"/>
                <w:color w:val="000000"/>
                <w:lang w:eastAsia="hr-HR"/>
              </w:rPr>
              <w:t xml:space="preserve">onka </w:t>
            </w:r>
            <w:proofErr w:type="spellStart"/>
            <w:r w:rsidRPr="00FB6102">
              <w:rPr>
                <w:rFonts w:eastAsia="Times New Roman" w:hAnsi="Times New Roman" w:ascii="Times New Roman"/>
                <w:color w:val="000000"/>
                <w:lang w:eastAsia="hr-HR"/>
              </w:rPr>
              <w:t>H</w:t>
            </w:r>
            <w:r w:rsidR="00FB6102" w:rsidRPr="00FB6102">
              <w:rPr>
                <w:rFonts w:eastAsia="Times New Roman" w:hAnsi="Times New Roman" w:ascii="Times New Roman"/>
                <w:color w:val="000000"/>
                <w:lang w:eastAsia="hr-HR"/>
              </w:rPr>
              <w:t>igeli</w:t>
            </w:r>
            <w:proofErr w:type="spellEnd"/>
            <w:r w:rsidR="00FB6102"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ca</w:t>
            </w:r>
            <w:proofErr w:type="spellEnd"/>
            <w:r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E</w:t>
            </w:r>
            <w:r w:rsidR="00FB6102" w:rsidRPr="00FB6102">
              <w:rPr>
                <w:rFonts w:eastAsia="Times New Roman" w:hAnsi="Times New Roman" w:ascii="Times New Roman"/>
                <w:color w:val="000000"/>
                <w:lang w:eastAsia="hr-HR"/>
              </w:rPr>
              <w:t>nikon</w:t>
            </w:r>
            <w:proofErr w:type="spellEnd"/>
            <w:r w:rsidR="00FB6102" w:rsidRPr="00FB6102">
              <w:rPr>
                <w:rFonts w:eastAsia="Times New Roman" w:hAnsi="Times New Roman" w:ascii="Times New Roman"/>
                <w:color w:val="000000"/>
                <w:lang w:eastAsia="hr-HR"/>
              </w:rPr>
              <w:t xml:space="preserve"> </w:t>
            </w:r>
            <w:r w:rsidRPr="00FB6102">
              <w:rPr>
                <w:rFonts w:eastAsia="Times New Roman" w:hAnsi="Times New Roman" w:ascii="Times New Roman"/>
                <w:color w:val="000000"/>
                <w:lang w:eastAsia="hr-HR"/>
              </w:rPr>
              <w:t>P</w:t>
            </w:r>
            <w:r w:rsidR="00FB6102" w:rsidRPr="00FB6102">
              <w:rPr>
                <w:rFonts w:eastAsia="Times New Roman" w:hAnsi="Times New Roman" w:ascii="Times New Roman"/>
                <w:color w:val="000000"/>
                <w:lang w:eastAsia="hr-HR"/>
              </w:rPr>
              <w:t xml:space="preserve">rojektiranje </w:t>
            </w:r>
            <w:r w:rsidRPr="00FB6102">
              <w:rPr>
                <w:rFonts w:eastAsia="Times New Roman" w:hAnsi="Times New Roman" w:ascii="Times New Roman"/>
                <w:color w:val="000000"/>
                <w:lang w:eastAsia="hr-HR"/>
              </w:rPr>
              <w:t>radi isplate otpremnine</w:t>
            </w:r>
            <w:r w:rsidR="00FB6102" w:rsidRPr="00FB6102">
              <w:rPr>
                <w:rFonts w:eastAsia="Times New Roman" w:hAnsi="Times New Roman" w:ascii="Times New Roman"/>
                <w:color w:val="000000"/>
                <w:lang w:eastAsia="hr-HR"/>
              </w:rPr>
              <w:t xml:space="preserve">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4.062,50</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Sudska pristojba u predmetu Pr-106/2015-21 žalba protiv presude, tužba, prvostupanjska presuda</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2.928,00</w:t>
            </w:r>
          </w:p>
        </w:tc>
      </w:tr>
      <w:tr w:rsidTr="00137CD7" w:rsidR="00137CD7" w:rsidRPr="00FB6102">
        <w:trPr>
          <w:trHeight w:val="300"/>
        </w:trPr>
        <w:tc>
          <w:tcPr>
            <w:tcW w:type="pct" w:w="4221"/>
            <w:shd w:fill="auto" w:color="auto" w:val="clear"/>
            <w:noWrap/>
            <w:vAlign w:val="bottom"/>
          </w:tcPr>
          <w:p w:rsidRDefault="00137CD7" w:rsidP="00FB6102"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Trošak zastupanja odvjetnika L</w:t>
            </w:r>
            <w:r w:rsidR="00FB6102" w:rsidRPr="00FB6102">
              <w:rPr>
                <w:rFonts w:eastAsia="Times New Roman" w:hAnsi="Times New Roman" w:ascii="Times New Roman"/>
                <w:color w:val="000000"/>
                <w:lang w:eastAsia="hr-HR"/>
              </w:rPr>
              <w:t>ovro</w:t>
            </w:r>
            <w:r w:rsidRPr="00FB6102">
              <w:rPr>
                <w:rFonts w:eastAsia="Times New Roman" w:hAnsi="Times New Roman" w:ascii="Times New Roman"/>
                <w:color w:val="000000"/>
                <w:lang w:eastAsia="hr-HR"/>
              </w:rPr>
              <w:t xml:space="preserve"> Z</w:t>
            </w:r>
            <w:r w:rsidR="00FB6102" w:rsidRPr="00FB6102">
              <w:rPr>
                <w:rFonts w:eastAsia="Times New Roman" w:hAnsi="Times New Roman" w:ascii="Times New Roman"/>
                <w:color w:val="000000"/>
                <w:lang w:eastAsia="hr-HR"/>
              </w:rPr>
              <w:t>ovko</w:t>
            </w:r>
            <w:r w:rsidRPr="00FB6102">
              <w:rPr>
                <w:rFonts w:eastAsia="Times New Roman" w:hAnsi="Times New Roman" w:ascii="Times New Roman"/>
                <w:color w:val="000000"/>
                <w:lang w:eastAsia="hr-HR"/>
              </w:rPr>
              <w:t xml:space="preserve"> </w:t>
            </w:r>
            <w:r w:rsidR="00FB6102" w:rsidRPr="00FB6102">
              <w:rPr>
                <w:rFonts w:eastAsia="Times New Roman" w:hAnsi="Times New Roman" w:ascii="Times New Roman"/>
                <w:color w:val="000000"/>
                <w:lang w:eastAsia="hr-HR"/>
              </w:rPr>
              <w:t xml:space="preserve">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13.250,00</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lastRenderedPageBreak/>
              <w:t>Parnični trošak u predmetu I</w:t>
            </w:r>
            <w:r w:rsidR="00FB6102" w:rsidRPr="00FB6102">
              <w:rPr>
                <w:rFonts w:eastAsia="Times New Roman" w:hAnsi="Times New Roman" w:ascii="Times New Roman"/>
                <w:color w:val="000000"/>
                <w:lang w:eastAsia="hr-HR"/>
              </w:rPr>
              <w:t>van</w:t>
            </w:r>
            <w:r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T</w:t>
            </w:r>
            <w:r w:rsidR="00FB6102" w:rsidRPr="00FB6102">
              <w:rPr>
                <w:rFonts w:eastAsia="Times New Roman" w:hAnsi="Times New Roman" w:ascii="Times New Roman"/>
                <w:color w:val="000000"/>
                <w:lang w:eastAsia="hr-HR"/>
              </w:rPr>
              <w:t>rečić</w:t>
            </w:r>
            <w:proofErr w:type="spellEnd"/>
            <w:r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ca</w:t>
            </w:r>
            <w:proofErr w:type="spellEnd"/>
            <w:r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E</w:t>
            </w:r>
            <w:r w:rsidR="00FB6102" w:rsidRPr="00FB6102">
              <w:rPr>
                <w:rFonts w:eastAsia="Times New Roman" w:hAnsi="Times New Roman" w:ascii="Times New Roman"/>
                <w:color w:val="000000"/>
                <w:lang w:eastAsia="hr-HR"/>
              </w:rPr>
              <w:t>nikon</w:t>
            </w:r>
            <w:proofErr w:type="spellEnd"/>
            <w:r w:rsidRPr="00FB6102">
              <w:rPr>
                <w:rFonts w:eastAsia="Times New Roman" w:hAnsi="Times New Roman" w:ascii="Times New Roman"/>
                <w:color w:val="000000"/>
                <w:lang w:eastAsia="hr-HR"/>
              </w:rPr>
              <w:t xml:space="preserve"> </w:t>
            </w:r>
            <w:proofErr w:type="spellStart"/>
            <w:r w:rsidRPr="00FB6102">
              <w:rPr>
                <w:rFonts w:eastAsia="Times New Roman" w:hAnsi="Times New Roman" w:ascii="Times New Roman"/>
                <w:color w:val="000000"/>
                <w:lang w:eastAsia="hr-HR"/>
              </w:rPr>
              <w:t>P</w:t>
            </w:r>
            <w:r w:rsidR="00FB6102" w:rsidRPr="00FB6102">
              <w:rPr>
                <w:rFonts w:eastAsia="Times New Roman" w:hAnsi="Times New Roman" w:ascii="Times New Roman"/>
                <w:color w:val="000000"/>
                <w:lang w:eastAsia="hr-HR"/>
              </w:rPr>
              <w:t>rojekriranje</w:t>
            </w:r>
            <w:proofErr w:type="spellEnd"/>
            <w:r w:rsidR="00FB6102" w:rsidRPr="00FB6102">
              <w:rPr>
                <w:rFonts w:eastAsia="Times New Roman" w:hAnsi="Times New Roman" w:ascii="Times New Roman"/>
                <w:color w:val="000000"/>
                <w:lang w:eastAsia="hr-HR"/>
              </w:rPr>
              <w:t xml:space="preserve"> </w:t>
            </w:r>
            <w:proofErr w:type="spellStart"/>
            <w:r w:rsidR="00FB6102" w:rsidRPr="00FB6102">
              <w:rPr>
                <w:rFonts w:eastAsia="Times New Roman" w:hAnsi="Times New Roman" w:ascii="Times New Roman"/>
                <w:color w:val="000000"/>
                <w:lang w:eastAsia="hr-HR"/>
              </w:rPr>
              <w:t>posl</w:t>
            </w:r>
            <w:proofErr w:type="spellEnd"/>
            <w:r w:rsidR="00FB6102" w:rsidRPr="00FB6102">
              <w:rPr>
                <w:rFonts w:eastAsia="Times New Roman" w:hAnsi="Times New Roman" w:ascii="Times New Roman"/>
                <w:color w:val="000000"/>
                <w:lang w:eastAsia="hr-HR"/>
              </w:rPr>
              <w:t>.</w:t>
            </w:r>
            <w:r w:rsidRPr="00FB6102">
              <w:rPr>
                <w:rFonts w:eastAsia="Times New Roman" w:hAnsi="Times New Roman" w:ascii="Times New Roman"/>
                <w:color w:val="000000"/>
                <w:lang w:eastAsia="hr-HR"/>
              </w:rPr>
              <w:t xml:space="preserve"> broj Pr-63/15</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7.812,50</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Komunalna naknada  za nekretninu u ulici Slavonska 2 – mala hala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22.690,95</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Naknada za uređenje voda  za nekretninu u ulici Slavonska 2 – mala hala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5.298,22</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Komunalna naknada  za nekretninu u ulici Vladimira Preloga – velika hala od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10.154,86    </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Naknada za uređenje voda  za nekretninu u ulici Vladimira Preloga – velika hala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8.394,86    </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Računovodstvene usluge u periodu 01.10.2017-30.04.2018.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17.500,00</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Administrativni suradnik stečajnog upravitelja  u periodu 01.10.2017-30.04.2018.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32.000,00</w:t>
            </w:r>
          </w:p>
        </w:tc>
      </w:tr>
      <w:tr w:rsidTr="00137CD7" w:rsidR="00137CD7" w:rsidRPr="00FB6102">
        <w:trPr>
          <w:trHeight w:val="300"/>
        </w:trPr>
        <w:tc>
          <w:tcPr>
            <w:tcW w:type="pct" w:w="4221"/>
            <w:shd w:fill="auto" w:color="auto" w:val="clear"/>
            <w:noWrap/>
            <w:vAlign w:val="bottom"/>
          </w:tcPr>
          <w:p w:rsidRDefault="00137CD7" w:rsidP="00AB4EC7"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 xml:space="preserve">Zakup ureda stečajnog upravitelja za period 01.10.2017-30.04.2018. </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9.375,00</w:t>
            </w:r>
          </w:p>
        </w:tc>
      </w:tr>
      <w:tr w:rsidTr="00137CD7" w:rsidR="00137CD7" w:rsidRPr="00FB6102">
        <w:trPr>
          <w:trHeight w:val="300"/>
        </w:trPr>
        <w:tc>
          <w:tcPr>
            <w:tcW w:type="pct" w:w="4221"/>
            <w:shd w:fill="auto" w:color="auto" w:val="clear"/>
            <w:noWrap/>
            <w:vAlign w:val="bottom"/>
          </w:tcPr>
          <w:p w:rsidRDefault="00FB6102" w:rsidP="00FB6102" w:rsidR="00137CD7" w:rsidRPr="00FB6102">
            <w:pPr>
              <w:spacing w:after="0"/>
              <w:rPr>
                <w:rFonts w:eastAsia="Times New Roman" w:hAnsi="Times New Roman" w:ascii="Times New Roman"/>
                <w:color w:val="000000"/>
                <w:lang w:eastAsia="hr-HR"/>
              </w:rPr>
            </w:pPr>
            <w:r w:rsidRPr="00FB6102">
              <w:rPr>
                <w:rFonts w:eastAsia="Times New Roman" w:hAnsi="Times New Roman" w:ascii="Times New Roman"/>
                <w:color w:val="000000"/>
                <w:lang w:eastAsia="hr-HR"/>
              </w:rPr>
              <w:t>Trošak procjene</w:t>
            </w:r>
            <w:r w:rsidR="00137CD7" w:rsidRPr="00FB6102">
              <w:rPr>
                <w:rFonts w:eastAsia="Times New Roman" w:hAnsi="Times New Roman" w:ascii="Times New Roman"/>
                <w:color w:val="000000"/>
                <w:lang w:eastAsia="hr-HR"/>
              </w:rPr>
              <w:t xml:space="preserve"> </w:t>
            </w:r>
            <w:r w:rsidRPr="00FB6102">
              <w:rPr>
                <w:rFonts w:eastAsia="Times New Roman" w:hAnsi="Times New Roman" w:ascii="Times New Roman"/>
                <w:color w:val="000000"/>
                <w:lang w:eastAsia="hr-HR"/>
              </w:rPr>
              <w:t>nekretnine u Slavonskoj (mala hala)</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8.614,29</w:t>
            </w:r>
          </w:p>
        </w:tc>
      </w:tr>
      <w:tr w:rsidTr="00137CD7" w:rsidR="00137CD7" w:rsidRPr="00FB6102">
        <w:trPr>
          <w:trHeight w:val="300"/>
        </w:trPr>
        <w:tc>
          <w:tcPr>
            <w:tcW w:type="pct" w:w="4221"/>
            <w:shd w:fill="auto" w:color="auto" w:val="clear"/>
            <w:noWrap/>
            <w:vAlign w:val="bottom"/>
          </w:tcPr>
          <w:p w:rsidRDefault="00137CD7" w:rsidP="00137CD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t>Ukupno</w:t>
            </w:r>
          </w:p>
        </w:tc>
        <w:tc>
          <w:tcPr>
            <w:tcW w:type="pct" w:w="779"/>
          </w:tcPr>
          <w:p w:rsidRDefault="00137CD7" w:rsidP="00AB4EC7" w:rsidR="00137CD7" w:rsidRPr="00FB6102">
            <w:pPr>
              <w:spacing w:after="0"/>
              <w:jc w:val="right"/>
              <w:rPr>
                <w:rFonts w:eastAsia="Times New Roman" w:hAnsi="Times New Roman" w:ascii="Times New Roman"/>
                <w:color w:val="000000"/>
                <w:lang w:eastAsia="hr-HR"/>
              </w:rPr>
            </w:pPr>
            <w:r w:rsidRPr="00FB6102">
              <w:rPr>
                <w:rFonts w:eastAsia="Times New Roman" w:hAnsi="Times New Roman" w:ascii="Times New Roman"/>
                <w:color w:val="000000"/>
                <w:lang w:eastAsia="hr-HR"/>
              </w:rPr>
              <w:fldChar w:fldCharType="begin"/>
            </w:r>
            <w:r w:rsidRPr="00FB6102">
              <w:rPr>
                <w:rFonts w:eastAsia="Times New Roman" w:hAnsi="Times New Roman" w:ascii="Times New Roman"/>
                <w:color w:val="000000"/>
                <w:lang w:eastAsia="hr-HR"/>
              </w:rPr>
              <w:instrText xml:space="preserve"> =SUM(ABOVE) </w:instrText>
            </w:r>
            <w:r w:rsidRPr="00FB6102">
              <w:rPr>
                <w:rFonts w:eastAsia="Times New Roman" w:hAnsi="Times New Roman" w:ascii="Times New Roman"/>
                <w:color w:val="000000"/>
                <w:lang w:eastAsia="hr-HR"/>
              </w:rPr>
              <w:fldChar w:fldCharType="separate"/>
            </w:r>
            <w:r w:rsidRPr="00FB6102">
              <w:rPr>
                <w:rFonts w:eastAsia="Times New Roman" w:hAnsi="Times New Roman" w:ascii="Times New Roman"/>
                <w:color w:val="000000"/>
                <w:lang w:eastAsia="hr-HR"/>
              </w:rPr>
              <w:t>305.098,81</w:t>
            </w:r>
            <w:r w:rsidRPr="00FB6102">
              <w:rPr>
                <w:rFonts w:eastAsia="Times New Roman" w:hAnsi="Times New Roman" w:ascii="Times New Roman"/>
                <w:color w:val="000000"/>
                <w:lang w:eastAsia="hr-HR"/>
              </w:rPr>
              <w:fldChar w:fldCharType="end"/>
            </w:r>
          </w:p>
        </w:tc>
      </w:tr>
    </w:tbl>
    <w:p w:rsidRDefault="00137CD7" w:rsidP="00137CD7" w:rsidR="00137CD7" w:rsidRPr="00FB6102">
      <w:pPr>
        <w:rPr>
          <w:rFonts w:eastAsia="Times New Roman" w:hAnsi="Times New Roman" w:ascii="Times New Roman"/>
          <w:i/>
          <w:iCs/>
          <w:sz w:val="24"/>
          <w:szCs w:val="24"/>
          <w:lang w:eastAsia="hr-HR"/>
        </w:rPr>
      </w:pPr>
      <w:r w:rsidRPr="00FB6102">
        <w:rPr>
          <w:rFonts w:eastAsia="Times New Roman" w:hAnsi="Times New Roman" w:ascii="Times New Roman"/>
          <w:i/>
          <w:iCs/>
          <w:sz w:val="24"/>
          <w:szCs w:val="24"/>
          <w:lang w:eastAsia="hr-HR"/>
        </w:rPr>
        <w:t>Stanje računa stečajnog dužnika na dan 02.10.2018. iznose 0,00 kn</w:t>
      </w:r>
      <w:r w:rsidRPr="00FB6102">
        <w:rPr>
          <w:rFonts w:eastAsia="Times New Roman" w:hAnsi="Times New Roman" w:ascii="Times New Roman"/>
          <w:i/>
          <w:iCs/>
          <w:sz w:val="24"/>
          <w:szCs w:val="24"/>
          <w:lang w:eastAsia="hr-HR"/>
        </w:rPr>
        <w:t>.</w:t>
      </w:r>
    </w:p>
    <w:p w:rsidRDefault="00137CD7" w:rsidP="00137CD7" w:rsidR="00137CD7" w:rsidRPr="00FB6102">
      <w:pPr>
        <w:pStyle w:val="Odlomakpopisa"/>
        <w:numPr>
          <w:ilvl w:val="0"/>
          <w:numId w:val="14"/>
        </w:numPr>
        <w:rPr>
          <w:rFonts w:eastAsia="Times New Roman" w:hAnsi="Times New Roman" w:ascii="Times New Roman"/>
          <w:iCs/>
          <w:sz w:val="24"/>
          <w:szCs w:val="24"/>
          <w:lang w:eastAsia="hr-HR"/>
        </w:rPr>
      </w:pPr>
      <w:r w:rsidRPr="00FB6102">
        <w:rPr>
          <w:rFonts w:eastAsia="Times New Roman" w:hAnsi="Times New Roman" w:ascii="Times New Roman"/>
          <w:iCs/>
          <w:sz w:val="24"/>
          <w:szCs w:val="24"/>
          <w:lang w:eastAsia="hr-HR"/>
        </w:rPr>
        <w:t xml:space="preserve">Predračun troškova za naredno </w:t>
      </w:r>
      <w:proofErr w:type="spellStart"/>
      <w:r w:rsidRPr="00FB6102">
        <w:rPr>
          <w:rFonts w:eastAsia="Times New Roman" w:hAnsi="Times New Roman" w:ascii="Times New Roman"/>
          <w:iCs/>
          <w:sz w:val="24"/>
          <w:szCs w:val="24"/>
          <w:lang w:eastAsia="hr-HR"/>
        </w:rPr>
        <w:t>šestmjesečno</w:t>
      </w:r>
      <w:proofErr w:type="spellEnd"/>
      <w:r w:rsidRPr="00FB6102">
        <w:rPr>
          <w:rFonts w:eastAsia="Times New Roman" w:hAnsi="Times New Roman" w:ascii="Times New Roman"/>
          <w:iCs/>
          <w:sz w:val="24"/>
          <w:szCs w:val="24"/>
          <w:lang w:eastAsia="hr-HR"/>
        </w:rPr>
        <w:t xml:space="preserve"> razdoblje od 01.10.2018. do 31.03.2019.</w:t>
      </w:r>
    </w:p>
    <w:tbl>
      <w:tblPr>
        <w:tblW w:type="dxa" w:w="921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240" w:noVBand="0" w:noHBand="1" w:lastColumn="0" w:firstColumn="0" w:lastRow="1" w:firstRow="0"/>
      </w:tblPr>
      <w:tblGrid>
        <w:gridCol w:w="7615"/>
        <w:gridCol w:w="1599"/>
      </w:tblGrid>
      <w:tr w:rsidTr="00AB4EC7" w:rsidR="00137CD7" w:rsidRPr="00FB6102">
        <w:tc>
          <w:tcPr>
            <w:tcW w:type="dxa" w:w="7615"/>
          </w:tcPr>
          <w:p w:rsidRDefault="00137CD7" w:rsidP="00AB4EC7" w:rsidR="00137CD7" w:rsidRPr="00FB6102">
            <w:pPr>
              <w:spacing w:after="0"/>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 xml:space="preserve">Komunalna naknada i naknada za uređenje voda 1.675,42 kn mj. x6 mj. </w:t>
            </w:r>
          </w:p>
        </w:tc>
        <w:tc>
          <w:tcPr>
            <w:tcW w:type="dxa" w:w="1599"/>
          </w:tcPr>
          <w:p w:rsidRDefault="00137CD7" w:rsidP="00AB4EC7" w:rsidR="00137CD7" w:rsidRPr="00FB6102">
            <w:pPr>
              <w:spacing w:after="0"/>
              <w:jc w:val="right"/>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10.050,00</w:t>
            </w:r>
          </w:p>
        </w:tc>
      </w:tr>
      <w:tr w:rsidTr="00AB4EC7" w:rsidR="00137CD7" w:rsidRPr="00FB6102">
        <w:tblPrEx>
          <w:jc w:val="center"/>
        </w:tblPrEx>
        <w:trPr>
          <w:jc w:val="center"/>
        </w:trPr>
        <w:tc>
          <w:tcPr>
            <w:tcW w:type="dxa" w:w="7615"/>
          </w:tcPr>
          <w:p w:rsidRDefault="00137CD7" w:rsidP="00AB4EC7" w:rsidR="00137CD7" w:rsidRPr="00FB6102">
            <w:pPr>
              <w:spacing w:after="0"/>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 xml:space="preserve">Troškovi platnog prometa, blagajne, poštarine, telefona, uredski troškovi, troškovi ostalih administrativnih poslova 1.170,00 kn/mjesečno *6 </w:t>
            </w:r>
            <w:proofErr w:type="spellStart"/>
            <w:r w:rsidRPr="00FB6102">
              <w:rPr>
                <w:rFonts w:eastAsia="Times New Roman" w:hAnsi="Times New Roman" w:ascii="Times New Roman"/>
                <w:sz w:val="24"/>
                <w:szCs w:val="24"/>
                <w:lang w:eastAsia="hr-HR"/>
              </w:rPr>
              <w:t>mj</w:t>
            </w:r>
            <w:proofErr w:type="spellEnd"/>
          </w:p>
        </w:tc>
        <w:tc>
          <w:tcPr>
            <w:tcW w:type="dxa" w:w="1599"/>
          </w:tcPr>
          <w:p w:rsidRDefault="00137CD7" w:rsidP="00AB4EC7" w:rsidR="00137CD7" w:rsidRPr="00FB6102">
            <w:pPr>
              <w:spacing w:after="0"/>
              <w:jc w:val="right"/>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7.020,00</w:t>
            </w:r>
          </w:p>
        </w:tc>
      </w:tr>
      <w:tr w:rsidTr="00AB4EC7" w:rsidR="00137CD7" w:rsidRPr="00FB6102">
        <w:tblPrEx>
          <w:jc w:val="center"/>
        </w:tblPrEx>
        <w:trPr>
          <w:jc w:val="center"/>
        </w:trPr>
        <w:tc>
          <w:tcPr>
            <w:tcW w:type="dxa" w:w="7615"/>
          </w:tcPr>
          <w:p w:rsidRDefault="00137CD7" w:rsidP="00AB4EC7" w:rsidR="00137CD7" w:rsidRPr="00FB6102">
            <w:pPr>
              <w:spacing w:after="0"/>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Knjigovodstvene usluge neto (1.000,00 kn x 6 mj.)</w:t>
            </w:r>
          </w:p>
        </w:tc>
        <w:tc>
          <w:tcPr>
            <w:tcW w:type="dxa" w:w="1599"/>
          </w:tcPr>
          <w:p w:rsidRDefault="00137CD7" w:rsidP="00AB4EC7" w:rsidR="00137CD7" w:rsidRPr="00FB6102">
            <w:pPr>
              <w:spacing w:after="0"/>
              <w:jc w:val="right"/>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6.000,00</w:t>
            </w:r>
          </w:p>
        </w:tc>
      </w:tr>
      <w:tr w:rsidTr="00AB4EC7" w:rsidR="00137CD7" w:rsidRPr="00FB6102">
        <w:tblPrEx>
          <w:jc w:val="center"/>
        </w:tblPrEx>
        <w:trPr>
          <w:jc w:val="center"/>
        </w:trPr>
        <w:tc>
          <w:tcPr>
            <w:tcW w:type="dxa" w:w="7615"/>
          </w:tcPr>
          <w:p w:rsidRDefault="00137CD7" w:rsidP="00AB4EC7" w:rsidR="00137CD7" w:rsidRPr="00FB6102">
            <w:pPr>
              <w:spacing w:after="0"/>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t>Ukupno KN</w:t>
            </w:r>
          </w:p>
        </w:tc>
        <w:tc>
          <w:tcPr>
            <w:tcW w:type="dxa" w:w="1599"/>
          </w:tcPr>
          <w:p w:rsidRDefault="00137CD7" w:rsidP="00AB4EC7" w:rsidR="00137CD7" w:rsidRPr="00FB6102">
            <w:pPr>
              <w:spacing w:after="0"/>
              <w:jc w:val="right"/>
              <w:rPr>
                <w:rFonts w:eastAsia="Times New Roman" w:hAnsi="Times New Roman" w:ascii="Times New Roman"/>
                <w:sz w:val="24"/>
                <w:szCs w:val="24"/>
                <w:lang w:eastAsia="hr-HR"/>
              </w:rPr>
            </w:pPr>
            <w:r w:rsidRPr="00FB6102">
              <w:rPr>
                <w:rFonts w:eastAsia="Times New Roman" w:hAnsi="Times New Roman" w:ascii="Times New Roman"/>
                <w:sz w:val="24"/>
                <w:szCs w:val="24"/>
                <w:lang w:eastAsia="hr-HR"/>
              </w:rPr>
              <w:fldChar w:fldCharType="begin"/>
            </w:r>
            <w:r w:rsidRPr="00FB6102">
              <w:rPr>
                <w:rFonts w:eastAsia="Times New Roman" w:hAnsi="Times New Roman" w:ascii="Times New Roman"/>
                <w:sz w:val="24"/>
                <w:szCs w:val="24"/>
                <w:lang w:eastAsia="hr-HR"/>
              </w:rPr>
              <w:instrText xml:space="preserve"> =SUM(ABOVE) </w:instrText>
            </w:r>
            <w:r w:rsidRPr="00FB6102">
              <w:rPr>
                <w:rFonts w:eastAsia="Times New Roman" w:hAnsi="Times New Roman" w:ascii="Times New Roman"/>
                <w:sz w:val="24"/>
                <w:szCs w:val="24"/>
                <w:lang w:eastAsia="hr-HR"/>
              </w:rPr>
              <w:fldChar w:fldCharType="separate"/>
            </w:r>
            <w:r w:rsidRPr="00FB6102">
              <w:rPr>
                <w:rFonts w:eastAsia="Times New Roman" w:hAnsi="Times New Roman" w:ascii="Times New Roman"/>
                <w:sz w:val="24"/>
                <w:szCs w:val="24"/>
                <w:lang w:eastAsia="hr-HR"/>
              </w:rPr>
              <w:t>23.070</w:t>
            </w:r>
            <w:r w:rsidRPr="00FB6102">
              <w:rPr>
                <w:rFonts w:eastAsia="Times New Roman" w:hAnsi="Times New Roman" w:ascii="Times New Roman"/>
                <w:sz w:val="24"/>
                <w:szCs w:val="24"/>
                <w:lang w:eastAsia="hr-HR"/>
              </w:rPr>
              <w:fldChar w:fldCharType="end"/>
            </w:r>
            <w:r w:rsidRPr="00FB6102">
              <w:rPr>
                <w:rFonts w:eastAsia="Times New Roman" w:hAnsi="Times New Roman" w:ascii="Times New Roman"/>
                <w:sz w:val="24"/>
                <w:szCs w:val="24"/>
                <w:lang w:eastAsia="hr-HR"/>
              </w:rPr>
              <w:t>,00</w:t>
            </w:r>
          </w:p>
        </w:tc>
      </w:tr>
    </w:tbl>
    <w:p w:rsidRDefault="00137CD7" w:rsidP="00137CD7" w:rsidR="00137CD7" w:rsidRPr="00FB6102">
      <w:pPr>
        <w:tabs>
          <w:tab w:pos="3030" w:val="left"/>
        </w:tabs>
        <w:rPr>
          <w:rFonts w:hAnsi="Times New Roman" w:ascii="Times New Roman"/>
          <w:sz w:val="24"/>
          <w:szCs w:val="24"/>
        </w:rPr>
      </w:pPr>
    </w:p>
    <w:p w:rsidRDefault="0066421F" w:rsidP="006949A1" w:rsidR="0066421F" w:rsidRPr="00FB6102">
      <w:pPr>
        <w:jc w:val="both"/>
        <w:rPr>
          <w:rFonts w:hAnsi="Times New Roman" w:ascii="Times New Roman"/>
          <w:b/>
          <w:sz w:val="24"/>
          <w:szCs w:val="24"/>
        </w:rPr>
      </w:pPr>
      <w:r w:rsidRPr="00FB6102">
        <w:rPr>
          <w:rFonts w:hAnsi="Times New Roman" w:ascii="Times New Roman"/>
          <w:b/>
          <w:sz w:val="24"/>
          <w:szCs w:val="24"/>
        </w:rPr>
        <w:t>Radnje koje će se poduzeti u danjem tijeku postupka</w:t>
      </w:r>
    </w:p>
    <w:p w:rsidRDefault="00F46881" w:rsidP="006949A1" w:rsidR="0066421F" w:rsidRPr="00FB6102">
      <w:pPr>
        <w:jc w:val="both"/>
        <w:rPr>
          <w:rFonts w:hAnsi="Times New Roman" w:ascii="Times New Roman"/>
          <w:sz w:val="24"/>
          <w:szCs w:val="24"/>
        </w:rPr>
      </w:pPr>
      <w:r w:rsidRPr="00FB6102">
        <w:rPr>
          <w:rFonts w:hAnsi="Times New Roman" w:ascii="Times New Roman"/>
          <w:sz w:val="24"/>
          <w:szCs w:val="24"/>
        </w:rPr>
        <w:t xml:space="preserve">U daljnjem tijeku postupka stečajni upravitelj će nastaviti pratiti provedbu ovršnih postupaka na nekretnini, te pratiti pravne predmete. </w:t>
      </w:r>
    </w:p>
    <w:p w:rsidRDefault="00137CD7" w:rsidP="006949A1" w:rsidR="00137CD7" w:rsidRPr="00FB6102">
      <w:pPr>
        <w:jc w:val="both"/>
        <w:rPr>
          <w:rFonts w:hAnsi="Times New Roman" w:ascii="Times New Roman"/>
          <w:sz w:val="24"/>
          <w:szCs w:val="24"/>
        </w:rPr>
      </w:pPr>
    </w:p>
    <w:p w:rsidRDefault="00137CD7" w:rsidP="00137CD7" w:rsidR="00137CD7" w:rsidRPr="00FB6102">
      <w:pPr>
        <w:jc w:val="both"/>
        <w:rPr>
          <w:rFonts w:hAnsi="Times New Roman" w:ascii="Times New Roman"/>
          <w:b/>
          <w:sz w:val="24"/>
          <w:szCs w:val="24"/>
        </w:rPr>
      </w:pPr>
      <w:r w:rsidRPr="00FB6102">
        <w:rPr>
          <w:rFonts w:hAnsi="Times New Roman" w:ascii="Times New Roman"/>
          <w:b/>
          <w:sz w:val="24"/>
          <w:szCs w:val="24"/>
        </w:rPr>
        <w:t xml:space="preserve">Prijedlozi </w:t>
      </w:r>
    </w:p>
    <w:p w:rsidRDefault="00137CD7" w:rsidP="00137CD7" w:rsidR="00137CD7" w:rsidRPr="00FB6102">
      <w:pPr>
        <w:jc w:val="both"/>
        <w:rPr>
          <w:rFonts w:hAnsi="Times New Roman" w:ascii="Times New Roman"/>
          <w:sz w:val="24"/>
          <w:szCs w:val="24"/>
        </w:rPr>
      </w:pPr>
      <w:r w:rsidRPr="00FB6102">
        <w:rPr>
          <w:rFonts w:hAnsi="Times New Roman" w:ascii="Times New Roman"/>
          <w:sz w:val="24"/>
          <w:szCs w:val="24"/>
        </w:rPr>
        <w:t xml:space="preserve">Stečajni upravitelj predlaže </w:t>
      </w:r>
    </w:p>
    <w:p w:rsidRDefault="00137CD7" w:rsidP="00137CD7" w:rsidR="00137CD7" w:rsidRPr="00FB6102">
      <w:pPr>
        <w:jc w:val="both"/>
        <w:rPr>
          <w:rFonts w:hAnsi="Times New Roman" w:ascii="Times New Roman"/>
          <w:sz w:val="24"/>
          <w:szCs w:val="24"/>
        </w:rPr>
      </w:pPr>
      <w:r w:rsidRPr="00FB6102">
        <w:rPr>
          <w:rFonts w:hAnsi="Times New Roman" w:ascii="Times New Roman"/>
          <w:sz w:val="24"/>
          <w:szCs w:val="24"/>
        </w:rPr>
        <w:t>- da stečajni sudac primi na znanje sve učinjene radnje u ovom izvještajnom razdoblju u odnosu na stanje steč</w:t>
      </w:r>
      <w:r w:rsidR="00FB6102" w:rsidRPr="00FB6102">
        <w:rPr>
          <w:rFonts w:hAnsi="Times New Roman" w:ascii="Times New Roman"/>
          <w:sz w:val="24"/>
          <w:szCs w:val="24"/>
        </w:rPr>
        <w:t>a</w:t>
      </w:r>
      <w:r w:rsidRPr="00FB6102">
        <w:rPr>
          <w:rFonts w:hAnsi="Times New Roman" w:ascii="Times New Roman"/>
          <w:sz w:val="24"/>
          <w:szCs w:val="24"/>
        </w:rPr>
        <w:t xml:space="preserve">jne mase, parnične i ovršne  predmete, financijsko izvješće u odnosu na priliv, podmirene troškove, </w:t>
      </w:r>
      <w:r w:rsidRPr="00FB6102">
        <w:rPr>
          <w:rFonts w:hAnsi="Times New Roman" w:ascii="Times New Roman"/>
          <w:sz w:val="24"/>
          <w:szCs w:val="24"/>
        </w:rPr>
        <w:t xml:space="preserve">nepodmirene troškove, </w:t>
      </w:r>
      <w:r w:rsidRPr="00FB6102">
        <w:rPr>
          <w:rFonts w:hAnsi="Times New Roman" w:ascii="Times New Roman"/>
          <w:sz w:val="24"/>
          <w:szCs w:val="24"/>
        </w:rPr>
        <w:t>te da suglasnost na predračun troškova suk</w:t>
      </w:r>
      <w:r w:rsidR="00FB6102" w:rsidRPr="00FB6102">
        <w:rPr>
          <w:rFonts w:hAnsi="Times New Roman" w:ascii="Times New Roman"/>
          <w:sz w:val="24"/>
          <w:szCs w:val="24"/>
        </w:rPr>
        <w:t>ladno specifikaciji pod točkom 4.</w:t>
      </w:r>
      <w:r w:rsidRPr="00FB6102">
        <w:rPr>
          <w:rFonts w:hAnsi="Times New Roman" w:ascii="Times New Roman"/>
          <w:sz w:val="24"/>
          <w:szCs w:val="24"/>
        </w:rPr>
        <w:t xml:space="preserve"> financijskog izvješća.</w:t>
      </w:r>
    </w:p>
    <w:p w:rsidRDefault="00137CD7" w:rsidP="006949A1" w:rsidR="00137CD7" w:rsidRPr="00FB6102">
      <w:pPr>
        <w:jc w:val="both"/>
        <w:rPr>
          <w:rFonts w:hAnsi="Times New Roman" w:ascii="Times New Roman"/>
          <w:sz w:val="24"/>
          <w:szCs w:val="24"/>
        </w:rPr>
      </w:pPr>
    </w:p>
    <w:p w:rsidRDefault="0021488C" w:rsidP="006949A1" w:rsidR="0021488C" w:rsidRPr="00FB6102">
      <w:pPr>
        <w:jc w:val="both"/>
        <w:rPr>
          <w:rFonts w:hAnsi="Times New Roman" w:ascii="Times New Roman"/>
          <w:sz w:val="24"/>
          <w:szCs w:val="24"/>
        </w:rPr>
      </w:pPr>
    </w:p>
    <w:p w:rsidRDefault="00CE7C28" w:rsidP="005D4B39" w:rsidR="00CE7C28" w:rsidRPr="00FB6102">
      <w:pPr>
        <w:ind w:left="6372"/>
        <w:rPr>
          <w:rFonts w:hAnsi="Times New Roman" w:ascii="Times New Roman"/>
          <w:sz w:val="24"/>
          <w:szCs w:val="24"/>
        </w:rPr>
      </w:pPr>
      <w:r w:rsidRPr="00FB6102">
        <w:rPr>
          <w:rFonts w:hAnsi="Times New Roman" w:ascii="Times New Roman"/>
          <w:sz w:val="24"/>
          <w:szCs w:val="24"/>
        </w:rPr>
        <w:t>Stečajni upravitelj</w:t>
      </w:r>
      <w:r w:rsidR="003469E9" w:rsidRPr="00FB6102">
        <w:rPr>
          <w:rFonts w:hAnsi="Times New Roman" w:ascii="Times New Roman"/>
          <w:sz w:val="24"/>
          <w:szCs w:val="24"/>
        </w:rPr>
        <w:tab/>
      </w:r>
    </w:p>
    <w:p w:rsidRDefault="003469E9" w:rsidP="005D4B39" w:rsidR="00C61F72" w:rsidRPr="00FB6102">
      <w:pPr>
        <w:ind w:left="6372"/>
        <w:rPr>
          <w:rFonts w:hAnsi="Times New Roman" w:ascii="Times New Roman"/>
          <w:sz w:val="24"/>
          <w:szCs w:val="24"/>
        </w:rPr>
      </w:pPr>
      <w:r w:rsidRPr="00FB6102">
        <w:rPr>
          <w:rFonts w:hAnsi="Times New Roman" w:ascii="Times New Roman"/>
          <w:sz w:val="24"/>
          <w:szCs w:val="24"/>
        </w:rPr>
        <w:t xml:space="preserve">Božidar </w:t>
      </w:r>
      <w:proofErr w:type="spellStart"/>
      <w:r w:rsidRPr="00FB6102">
        <w:rPr>
          <w:rFonts w:hAnsi="Times New Roman" w:ascii="Times New Roman"/>
          <w:sz w:val="24"/>
          <w:szCs w:val="24"/>
        </w:rPr>
        <w:t>Brkljač</w:t>
      </w:r>
      <w:proofErr w:type="spellEnd"/>
      <w:r w:rsidR="00932039" w:rsidRPr="00FB6102">
        <w:rPr>
          <w:rFonts w:hAnsi="Times New Roman" w:ascii="Times New Roman"/>
          <w:sz w:val="24"/>
          <w:szCs w:val="24"/>
        </w:rPr>
        <w:t xml:space="preserve">, dipl. </w:t>
      </w:r>
      <w:proofErr w:type="spellStart"/>
      <w:r w:rsidR="00932039" w:rsidRPr="00FB6102">
        <w:rPr>
          <w:rFonts w:hAnsi="Times New Roman" w:ascii="Times New Roman"/>
          <w:sz w:val="24"/>
          <w:szCs w:val="24"/>
        </w:rPr>
        <w:t>oecc</w:t>
      </w:r>
      <w:proofErr w:type="spellEnd"/>
      <w:r w:rsidR="00932039" w:rsidRPr="00FB6102">
        <w:rPr>
          <w:rFonts w:hAnsi="Times New Roman" w:ascii="Times New Roman"/>
          <w:sz w:val="24"/>
          <w:szCs w:val="24"/>
        </w:rPr>
        <w:t>.</w:t>
      </w:r>
    </w:p>
    <w:p w:rsidRDefault="00FF3292" w:rsidP="0067264E" w:rsidR="00FF3292" w:rsidRPr="00FB6102">
      <w:pPr>
        <w:ind w:left="6372"/>
        <w:rPr>
          <w:rFonts w:hAnsi="Times New Roman" w:ascii="Times New Roman"/>
          <w:sz w:val="24"/>
          <w:szCs w:val="24"/>
        </w:rPr>
      </w:pPr>
    </w:p>
    <w:p w:rsidRDefault="00FF3292" w:rsidP="005D4B39" w:rsidR="00AB288A" w:rsidRPr="00FB6102">
      <w:pPr>
        <w:rPr>
          <w:rFonts w:hAnsi="Times New Roman" w:ascii="Times New Roman"/>
          <w:i/>
          <w:sz w:val="24"/>
          <w:szCs w:val="24"/>
        </w:rPr>
      </w:pPr>
      <w:r w:rsidRPr="00FB6102">
        <w:rPr>
          <w:rFonts w:hAnsi="Times New Roman" w:ascii="Times New Roman"/>
          <w:i/>
          <w:sz w:val="24"/>
          <w:szCs w:val="24"/>
        </w:rPr>
        <w:t xml:space="preserve">Privici: </w:t>
      </w:r>
    </w:p>
    <w:p w:rsidRDefault="00AB288A" w:rsidP="005D4B39" w:rsidR="00FF3292" w:rsidRPr="00FB6102">
      <w:pPr>
        <w:rPr>
          <w:rFonts w:hAnsi="Times New Roman" w:ascii="Times New Roman"/>
          <w:i/>
          <w:sz w:val="24"/>
          <w:szCs w:val="24"/>
        </w:rPr>
      </w:pPr>
      <w:r w:rsidRPr="00FB6102">
        <w:rPr>
          <w:rFonts w:hAnsi="Times New Roman" w:ascii="Times New Roman"/>
          <w:i/>
          <w:sz w:val="24"/>
          <w:szCs w:val="24"/>
        </w:rPr>
        <w:t xml:space="preserve">- </w:t>
      </w:r>
      <w:r w:rsidR="00FF3292" w:rsidRPr="00FB6102">
        <w:rPr>
          <w:rFonts w:hAnsi="Times New Roman" w:ascii="Times New Roman"/>
          <w:i/>
          <w:sz w:val="24"/>
          <w:szCs w:val="24"/>
        </w:rPr>
        <w:t xml:space="preserve"> financijsko izvješće</w:t>
      </w:r>
      <w:bookmarkEnd w:id="0"/>
    </w:p>
    <w:sectPr w:rsidR="00FF3292" w:rsidRPr="00FB6102">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783B" w:rsidP="00C24306" w:rsidR="005D783B">
      <w:pPr>
        <w:spacing w:after="0"/>
      </w:pPr>
      <w:r>
        <w:separator/>
      </w:r>
    </w:p>
  </w:endnote>
  <w:endnote w:id="0" w:type="continuationSeparator">
    <w:p w:rsidRDefault="005D783B" w:rsidP="00C24306" w:rsidR="005D783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tka Small">
    <w:panose1 w:val="02000505000000020004"/>
    <w:charset w:val="EE"/>
    <w:family w:val="auto"/>
    <w:pitch w:val="variable"/>
    <w:sig w:csb1="00000000" w:csb0="0000019F" w:usb3="00000000" w:usb2="00000000" w:usb1="4000204B" w:usb0="A00002EF"/>
  </w:font>
  <w:font w:name="Cambria">
    <w:panose1 w:val="02040503050406030204"/>
    <w:charset w:val="EE"/>
    <w:family w:val="roman"/>
    <w:pitch w:val="variable"/>
    <w:sig w:csb1="00000000" w:csb0="0000019F" w:usb3="00000000" w:usb2="02000000" w:usb1="420024FF" w:usb0="E00006FF"/>
  </w:font>
  <w:font w:name="Arial">
    <w:panose1 w:val="020B0604020202020204"/>
    <w:charset w:val="EE"/>
    <w:family w:val="swiss"/>
    <w:pitch w:val="variable"/>
    <w:sig w:csb1="00000000" w:csb0="000001FF" w:usb3="00000000" w:usb2="00000009" w:usb1="C000785B" w:usb0="E0002E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2036855"/>
      <w:docPartObj>
        <w:docPartGallery w:val="Page Numbers (Bottom of Page)"/>
        <w:docPartUnique/>
      </w:docPartObj>
    </w:sdtPr>
    <w:sdtEndPr/>
    <w:sdtContent>
      <w:p w:rsidRDefault="00C24306" w:rsidR="00C24306">
        <w:pPr>
          <w:pStyle w:val="Podnoje"/>
          <w:jc w:val="center"/>
        </w:pPr>
        <w:r>
          <w:fldChar w:fldCharType="begin"/>
        </w:r>
        <w:r>
          <w:instrText>PAGE   \* MERGEFORMAT</w:instrText>
        </w:r>
        <w:r>
          <w:fldChar w:fldCharType="separate"/>
        </w:r>
        <w:r w:rsidR="00FB6102">
          <w:rPr>
            <w:noProof/>
          </w:rPr>
          <w:t>6</w:t>
        </w:r>
        <w:r>
          <w:fldChar w:fldCharType="end"/>
        </w:r>
      </w:p>
    </w:sdtContent>
  </w:sdt>
  <w:p w:rsidRDefault="00C24306" w:rsidR="00C243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783B" w:rsidP="00C24306" w:rsidR="005D783B">
      <w:pPr>
        <w:spacing w:after="0"/>
      </w:pPr>
      <w:r>
        <w:separator/>
      </w:r>
    </w:p>
  </w:footnote>
  <w:footnote w:id="0" w:type="continuationSeparator">
    <w:p w:rsidRDefault="005D783B" w:rsidP="00C24306" w:rsidR="005D783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15EA2"/>
    <w:multiLevelType w:val="hybridMultilevel"/>
    <w:tmpl w:val="53A69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081364"/>
    <w:multiLevelType w:val="hybridMultilevel"/>
    <w:tmpl w:val="6C4C01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B15D0C"/>
    <w:multiLevelType w:val="hybridMultilevel"/>
    <w:tmpl w:val="E2F214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F504A2"/>
    <w:multiLevelType w:val="hybridMultilevel"/>
    <w:tmpl w:val="DA90485A"/>
    <w:lvl w:tplc="8476244C"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346C24"/>
    <w:multiLevelType w:val="hybridMultilevel"/>
    <w:tmpl w:val="9636173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DF36B0"/>
    <w:multiLevelType w:val="hybridMultilevel"/>
    <w:tmpl w:val="14E28366"/>
    <w:lvl w:tplc="6E24B8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172BA6"/>
    <w:multiLevelType w:val="multilevel"/>
    <w:tmpl w:val="8DAA3E50"/>
    <w:lvl w:ilvl="0">
      <w:start w:val="1"/>
      <w:numFmt w:val="decimal"/>
      <w:lvlText w:val="%1."/>
      <w:lvlJc w:val="left"/>
      <w:pPr>
        <w:ind w:hanging="360" w:left="360"/>
      </w:pPr>
      <w:rPr>
        <w:rFonts w:hint="default"/>
      </w:rPr>
    </w:lvl>
    <w:lvl w:ilvl="1">
      <w:start w:val="1"/>
      <w:numFmt w:val="decimal"/>
      <w:isLgl/>
      <w:lvlText w:val="%1.%2."/>
      <w:lvlJc w:val="left"/>
      <w:pPr>
        <w:ind w:hanging="360" w:left="36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7">
    <w:nsid w:val="4B012E6F"/>
    <w:multiLevelType w:val="hybridMultilevel"/>
    <w:tmpl w:val="19A89630"/>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FB21F3"/>
    <w:multiLevelType w:val="hybridMultilevel"/>
    <w:tmpl w:val="69CAFBE2"/>
    <w:lvl w:tplc="84C2A744" w:ilvl="0">
      <w:numFmt w:val="bullet"/>
      <w:lvlText w:val="-"/>
      <w:lvlJc w:val="left"/>
      <w:pPr>
        <w:ind w:hanging="360" w:left="720"/>
      </w:pPr>
      <w:rPr>
        <w:rFonts w:eastAsiaTheme="minorHAnsi" w:cs="Arial"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5BC13F47"/>
    <w:multiLevelType w:val="hybridMultilevel"/>
    <w:tmpl w:val="3A1474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0B42126"/>
    <w:multiLevelType w:val="hybridMultilevel"/>
    <w:tmpl w:val="81AE7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B1F367F"/>
    <w:multiLevelType w:val="hybridMultilevel"/>
    <w:tmpl w:val="C290861E"/>
    <w:lvl w:tplc="EED27C2A"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D417EF9"/>
    <w:multiLevelType w:val="hybridMultilevel"/>
    <w:tmpl w:val="3F5640E4"/>
    <w:lvl w:tplc="CECADB00" w:ilvl="0">
      <w:start w:val="1"/>
      <w:numFmt w:val="lowerLetter"/>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9"/>
  </w:num>
  <w:num w:numId="2">
    <w:abstractNumId w:val="5"/>
  </w:num>
  <w:num w:numId="3">
    <w:abstractNumId w:val="8"/>
  </w:num>
  <w:num w:numId="4">
    <w:abstractNumId w:val="10"/>
  </w:num>
  <w:num w:numId="5">
    <w:abstractNumId w:val="13"/>
  </w:num>
  <w:num w:numId="6">
    <w:abstractNumId w:val="1"/>
  </w:num>
  <w:num w:numId="7">
    <w:abstractNumId w:val="11"/>
  </w:num>
  <w:num w:numId="8">
    <w:abstractNumId w:val="0"/>
  </w:num>
  <w:num w:numId="9">
    <w:abstractNumId w:val="12"/>
  </w:num>
  <w:num w:numId="10">
    <w:abstractNumId w:val="3"/>
  </w:num>
  <w:num w:numId="11">
    <w:abstractNumId w:val="2"/>
  </w:num>
  <w:num w:numId="12">
    <w:abstractNumId w:val="7"/>
  </w:num>
  <w:num w:numId="13">
    <w:abstractNumId w:val="4"/>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footnotePr>
    <w:footnote w:id="-1"/>
    <w:footnote w:id="0"/>
  </w:footnotePr>
  <w:endnotePr>
    <w:endnote w:id="-1"/>
    <w:endnote w:id="0"/>
  </w:endnotePr>
  <w:compat>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0E1F39"/>
    <w:rsid w:val="000155FF"/>
    <w:rsid w:val="00034B30"/>
    <w:rsid w:val="000473D1"/>
    <w:rsid w:val="00055357"/>
    <w:rsid w:val="00065F68"/>
    <w:rsid w:val="00082374"/>
    <w:rsid w:val="00083887"/>
    <w:rsid w:val="000A107C"/>
    <w:rsid w:val="000B6485"/>
    <w:rsid w:val="000E1F39"/>
    <w:rsid w:val="00101571"/>
    <w:rsid w:val="00111F4B"/>
    <w:rsid w:val="00120A92"/>
    <w:rsid w:val="00127249"/>
    <w:rsid w:val="00137CD7"/>
    <w:rsid w:val="00151509"/>
    <w:rsid w:val="001566F4"/>
    <w:rsid w:val="00163939"/>
    <w:rsid w:val="00164F8B"/>
    <w:rsid w:val="00170055"/>
    <w:rsid w:val="001726E3"/>
    <w:rsid w:val="00187369"/>
    <w:rsid w:val="00194D48"/>
    <w:rsid w:val="001A4B5B"/>
    <w:rsid w:val="001A6AE2"/>
    <w:rsid w:val="001D2BE8"/>
    <w:rsid w:val="001D3BFD"/>
    <w:rsid w:val="001D5375"/>
    <w:rsid w:val="001F1126"/>
    <w:rsid w:val="00201843"/>
    <w:rsid w:val="002076D0"/>
    <w:rsid w:val="00207E61"/>
    <w:rsid w:val="0021488C"/>
    <w:rsid w:val="00230CD1"/>
    <w:rsid w:val="00232EBE"/>
    <w:rsid w:val="00240A1B"/>
    <w:rsid w:val="0024504C"/>
    <w:rsid w:val="00273DB5"/>
    <w:rsid w:val="00280656"/>
    <w:rsid w:val="0028703B"/>
    <w:rsid w:val="002C7852"/>
    <w:rsid w:val="002E4003"/>
    <w:rsid w:val="003028C2"/>
    <w:rsid w:val="0031195C"/>
    <w:rsid w:val="003243CC"/>
    <w:rsid w:val="00330057"/>
    <w:rsid w:val="00332277"/>
    <w:rsid w:val="003469E9"/>
    <w:rsid w:val="00365C9F"/>
    <w:rsid w:val="0038126F"/>
    <w:rsid w:val="003A095C"/>
    <w:rsid w:val="003B136F"/>
    <w:rsid w:val="003E068B"/>
    <w:rsid w:val="003F146E"/>
    <w:rsid w:val="003F6701"/>
    <w:rsid w:val="00403BEF"/>
    <w:rsid w:val="00405D64"/>
    <w:rsid w:val="00420330"/>
    <w:rsid w:val="004347B0"/>
    <w:rsid w:val="004914DA"/>
    <w:rsid w:val="0049651C"/>
    <w:rsid w:val="004A3CB5"/>
    <w:rsid w:val="004B2D8B"/>
    <w:rsid w:val="004F475F"/>
    <w:rsid w:val="005447C9"/>
    <w:rsid w:val="0054516C"/>
    <w:rsid w:val="00567C5F"/>
    <w:rsid w:val="00570189"/>
    <w:rsid w:val="005837C4"/>
    <w:rsid w:val="005A1741"/>
    <w:rsid w:val="005B0B89"/>
    <w:rsid w:val="005D4B39"/>
    <w:rsid w:val="005D783B"/>
    <w:rsid w:val="00600097"/>
    <w:rsid w:val="00617A49"/>
    <w:rsid w:val="0065478B"/>
    <w:rsid w:val="00663398"/>
    <w:rsid w:val="0066421F"/>
    <w:rsid w:val="006651F2"/>
    <w:rsid w:val="0066679D"/>
    <w:rsid w:val="00671F67"/>
    <w:rsid w:val="0067264E"/>
    <w:rsid w:val="0067589A"/>
    <w:rsid w:val="00683727"/>
    <w:rsid w:val="00686C0F"/>
    <w:rsid w:val="006949A1"/>
    <w:rsid w:val="006C3FA8"/>
    <w:rsid w:val="006C4C09"/>
    <w:rsid w:val="00700F8E"/>
    <w:rsid w:val="00701126"/>
    <w:rsid w:val="00702588"/>
    <w:rsid w:val="00711241"/>
    <w:rsid w:val="0071284D"/>
    <w:rsid w:val="007402BA"/>
    <w:rsid w:val="007412CF"/>
    <w:rsid w:val="00771779"/>
    <w:rsid w:val="00784AFE"/>
    <w:rsid w:val="007A7E1A"/>
    <w:rsid w:val="007B2AAD"/>
    <w:rsid w:val="007B4DD4"/>
    <w:rsid w:val="007D622D"/>
    <w:rsid w:val="007E6ACC"/>
    <w:rsid w:val="007F2741"/>
    <w:rsid w:val="007F666A"/>
    <w:rsid w:val="007F7DAB"/>
    <w:rsid w:val="00813CB2"/>
    <w:rsid w:val="008147EE"/>
    <w:rsid w:val="00816952"/>
    <w:rsid w:val="0084504C"/>
    <w:rsid w:val="008512FB"/>
    <w:rsid w:val="0086654A"/>
    <w:rsid w:val="0087505D"/>
    <w:rsid w:val="00896AF2"/>
    <w:rsid w:val="008C6D88"/>
    <w:rsid w:val="008F34DE"/>
    <w:rsid w:val="00932039"/>
    <w:rsid w:val="00950805"/>
    <w:rsid w:val="0095446F"/>
    <w:rsid w:val="009647CC"/>
    <w:rsid w:val="0098197D"/>
    <w:rsid w:val="0099500D"/>
    <w:rsid w:val="009B32AA"/>
    <w:rsid w:val="009C0073"/>
    <w:rsid w:val="009D03E3"/>
    <w:rsid w:val="009E1CC8"/>
    <w:rsid w:val="009E708E"/>
    <w:rsid w:val="00A13ABE"/>
    <w:rsid w:val="00A231B7"/>
    <w:rsid w:val="00A23FA3"/>
    <w:rsid w:val="00A253F8"/>
    <w:rsid w:val="00A273D0"/>
    <w:rsid w:val="00A5412B"/>
    <w:rsid w:val="00A67685"/>
    <w:rsid w:val="00A77D73"/>
    <w:rsid w:val="00A81A08"/>
    <w:rsid w:val="00A91FE9"/>
    <w:rsid w:val="00A9597B"/>
    <w:rsid w:val="00AA0585"/>
    <w:rsid w:val="00AB288A"/>
    <w:rsid w:val="00AC12C4"/>
    <w:rsid w:val="00AE1306"/>
    <w:rsid w:val="00AE5A2E"/>
    <w:rsid w:val="00B1685F"/>
    <w:rsid w:val="00B25D7C"/>
    <w:rsid w:val="00B34990"/>
    <w:rsid w:val="00B455C0"/>
    <w:rsid w:val="00B50318"/>
    <w:rsid w:val="00B57E57"/>
    <w:rsid w:val="00B63B5B"/>
    <w:rsid w:val="00B70514"/>
    <w:rsid w:val="00B729DC"/>
    <w:rsid w:val="00B77460"/>
    <w:rsid w:val="00B80991"/>
    <w:rsid w:val="00BC2AB1"/>
    <w:rsid w:val="00BF1A41"/>
    <w:rsid w:val="00BF4C34"/>
    <w:rsid w:val="00C1394A"/>
    <w:rsid w:val="00C24306"/>
    <w:rsid w:val="00C31A23"/>
    <w:rsid w:val="00C43404"/>
    <w:rsid w:val="00C57A84"/>
    <w:rsid w:val="00C57AB8"/>
    <w:rsid w:val="00C612D4"/>
    <w:rsid w:val="00C61F72"/>
    <w:rsid w:val="00C655B7"/>
    <w:rsid w:val="00C93D62"/>
    <w:rsid w:val="00CA005A"/>
    <w:rsid w:val="00CA1FCC"/>
    <w:rsid w:val="00CB64B8"/>
    <w:rsid w:val="00CD59AD"/>
    <w:rsid w:val="00CD6C20"/>
    <w:rsid w:val="00CE7C28"/>
    <w:rsid w:val="00CF7BBE"/>
    <w:rsid w:val="00D23FF7"/>
    <w:rsid w:val="00D26EA3"/>
    <w:rsid w:val="00D354E7"/>
    <w:rsid w:val="00D50B24"/>
    <w:rsid w:val="00D51BBC"/>
    <w:rsid w:val="00D9147D"/>
    <w:rsid w:val="00D92948"/>
    <w:rsid w:val="00D93033"/>
    <w:rsid w:val="00DB4D50"/>
    <w:rsid w:val="00DB632A"/>
    <w:rsid w:val="00DD29BF"/>
    <w:rsid w:val="00DF77B6"/>
    <w:rsid w:val="00E17FCF"/>
    <w:rsid w:val="00E26A82"/>
    <w:rsid w:val="00E472FF"/>
    <w:rsid w:val="00E57A96"/>
    <w:rsid w:val="00E67162"/>
    <w:rsid w:val="00E72919"/>
    <w:rsid w:val="00E91EE4"/>
    <w:rsid w:val="00EC39DD"/>
    <w:rsid w:val="00ED4A55"/>
    <w:rsid w:val="00ED5542"/>
    <w:rsid w:val="00EF303A"/>
    <w:rsid w:val="00EF6BB2"/>
    <w:rsid w:val="00F02587"/>
    <w:rsid w:val="00F0428C"/>
    <w:rsid w:val="00F05061"/>
    <w:rsid w:val="00F204B0"/>
    <w:rsid w:val="00F31375"/>
    <w:rsid w:val="00F35027"/>
    <w:rsid w:val="00F46881"/>
    <w:rsid w:val="00F47A19"/>
    <w:rsid w:val="00F808D5"/>
    <w:rsid w:val="00FB2A07"/>
    <w:rsid w:val="00FB6102"/>
    <w:rsid w:val="00FC244F"/>
    <w:rsid w:val="00FC6510"/>
    <w:rsid w:val="00FF3292"/>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C769B7BA-6853-48C6-8F42-FB35E28E61E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1"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8C6D88"/>
    <w:pPr>
      <w:ind w:left="720"/>
      <w:contextualSpacing/>
    </w:pPr>
  </w:style>
  <w:style w:customStyle="true" w:styleId="tabletextfield" w:type="character">
    <w:name w:val="table_text_field"/>
    <w:basedOn w:val="Zadanifontodlomka"/>
    <w:rsid w:val="005B0B89"/>
  </w:style>
  <w:style w:styleId="Zaglavlje" w:type="paragraph">
    <w:name w:val="header"/>
    <w:basedOn w:val="Normal"/>
    <w:link w:val="ZaglavljeChar"/>
    <w:uiPriority w:val="99"/>
    <w:unhideWhenUsed/>
    <w:rsid w:val="00C24306"/>
    <w:pPr>
      <w:tabs>
        <w:tab w:pos="4536" w:val="center"/>
        <w:tab w:pos="9072" w:val="right"/>
      </w:tabs>
      <w:spacing w:after="0"/>
    </w:pPr>
  </w:style>
  <w:style w:customStyle="true" w:styleId="ZaglavljeChar" w:type="character">
    <w:name w:val="Zaglavlje Char"/>
    <w:basedOn w:val="Zadanifontodlomka"/>
    <w:link w:val="Zaglavlje"/>
    <w:uiPriority w:val="99"/>
    <w:rsid w:val="00C24306"/>
    <w:rPr>
      <w:rFonts w:cs="Times New Roman" w:eastAsia="Calibri" w:hAnsi="Calibri" w:ascii="Calibri"/>
      <w:lang w:eastAsia="en-US"/>
    </w:rPr>
  </w:style>
  <w:style w:styleId="Podnoje" w:type="paragraph">
    <w:name w:val="footer"/>
    <w:basedOn w:val="Normal"/>
    <w:link w:val="PodnojeChar"/>
    <w:uiPriority w:val="99"/>
    <w:unhideWhenUsed/>
    <w:rsid w:val="00C24306"/>
    <w:pPr>
      <w:tabs>
        <w:tab w:pos="4536" w:val="center"/>
        <w:tab w:pos="9072" w:val="right"/>
      </w:tabs>
      <w:spacing w:after="0"/>
    </w:pPr>
  </w:style>
  <w:style w:customStyle="true" w:styleId="PodnojeChar" w:type="character">
    <w:name w:val="Podnožje Char"/>
    <w:basedOn w:val="Zadanifontodlomka"/>
    <w:link w:val="Podnoje"/>
    <w:uiPriority w:val="99"/>
    <w:rsid w:val="00C24306"/>
    <w:rPr>
      <w:rFonts w:cs="Times New Roman" w:eastAsia="Calibri" w:hAnsi="Calibri" w:ascii="Calibri"/>
      <w:lang w:eastAsia="en-US"/>
    </w:rPr>
  </w:style>
  <w:style w:styleId="Reetkatablice" w:type="table">
    <w:name w:val="Table Grid"/>
    <w:basedOn w:val="Obinatablica"/>
    <w:uiPriority w:val="59"/>
    <w:rsid w:val="00BF4C34"/>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E708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E708E"/>
    <w:rPr>
      <w:rFonts w:cs="Segoe UI" w:eastAsia="Calibri" w:hAnsi="Segoe UI" w:asci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7804097">
      <w:bodyDiv w:val="true"/>
      <w:marLeft w:val="0"/>
      <w:marRight w:val="0"/>
      <w:marTop w:val="0"/>
      <w:marBottom w:val="0"/>
      <w:divBdr>
        <w:top w:space="0" w:sz="0" w:color="auto" w:val="none"/>
        <w:left w:space="0" w:sz="0" w:color="auto" w:val="none"/>
        <w:bottom w:space="0" w:sz="0" w:color="auto" w:val="none"/>
        <w:right w:space="0" w:sz="0" w:color="auto" w:val="none"/>
      </w:divBdr>
      <w:divsChild>
        <w:div w:id="751589594">
          <w:marLeft w:val="0"/>
          <w:marRight w:val="0"/>
          <w:marTop w:val="0"/>
          <w:marBottom w:val="0"/>
          <w:divBdr>
            <w:top w:space="0" w:sz="0" w:color="auto" w:val="none"/>
            <w:left w:space="0" w:sz="0" w:color="auto" w:val="none"/>
            <w:bottom w:space="0" w:sz="0" w:color="auto" w:val="none"/>
            <w:right w:space="0" w:sz="0" w:color="auto" w:val="none"/>
          </w:divBdr>
        </w:div>
        <w:div w:id="1839877830">
          <w:marLeft w:val="0"/>
          <w:marRight w:val="0"/>
          <w:marTop w:val="0"/>
          <w:marBottom w:val="0"/>
          <w:divBdr>
            <w:top w:space="0" w:sz="0" w:color="auto" w:val="none"/>
            <w:left w:space="0" w:sz="0" w:color="auto" w:val="none"/>
            <w:bottom w:space="0" w:sz="0" w:color="auto" w:val="none"/>
            <w:right w:space="0" w:sz="0" w:color="auto" w:val="none"/>
          </w:divBdr>
          <w:divsChild>
            <w:div w:id="968166697">
              <w:marLeft w:val="0"/>
              <w:marRight w:val="0"/>
              <w:marTop w:val="0"/>
              <w:marBottom w:val="0"/>
              <w:divBdr>
                <w:top w:space="0" w:sz="0" w:color="auto" w:val="none"/>
                <w:left w:space="0" w:sz="0" w:color="auto" w:val="none"/>
                <w:bottom w:space="0" w:sz="0" w:color="auto" w:val="none"/>
                <w:right w:space="0" w:sz="0" w:color="auto" w:val="none"/>
              </w:divBdr>
            </w:div>
            <w:div w:id="1600331454">
              <w:marLeft w:val="0"/>
              <w:marRight w:val="0"/>
              <w:marTop w:val="0"/>
              <w:marBottom w:val="0"/>
              <w:divBdr>
                <w:top w:space="0" w:sz="0" w:color="auto" w:val="none"/>
                <w:left w:space="0" w:sz="0" w:color="auto" w:val="none"/>
                <w:bottom w:space="0" w:sz="0" w:color="auto" w:val="none"/>
                <w:right w:space="0" w:sz="0" w:color="auto" w:val="none"/>
              </w:divBdr>
            </w:div>
          </w:divsChild>
        </w:div>
        <w:div w:id="1885097766">
          <w:marLeft w:val="0"/>
          <w:marRight w:val="0"/>
          <w:marTop w:val="0"/>
          <w:marBottom w:val="0"/>
          <w:divBdr>
            <w:top w:space="0" w:sz="0" w:color="auto" w:val="none"/>
            <w:left w:space="0" w:sz="0" w:color="auto" w:val="none"/>
            <w:bottom w:space="0" w:sz="0" w:color="auto" w:val="none"/>
            <w:right w:space="0" w:sz="0" w:color="auto" w:val="none"/>
          </w:divBdr>
          <w:divsChild>
            <w:div w:id="7222903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28154675">
      <w:bodyDiv w:val="true"/>
      <w:marLeft w:val="0"/>
      <w:marRight w:val="0"/>
      <w:marTop w:val="0"/>
      <w:marBottom w:val="0"/>
      <w:divBdr>
        <w:top w:space="0" w:sz="0" w:color="auto" w:val="none"/>
        <w:left w:space="0" w:sz="0" w:color="auto" w:val="none"/>
        <w:bottom w:space="0" w:sz="0" w:color="auto" w:val="none"/>
        <w:right w:space="0" w:sz="0" w:color="auto" w:val="none"/>
      </w:divBdr>
      <w:divsChild>
        <w:div w:id="278336316">
          <w:marLeft w:val="0"/>
          <w:marRight w:val="0"/>
          <w:marTop w:val="0"/>
          <w:marBottom w:val="0"/>
          <w:divBdr>
            <w:top w:space="0" w:sz="0" w:color="auto" w:val="none"/>
            <w:left w:space="0" w:sz="0" w:color="auto" w:val="none"/>
            <w:bottom w:space="0" w:sz="0" w:color="auto" w:val="none"/>
            <w:right w:space="0" w:sz="0" w:color="auto" w:val="none"/>
          </w:divBdr>
        </w:div>
        <w:div w:id="1237057681">
          <w:marLeft w:val="0"/>
          <w:marRight w:val="0"/>
          <w:marTop w:val="0"/>
          <w:marBottom w:val="0"/>
          <w:divBdr>
            <w:top w:space="0" w:sz="0" w:color="auto" w:val="none"/>
            <w:left w:space="0" w:sz="0" w:color="auto" w:val="none"/>
            <w:bottom w:space="0" w:sz="0" w:color="auto" w:val="none"/>
            <w:right w:space="0" w:sz="0" w:color="auto" w:val="none"/>
          </w:divBdr>
          <w:divsChild>
            <w:div w:id="34430141">
              <w:marLeft w:val="0"/>
              <w:marRight w:val="0"/>
              <w:marTop w:val="0"/>
              <w:marBottom w:val="0"/>
              <w:divBdr>
                <w:top w:space="0" w:sz="0" w:color="auto" w:val="none"/>
                <w:left w:space="0" w:sz="0" w:color="auto" w:val="none"/>
                <w:bottom w:space="0" w:sz="0" w:color="auto" w:val="none"/>
                <w:right w:space="0" w:sz="0" w:color="auto" w:val="none"/>
              </w:divBdr>
            </w:div>
            <w:div w:id="845725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85720469">
      <w:bodyDiv w:val="true"/>
      <w:marLeft w:val="0"/>
      <w:marRight w:val="0"/>
      <w:marTop w:val="0"/>
      <w:marBottom w:val="0"/>
      <w:divBdr>
        <w:top w:space="0" w:sz="0" w:color="auto" w:val="none"/>
        <w:left w:space="0" w:sz="0" w:color="auto" w:val="none"/>
        <w:bottom w:space="0" w:sz="0" w:color="auto" w:val="none"/>
        <w:right w:space="0" w:sz="0" w:color="auto" w:val="none"/>
      </w:divBdr>
      <w:divsChild>
        <w:div w:id="614947279">
          <w:marLeft w:val="0"/>
          <w:marRight w:val="0"/>
          <w:marTop w:val="0"/>
          <w:marBottom w:val="0"/>
          <w:divBdr>
            <w:top w:space="0" w:sz="0" w:color="auto" w:val="none"/>
            <w:left w:space="0" w:sz="0" w:color="auto" w:val="none"/>
            <w:bottom w:space="0" w:sz="0" w:color="auto" w:val="none"/>
            <w:right w:space="0" w:sz="0" w:color="auto" w:val="none"/>
          </w:divBdr>
        </w:div>
        <w:div w:id="210115518">
          <w:marLeft w:val="0"/>
          <w:marRight w:val="0"/>
          <w:marTop w:val="0"/>
          <w:marBottom w:val="0"/>
          <w:divBdr>
            <w:top w:space="0" w:sz="0" w:color="auto" w:val="none"/>
            <w:left w:space="0" w:sz="0" w:color="auto" w:val="none"/>
            <w:bottom w:space="0" w:sz="0" w:color="auto" w:val="none"/>
            <w:right w:space="0" w:sz="0" w:color="auto" w:val="none"/>
          </w:divBdr>
          <w:divsChild>
            <w:div w:id="131951818">
              <w:marLeft w:val="0"/>
              <w:marRight w:val="0"/>
              <w:marTop w:val="0"/>
              <w:marBottom w:val="0"/>
              <w:divBdr>
                <w:top w:space="0" w:sz="0" w:color="auto" w:val="none"/>
                <w:left w:space="0" w:sz="0" w:color="auto" w:val="none"/>
                <w:bottom w:space="0" w:sz="0" w:color="auto" w:val="none"/>
                <w:right w:space="0" w:sz="0" w:color="auto" w:val="none"/>
              </w:divBdr>
            </w:div>
            <w:div w:id="326602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6C8447F-7641-46D0-824E-2B91ED73FBC9}">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6</properties:Pages>
  <properties:Words>2447</properties:Words>
  <properties:Characters>13952</properties:Characters>
  <properties:Lines>116</properties:Lines>
  <properties:Paragraphs>32</properties:Paragraphs>
  <properties:TotalTime>221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16367</properties:CharactersWithSpaces>
  <properties:SharedDoc>false</properties:SharedDoc>
  <properties:HyperlinksChanged>false</properties:HyperlinksChanged>
  <properties:Application>Microsoft Office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2018-09-24T10:43:00Z</dcterms:created>
  <dc:creator>ADMINIBM</dc:creator>
  <cp:lastModifiedBy>Durdica</cp:lastModifiedBy>
  <cp:lastPrinted>2018-10-05T13:04:00Z</cp:lastPrinted>
  <dcterms:modified xmlns:xsi="http://www.w3.org/2001/XMLSchema-instance" xsi:type="dcterms:W3CDTF">2018-10-05T13:04:00Z</dcterms:modified>
  <cp:revision>9</cp:revision>
</cp:coreProperties>
</file>