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26e30" w14:paraId="e026e30" w:rsidRDefault="0098318B" w:rsidP="006764AA" w:rsidR="0098318B" w:rsidRPr="00B27743">
      <w:pPr>
        <w:jc w:val="right"/>
        <w15:collapsed w:val="false"/>
        <w:rPr>
          <w:b/>
        </w:rPr>
      </w:pPr>
      <w:bookmarkStart w:name="_GoBack" w:id="0"/>
      <w:bookmarkEnd w:id="0"/>
      <w:r w:rsidRPr="00B27743">
        <w:rPr>
          <w:b/>
        </w:rPr>
        <w:t xml:space="preserve">   Posl. br. 18 St-</w:t>
      </w:r>
      <w:r w:rsidR="00631D6F">
        <w:rPr>
          <w:b/>
        </w:rPr>
        <w:t>1076/2016</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631D6F" w:rsidP="00D57A11" w:rsidR="0098318B" w:rsidRPr="00B27743">
      <w:pPr>
        <w:rPr>
          <w:b/>
        </w:rPr>
      </w:pPr>
      <w:r>
        <w:rPr>
          <w:b/>
        </w:rPr>
        <w:t>Split, Sukoišanska 6</w:t>
      </w:r>
    </w:p>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Trgovački sud u Splitu, u ime Republike Hrvatske, po stečajnom sucu tog suda Katarini Franković, kao sucu pojedincu, odlučujući po prijedlogu FINANCIJSKA AGENCIJA, RC Split,</w:t>
      </w:r>
      <w:r w:rsidR="00A01A24">
        <w:t xml:space="preserve"> </w:t>
      </w:r>
      <w:r w:rsidRPr="00B27743">
        <w:t xml:space="preserve">u stečajnom postupku nad </w:t>
      </w:r>
      <w:r w:rsidR="00631D6F">
        <w:t>PAPIRNICA TEMPERA d.o.o., Split, Bruna Bušića 8, MBS: 060262472, OIB: 74727865103</w:t>
      </w:r>
      <w:r w:rsidRPr="00B27743">
        <w:t xml:space="preserve">, dana </w:t>
      </w:r>
      <w:r w:rsidR="00631D6F">
        <w:t>20</w:t>
      </w:r>
      <w:r w:rsidRPr="00B27743">
        <w:t xml:space="preserve">. </w:t>
      </w:r>
      <w:r w:rsidR="00EF26C7">
        <w:t>ožujk</w:t>
      </w:r>
      <w:r>
        <w:t>a</w:t>
      </w:r>
      <w:r w:rsidR="00F878A2">
        <w:t xml:space="preserve"> 2017</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631D6F">
        <w:t>PAPIRNICA TEMPERA d.o.o., Split, Bruna Bušića 8, MBS: 060262472, OIB: 74727865103</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se </w:t>
      </w:r>
      <w:r w:rsidR="00631D6F">
        <w:t>Dragan Josip Knežević, Dubrovnik, Palmotićeva 11, OIB:97076984856.</w:t>
      </w:r>
      <w:r w:rsidR="00A55C14">
        <w:t xml:space="preserve">                                                                                                                                                                                                                                                                                                                                                                                                                                                                                  </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lastRenderedPageBreak/>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B455C4">
        <w:rPr>
          <w:b/>
        </w:rPr>
        <w:t>31</w:t>
      </w:r>
      <w:r w:rsidRPr="00B27743">
        <w:rPr>
          <w:b/>
        </w:rPr>
        <w:t xml:space="preserve">. </w:t>
      </w:r>
      <w:r w:rsidR="00A55C14">
        <w:rPr>
          <w:b/>
        </w:rPr>
        <w:t>svib</w:t>
      </w:r>
      <w:r w:rsidR="00F878A2">
        <w:rPr>
          <w:b/>
        </w:rPr>
        <w:t>nj</w:t>
      </w:r>
      <w:r>
        <w:rPr>
          <w:b/>
        </w:rPr>
        <w:t>a 2017</w:t>
      </w:r>
      <w:r w:rsidRPr="00B27743">
        <w:rPr>
          <w:b/>
        </w:rPr>
        <w:t xml:space="preserve">. godine u </w:t>
      </w:r>
      <w:r w:rsidR="00B455C4">
        <w:rPr>
          <w:b/>
        </w:rPr>
        <w:t>08</w:t>
      </w:r>
      <w:r>
        <w:rPr>
          <w:b/>
        </w:rPr>
        <w:t>,0</w:t>
      </w:r>
      <w:r w:rsidRPr="00B27743">
        <w:rPr>
          <w:b/>
        </w:rPr>
        <w:t>0 sati,</w:t>
      </w:r>
      <w:r w:rsidRPr="00B27743">
        <w:t xml:space="preserve"> sve u zgradi ovog suda u </w:t>
      </w:r>
      <w:r w:rsidR="00B455C4">
        <w:t>Splitu</w:t>
      </w:r>
      <w:r w:rsidRPr="00B27743">
        <w:t xml:space="preserve">, </w:t>
      </w:r>
      <w:r w:rsidR="00B455C4">
        <w:t>Sukoišanska 6</w:t>
      </w:r>
      <w:r w:rsidRPr="00B27743">
        <w:t xml:space="preserve">, sudnica </w:t>
      </w:r>
      <w:r w:rsidR="00B455C4">
        <w:t>4, soba broj 118</w:t>
      </w:r>
      <w:r w:rsidR="00B455C4" w:rsidRPr="007303A9">
        <w:t>,</w:t>
      </w:r>
      <w:r w:rsidR="00B455C4">
        <w:t xml:space="preserve"> na I. katu</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Otvaranje stečajnog  postupka upisat će se u reg</w:t>
      </w:r>
      <w:r w:rsidR="00B455C4">
        <w:t xml:space="preserve">istar Trgovačkog suda u Splitu </w:t>
      </w:r>
      <w:r w:rsidRPr="00B27743">
        <w:t xml:space="preserve">i </w:t>
      </w:r>
      <w:r w:rsidRPr="00406DD0">
        <w:t>upisnik registriranih vozila MUP-a i</w:t>
      </w:r>
      <w:r>
        <w:t xml:space="preserve"> očevidnik Financijske agencije, te zemljišno knjižni odjel Općinskog suda u </w:t>
      </w:r>
      <w:r w:rsidR="00B455C4">
        <w:t>Splitu</w:t>
      </w:r>
      <w:r w:rsidR="00F878A2">
        <w:t xml:space="preserve"> </w:t>
      </w:r>
      <w:r>
        <w:t xml:space="preserve">i u druge registre u kojima je dužnik upisan kao vlasnik. </w:t>
      </w:r>
    </w:p>
    <w:p w:rsidRDefault="0098318B" w:rsidP="003C7EEA" w:rsidR="0098318B" w:rsidRPr="00B27743">
      <w:pPr>
        <w:ind w:hanging="705" w:left="705"/>
        <w:jc w:val="both"/>
      </w:pPr>
    </w:p>
    <w:p w:rsidRDefault="0098318B" w:rsidP="002E5857" w:rsidR="0098318B">
      <w:pPr>
        <w:ind w:hanging="705" w:left="705"/>
        <w:jc w:val="both"/>
      </w:pPr>
      <w:r w:rsidRPr="00B27743">
        <w:rPr>
          <w:b/>
        </w:rPr>
        <w:t>VIII.</w:t>
      </w:r>
      <w:r w:rsidRPr="00B27743">
        <w:tab/>
        <w:t xml:space="preserve">Stečajni postupak nad stečajnim dužnikom </w:t>
      </w:r>
      <w:r w:rsidR="00B455C4">
        <w:t>PAPIRNICA TEMPERA d.o.o., Split, Bruna Bušića 8, MBS: 060262472, OIB: 74727865103</w:t>
      </w:r>
      <w:r w:rsidRPr="00B27743">
        <w:t xml:space="preserve">, otvara se </w:t>
      </w:r>
      <w:r w:rsidR="00B455C4">
        <w:t>20</w:t>
      </w:r>
      <w:r>
        <w:t xml:space="preserve">. </w:t>
      </w:r>
      <w:r w:rsidR="00A55C14">
        <w:t>ožujk</w:t>
      </w:r>
      <w:r>
        <w:t xml:space="preserve">a </w:t>
      </w:r>
      <w:r w:rsidRPr="00B27743">
        <w:t>201</w:t>
      </w:r>
      <w:r w:rsidR="00222EE9">
        <w:t>7</w:t>
      </w:r>
      <w:r w:rsidRPr="00B27743">
        <w:t xml:space="preserve">. godine u </w:t>
      </w:r>
      <w:r w:rsidR="00B455C4">
        <w:t>14</w:t>
      </w:r>
      <w:r w:rsidRPr="00B27743">
        <w:t>,</w:t>
      </w:r>
      <w:r w:rsidR="001D1935">
        <w:t>4</w:t>
      </w:r>
      <w:r w:rsidRPr="00B27743">
        <w:t>0 sati i istog trenutka rješenje o otvaranju stečajnog postupka objavit će se na oglasnoj ploči suda.</w:t>
      </w:r>
      <w:r w:rsidRPr="00B27743">
        <w:tab/>
      </w:r>
    </w:p>
    <w:p w:rsidRDefault="00A55C14" w:rsidP="002E5857" w:rsidR="00A55C14"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B455C4">
        <w:t>1076</w:t>
      </w:r>
      <w:r w:rsidR="00A55C14">
        <w:t>-</w:t>
      </w:r>
      <w:r w:rsidR="00B455C4">
        <w:t>2016</w:t>
      </w:r>
      <w:r w:rsidRPr="00B27743">
        <w:t xml:space="preserve">, te dokaz o izvršenoj uplati dostaviti u spis, a obustavu dalje pljenidbe ako iznos predujma nije zaplijenjen u cijelosti.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B455C4" w:rsidP="00B455C4" w:rsidR="00B455C4">
      <w:pPr>
        <w:ind w:firstLine="708"/>
        <w:jc w:val="both"/>
      </w:pPr>
      <w:r>
        <w:t>Predlagatelj Financijska agencija, RC Split je prijedlogom zaprimljenim na Trgovačkom sudu u Splitu, dana 15. travnja 2016. godine predložio otvaranje stečajnog postupka nad dužnikom PAPIRNICA TEMPERA d.o.o., Split, Bruna Bušića 8, MBS: 060262472, OIB: 74727865103. U prijedlogu se u bitnome navodi da temeljem čl. 110. st. 1. SZ-a podnosi prijedlog, te da na dan 01.09.2015.g. dužnik ima u očevidniku redoslijeda osnova za plaćanje evidentirane osnove za plaćanje u neprekinutom razdoblju od 560 dana u ukupnom iznosu od 346.385,11 kuna u koji iznos je uračunata kamata i naknada predlagatelja za provedbu ovrhe na novčanim sredstvima. Navodi se da dužnik ima jednog zaposlenog, te ima otvoren račun kod Kreditna banka Zagreb d.d.</w:t>
      </w:r>
    </w:p>
    <w:p w:rsidRDefault="00B455C4" w:rsidP="00B455C4" w:rsidR="00B455C4">
      <w:pPr>
        <w:ind w:firstLine="708"/>
        <w:jc w:val="both"/>
      </w:pPr>
    </w:p>
    <w:p w:rsidRDefault="00B455C4" w:rsidP="00B455C4" w:rsidR="00B455C4">
      <w:pPr>
        <w:ind w:firstLine="708"/>
        <w:jc w:val="both"/>
      </w:pPr>
      <w:r>
        <w:t xml:space="preserve">Rješenjem naslovnog suda poslovni broj St-1076/2016 od 06. ožujka 2017. godine je pokrenut prethodni postupak radi utvrđivanja pretpostavki za otvaranje stečajnog postupka i određeno ročište za dan 20. ožujka 2017. godine. </w:t>
      </w:r>
    </w:p>
    <w:p w:rsidRDefault="002E5857" w:rsidP="00B455C4" w:rsidR="002E5857">
      <w:pPr>
        <w:jc w:val="both"/>
      </w:pPr>
    </w:p>
    <w:p w:rsidRDefault="002E5857" w:rsidP="00B455C4" w:rsidR="00E6542D">
      <w:pPr>
        <w:ind w:firstLine="705"/>
        <w:jc w:val="both"/>
      </w:pPr>
      <w:r>
        <w:t xml:space="preserve">Na ročištu održanom dana </w:t>
      </w:r>
      <w:r w:rsidR="00B455C4">
        <w:t>20</w:t>
      </w:r>
      <w:r w:rsidR="00A55C14">
        <w:t>. ožujk</w:t>
      </w:r>
      <w:r>
        <w:t xml:space="preserve">a 2017.g. pristupio je </w:t>
      </w:r>
      <w:r w:rsidR="00B455C4">
        <w:t>zastupnik po zakonu</w:t>
      </w:r>
      <w:r>
        <w:t xml:space="preserve"> dužnika </w:t>
      </w:r>
      <w:r w:rsidR="00B455C4">
        <w:t xml:space="preserve">Damir Sršen </w:t>
      </w:r>
      <w:r>
        <w:t xml:space="preserve">i naveo </w:t>
      </w:r>
      <w:r w:rsidR="00A55C14" w:rsidRPr="00A55C14">
        <w:t>kako se ne protivi otvaranju stečaja obz</w:t>
      </w:r>
      <w:r w:rsidR="00B455C4">
        <w:t>irom da postoji stečajni razlog</w:t>
      </w:r>
      <w:r w:rsidR="00B455C4">
        <w:rPr>
          <w:color w:val="000000"/>
        </w:rPr>
        <w:t xml:space="preserve">, da je društvo blokirano skoro tri godine. Navodi da od imovine društvo nema nekretnina, ima jedno vozilo N1, marke FIAT DOBLO CARGO 1.9 JTD, godina proizvodnje 2006., a koje vozilo se nalazi parkirano u ispravnom stanju ispred zgrade u kojoj zz dužnika živi. Od imovine postoji i jedno PC računalo i jedan laptop i skladišne police, te PC kasa. Navedena imovina nalazi se u posjedu zz dužnika. </w:t>
      </w:r>
    </w:p>
    <w:p w:rsidRDefault="00B455C4" w:rsidP="00B455C4" w:rsidR="00B455C4">
      <w:pPr>
        <w:ind w:firstLine="705"/>
        <w:jc w:val="both"/>
      </w:pPr>
    </w:p>
    <w:p w:rsidRDefault="0098318B" w:rsidP="00FE6A48" w:rsidR="0098318B" w:rsidRPr="00B27743">
      <w:pPr>
        <w:ind w:firstLine="705"/>
        <w:jc w:val="both"/>
      </w:pPr>
      <w:r w:rsidRPr="00B27743">
        <w:t xml:space="preserve">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w:t>
      </w:r>
      <w:r w:rsidRPr="00B27743">
        <w:lastRenderedPageBreak/>
        <w:t>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3C7EEA" w:rsidR="0098318B" w:rsidRPr="00B27743">
      <w:pPr>
        <w:ind w:hanging="705" w:left="705"/>
        <w:jc w:val="both"/>
      </w:pPr>
      <w:r w:rsidRPr="00B27743">
        <w:tab/>
      </w:r>
    </w:p>
    <w:p w:rsidRDefault="0098318B" w:rsidP="00FE6A48" w:rsidR="0098318B">
      <w:pPr>
        <w:ind w:firstLine="705"/>
        <w:jc w:val="both"/>
      </w:pPr>
      <w:r w:rsidRPr="00B27743">
        <w:t xml:space="preserve">Iz Potvrde Financijske agencije o neizvršenim osnovama za plaćanje od </w:t>
      </w:r>
      <w:r w:rsidR="00B455C4">
        <w:t>20</w:t>
      </w:r>
      <w:r w:rsidRPr="00B27743">
        <w:t xml:space="preserve">. </w:t>
      </w:r>
      <w:r w:rsidR="00A55C14">
        <w:t>ožujk</w:t>
      </w:r>
      <w:r>
        <w:t>a</w:t>
      </w:r>
      <w:r w:rsidRPr="00B27743">
        <w:t xml:space="preserve"> 201</w:t>
      </w:r>
      <w:r w:rsidR="00222EE9">
        <w:t>7</w:t>
      </w:r>
      <w:r w:rsidRPr="00B27743">
        <w:t xml:space="preserve">. </w:t>
      </w:r>
      <w:r w:rsidR="00222EE9">
        <w:t>g</w:t>
      </w:r>
      <w:r w:rsidRPr="00B27743">
        <w:t>odine</w:t>
      </w:r>
      <w:r w:rsidR="00222EE9">
        <w:t xml:space="preserve"> (</w:t>
      </w:r>
      <w:r w:rsidR="001D1935">
        <w:t>list spisa 19</w:t>
      </w:r>
      <w:r w:rsidR="00222EE9">
        <w:t>)</w:t>
      </w:r>
      <w:r w:rsidRPr="00B27743">
        <w:t xml:space="preserve"> proizlazi da na dan izdavanje potvrde dužnik u Očevidniku redoslijeda osnova za plaćanje ima evidentirane neizvršene osnove za plaćanje u neprekinutom razdoblju od </w:t>
      </w:r>
      <w:r w:rsidR="00B455C4">
        <w:t>1125</w:t>
      </w:r>
      <w:r w:rsidRPr="00B27743">
        <w:t xml:space="preserve"> dana.</w:t>
      </w:r>
    </w:p>
    <w:p w:rsidRDefault="0098318B" w:rsidP="00FE6A48" w:rsidR="0098318B">
      <w:pPr>
        <w:ind w:firstLine="705"/>
        <w:jc w:val="both"/>
      </w:pPr>
    </w:p>
    <w:p w:rsidRDefault="0098318B" w:rsidP="00B455C4" w:rsidR="0098318B">
      <w:pPr>
        <w:ind w:firstLine="705"/>
        <w:jc w:val="both"/>
      </w:pPr>
      <w:r w:rsidRPr="009D37E5">
        <w:t>Slijedom iznesenog proizlazi da postoji stečajni razlog iz čl. 5. SZ (nesposobnost za plaćanje) pa je odlučeno kao u točki I. izreke ovog rješenja.</w:t>
      </w:r>
    </w:p>
    <w:p w:rsidRDefault="0098318B" w:rsidP="009D37E5" w:rsidR="0098318B" w:rsidRPr="00B27743">
      <w:pPr>
        <w:jc w:val="both"/>
      </w:pPr>
    </w:p>
    <w:p w:rsidRDefault="005151EE" w:rsidP="00406DD0" w:rsidR="0098318B" w:rsidRPr="00B27743">
      <w:pPr>
        <w:ind w:firstLine="705"/>
        <w:jc w:val="both"/>
      </w:pPr>
      <w:r>
        <w:t xml:space="preserve">Obzirom na izjavu </w:t>
      </w:r>
      <w:r w:rsidR="001D1935">
        <w:t>zastupnika po zakonu</w:t>
      </w:r>
      <w:r>
        <w:t xml:space="preserve"> d</w:t>
      </w:r>
      <w:r w:rsidR="00E6542D">
        <w:t>užnik</w:t>
      </w:r>
      <w:r>
        <w:t>a</w:t>
      </w:r>
      <w:r w:rsidR="001D1935">
        <w:t xml:space="preserve"> i potvrde MUP-a o vlasništvu vozila</w:t>
      </w:r>
      <w:r w:rsidR="00E6542D">
        <w:t xml:space="preserve"> vidljivo da je imovina dostatna</w:t>
      </w:r>
      <w:r w:rsidR="00222EE9">
        <w:t xml:space="preserve"> </w:t>
      </w:r>
      <w:r w:rsidR="00E6542D">
        <w:t>za namirenje troškova provođenja stečajnog postupka</w:t>
      </w:r>
      <w:r w:rsidR="00222EE9">
        <w:t>.</w:t>
      </w:r>
    </w:p>
    <w:p w:rsidRDefault="0098318B" w:rsidP="002C1EE9" w:rsidR="0098318B"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 xml:space="preserve">metodom slučajnog odabira kroz elektronski sustav e-spis za stečajnog upravitelja izabran </w:t>
      </w:r>
      <w:r w:rsidR="001D1935">
        <w:t>Dragan Josip Knežević</w:t>
      </w:r>
      <w:r w:rsidRPr="00B27743">
        <w:t>, sud je ovim rješenjem imenovao navedenog stečajnog upravitelja.</w:t>
      </w:r>
    </w:p>
    <w:p w:rsidRDefault="0098318B" w:rsidP="003C7EEA" w:rsidR="0098318B" w:rsidRPr="00B27743">
      <w:pPr>
        <w:ind w:hanging="705" w:left="705"/>
        <w:jc w:val="both"/>
      </w:pPr>
    </w:p>
    <w:p w:rsidRDefault="0098318B" w:rsidP="00E6542D"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3C7EEA" w:rsidR="0098318B" w:rsidRPr="00B27743">
      <w:pPr>
        <w:ind w:hanging="705" w:left="705"/>
        <w:jc w:val="both"/>
      </w:pPr>
    </w:p>
    <w:p w:rsidRDefault="0098318B" w:rsidP="002C1EE9" w:rsidR="0098318B" w:rsidRPr="00B27743">
      <w:pPr>
        <w:ind w:hanging="705" w:left="705"/>
        <w:jc w:val="center"/>
        <w:rPr>
          <w:b/>
        </w:rPr>
      </w:pPr>
      <w:r w:rsidRPr="00B27743">
        <w:rPr>
          <w:b/>
        </w:rPr>
        <w:t xml:space="preserve">U </w:t>
      </w:r>
      <w:r w:rsidR="00B455C4">
        <w:rPr>
          <w:b/>
        </w:rPr>
        <w:t>Splitu</w:t>
      </w:r>
      <w:r w:rsidRPr="00B27743">
        <w:rPr>
          <w:b/>
        </w:rPr>
        <w:t xml:space="preserve">, dana </w:t>
      </w:r>
      <w:r w:rsidR="00B455C4">
        <w:rPr>
          <w:b/>
        </w:rPr>
        <w:t>20</w:t>
      </w:r>
      <w:r w:rsidRPr="00B27743">
        <w:rPr>
          <w:b/>
        </w:rPr>
        <w:t xml:space="preserve">. </w:t>
      </w:r>
      <w:r w:rsidR="005151EE">
        <w:rPr>
          <w:b/>
        </w:rPr>
        <w:t>ožujk</w:t>
      </w:r>
      <w:r>
        <w:rPr>
          <w:b/>
        </w:rPr>
        <w:t>a</w:t>
      </w:r>
      <w:r w:rsidRPr="00B27743">
        <w:rPr>
          <w:b/>
        </w:rPr>
        <w:t xml:space="preserve"> 201</w:t>
      </w:r>
      <w:r w:rsidR="00222EE9">
        <w:rPr>
          <w:b/>
        </w:rPr>
        <w:t>7</w:t>
      </w:r>
      <w:r w:rsidRPr="00B27743">
        <w:rPr>
          <w:b/>
        </w:rPr>
        <w:t>. godine</w:t>
      </w:r>
    </w:p>
    <w:p w:rsidRDefault="0098318B" w:rsidP="00E6542D"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5151EE" w:rsidR="0098318B" w:rsidRPr="005151EE">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xml:space="preserve">. 8 SZ-a). Žalba se izjavljuje Visokom trgovačkom sudu RH u roku 8 dana </w:t>
      </w:r>
      <w:r w:rsidR="002A4A8D" w:rsidRPr="002A4A8D">
        <w:t xml:space="preserve">nakon isteka osam dana od njegove </w:t>
      </w:r>
      <w:r w:rsidR="002A4A8D">
        <w:t>objave na e-oglasnoj ploči suda</w:t>
      </w:r>
      <w:r w:rsidRPr="00B27743">
        <w:t>,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dužniku</w:t>
      </w:r>
      <w:r w:rsidR="00CB403C">
        <w:rPr>
          <w:sz w:val="22"/>
          <w:szCs w:val="22"/>
        </w:rPr>
        <w:t>, zz dužnika</w:t>
      </w:r>
    </w:p>
    <w:p w:rsidRDefault="00CB403C" w:rsidP="003C7EEA" w:rsidR="0098318B" w:rsidRPr="00E6542D">
      <w:pPr>
        <w:ind w:hanging="705" w:left="705"/>
        <w:jc w:val="both"/>
        <w:rPr>
          <w:sz w:val="22"/>
          <w:szCs w:val="22"/>
        </w:rPr>
      </w:pPr>
      <w:r>
        <w:rPr>
          <w:sz w:val="22"/>
          <w:szCs w:val="22"/>
        </w:rPr>
        <w:t>-</w:t>
      </w:r>
      <w:r>
        <w:rPr>
          <w:sz w:val="22"/>
          <w:szCs w:val="22"/>
        </w:rPr>
        <w:tab/>
        <w:t>stečajnom upravitelju</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FINA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Porezna uprava Ispostava prema sjedištu dužnika,</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 xml:space="preserve">Županijskom državnom odvjetništvu, Građansko-upravni odjel, </w:t>
      </w:r>
    </w:p>
    <w:p w:rsidRDefault="0098318B" w:rsidP="00406DD0" w:rsidR="0098318B" w:rsidRPr="00E6542D">
      <w:pPr>
        <w:ind w:hanging="705" w:left="705"/>
        <w:jc w:val="both"/>
        <w:rPr>
          <w:sz w:val="22"/>
          <w:szCs w:val="22"/>
        </w:rPr>
      </w:pPr>
      <w:r w:rsidRPr="00E6542D">
        <w:rPr>
          <w:sz w:val="22"/>
          <w:szCs w:val="22"/>
        </w:rPr>
        <w:t xml:space="preserve">- </w:t>
      </w:r>
      <w:r w:rsidRPr="00E6542D">
        <w:rPr>
          <w:sz w:val="22"/>
          <w:szCs w:val="22"/>
        </w:rPr>
        <w:tab/>
        <w:t xml:space="preserve">upisnik registriranih vozila MUP-a, PU </w:t>
      </w:r>
      <w:r w:rsidR="00B455C4">
        <w:rPr>
          <w:sz w:val="22"/>
          <w:szCs w:val="22"/>
        </w:rPr>
        <w:t>Splitsko-dalmatinska</w:t>
      </w:r>
    </w:p>
    <w:p w:rsidRDefault="0098318B" w:rsidP="00406DD0" w:rsidR="0098318B" w:rsidRPr="00E6542D">
      <w:pPr>
        <w:ind w:hanging="705" w:left="705"/>
        <w:jc w:val="both"/>
        <w:rPr>
          <w:sz w:val="22"/>
          <w:szCs w:val="22"/>
        </w:rPr>
      </w:pPr>
      <w:r w:rsidRPr="00E6542D">
        <w:rPr>
          <w:sz w:val="22"/>
          <w:szCs w:val="22"/>
        </w:rPr>
        <w:t xml:space="preserve">-  </w:t>
      </w:r>
      <w:r w:rsidRPr="00E6542D">
        <w:rPr>
          <w:sz w:val="22"/>
          <w:szCs w:val="22"/>
        </w:rPr>
        <w:tab/>
        <w:t xml:space="preserve">Očevidnik </w:t>
      </w:r>
      <w:r w:rsidR="00B455C4">
        <w:rPr>
          <w:sz w:val="22"/>
          <w:szCs w:val="22"/>
        </w:rPr>
        <w:t>Financijske agencije, RC Split</w:t>
      </w:r>
    </w:p>
    <w:p w:rsidRDefault="0098318B" w:rsidP="005151EE" w:rsidR="00E6542D" w:rsidRPr="00E6542D">
      <w:pPr>
        <w:ind w:hanging="705" w:left="705"/>
        <w:jc w:val="both"/>
        <w:rPr>
          <w:sz w:val="22"/>
          <w:szCs w:val="22"/>
        </w:rPr>
      </w:pPr>
      <w:r w:rsidRPr="00E6542D">
        <w:rPr>
          <w:sz w:val="22"/>
          <w:szCs w:val="22"/>
        </w:rPr>
        <w:t>-</w:t>
      </w:r>
      <w:r w:rsidRPr="00E6542D">
        <w:rPr>
          <w:sz w:val="22"/>
          <w:szCs w:val="22"/>
        </w:rPr>
        <w:tab/>
        <w:t xml:space="preserve">Općinski sud u </w:t>
      </w:r>
      <w:r w:rsidR="00B455C4">
        <w:rPr>
          <w:sz w:val="22"/>
          <w:szCs w:val="22"/>
        </w:rPr>
        <w:t>Splitu</w:t>
      </w:r>
      <w:r w:rsidRPr="00E6542D">
        <w:rPr>
          <w:sz w:val="22"/>
          <w:szCs w:val="22"/>
        </w:rPr>
        <w:t>, zk odjel</w:t>
      </w:r>
    </w:p>
    <w:p w:rsidRDefault="0098318B" w:rsidP="003C7EEA" w:rsidR="0098318B" w:rsidRPr="00E6542D">
      <w:pPr>
        <w:ind w:hanging="705" w:left="705"/>
        <w:jc w:val="both"/>
        <w:rPr>
          <w:sz w:val="22"/>
          <w:szCs w:val="22"/>
        </w:rPr>
      </w:pPr>
      <w:r w:rsidRPr="00E6542D">
        <w:rPr>
          <w:sz w:val="22"/>
          <w:szCs w:val="22"/>
        </w:rPr>
        <w:t>-</w:t>
      </w:r>
      <w:r w:rsidRPr="00E6542D">
        <w:rPr>
          <w:sz w:val="22"/>
          <w:szCs w:val="22"/>
        </w:rPr>
        <w:tab/>
        <w:t>mrežna stranica e-Oglasna ploča sudova,</w:t>
      </w:r>
    </w:p>
    <w:p w:rsidRDefault="0098318B" w:rsidP="00EB1FDE" w:rsidR="0098318B" w:rsidRPr="00E6542D">
      <w:pPr>
        <w:ind w:hanging="705" w:left="705"/>
        <w:jc w:val="both"/>
        <w:rPr>
          <w:sz w:val="22"/>
          <w:szCs w:val="22"/>
        </w:rPr>
      </w:pPr>
      <w:r w:rsidRPr="00E6542D">
        <w:rPr>
          <w:sz w:val="22"/>
          <w:szCs w:val="22"/>
        </w:rPr>
        <w:t>-</w:t>
      </w:r>
      <w:r w:rsidRPr="00E6542D">
        <w:rPr>
          <w:sz w:val="22"/>
          <w:szCs w:val="22"/>
        </w:rPr>
        <w:tab/>
        <w:t>regi</w:t>
      </w:r>
      <w:r w:rsidR="00B455C4">
        <w:rPr>
          <w:sz w:val="22"/>
          <w:szCs w:val="22"/>
        </w:rPr>
        <w:t>star Trgovačkog suda  u Splitu</w:t>
      </w:r>
    </w:p>
    <w:sectPr w:rsidSect="00F203A3" w:rsidR="0098318B" w:rsidRPr="00E6542D">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2185">
      <w:rPr>
        <w:rStyle w:val="Brojstranice"/>
        <w:noProof/>
      </w:rPr>
      <w:t>3</w:t>
    </w:r>
    <w:r>
      <w:rPr>
        <w:rStyle w:val="Brojstranice"/>
      </w:rPr>
      <w:fldChar w:fldCharType="end"/>
    </w:r>
  </w:p>
  <w:p w:rsidRDefault="0098318B" w:rsidP="00256E03" w:rsidR="0098318B"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631D6F">
      <w:rPr>
        <w:rFonts w:hAnsi="Book Antiqua" w:ascii="Book Antiqua"/>
        <w:b/>
        <w:sz w:val="20"/>
        <w:szCs w:val="20"/>
      </w:rPr>
      <w:t>1076/2016</w:t>
    </w:r>
  </w:p>
  <w:p w:rsidRDefault="0098318B"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31A9F"/>
    <w:rsid w:val="00162766"/>
    <w:rsid w:val="0016563C"/>
    <w:rsid w:val="001B2669"/>
    <w:rsid w:val="001D1935"/>
    <w:rsid w:val="001D7C7E"/>
    <w:rsid w:val="001E0207"/>
    <w:rsid w:val="001F3C99"/>
    <w:rsid w:val="001F3EFC"/>
    <w:rsid w:val="00212337"/>
    <w:rsid w:val="00222EE9"/>
    <w:rsid w:val="00241EE7"/>
    <w:rsid w:val="00256E03"/>
    <w:rsid w:val="002953F4"/>
    <w:rsid w:val="002A4A8D"/>
    <w:rsid w:val="002C1EE9"/>
    <w:rsid w:val="002C342A"/>
    <w:rsid w:val="002E5857"/>
    <w:rsid w:val="00351995"/>
    <w:rsid w:val="00371901"/>
    <w:rsid w:val="003A4ED0"/>
    <w:rsid w:val="003B0CCC"/>
    <w:rsid w:val="003C7EEA"/>
    <w:rsid w:val="00406DD0"/>
    <w:rsid w:val="00415BA7"/>
    <w:rsid w:val="004257AB"/>
    <w:rsid w:val="00426D29"/>
    <w:rsid w:val="00442F88"/>
    <w:rsid w:val="00471B2D"/>
    <w:rsid w:val="00474265"/>
    <w:rsid w:val="005151EE"/>
    <w:rsid w:val="006133F6"/>
    <w:rsid w:val="00631D6F"/>
    <w:rsid w:val="00646F20"/>
    <w:rsid w:val="00657211"/>
    <w:rsid w:val="00675402"/>
    <w:rsid w:val="006764AA"/>
    <w:rsid w:val="00691367"/>
    <w:rsid w:val="007152BC"/>
    <w:rsid w:val="007303A9"/>
    <w:rsid w:val="00774FA0"/>
    <w:rsid w:val="007E21F9"/>
    <w:rsid w:val="00855A31"/>
    <w:rsid w:val="00893D99"/>
    <w:rsid w:val="008C6030"/>
    <w:rsid w:val="00950B5A"/>
    <w:rsid w:val="00960023"/>
    <w:rsid w:val="0098318B"/>
    <w:rsid w:val="009B7299"/>
    <w:rsid w:val="009D37E5"/>
    <w:rsid w:val="00A01A24"/>
    <w:rsid w:val="00A040A9"/>
    <w:rsid w:val="00A21486"/>
    <w:rsid w:val="00A55C14"/>
    <w:rsid w:val="00A60201"/>
    <w:rsid w:val="00A67A6C"/>
    <w:rsid w:val="00AB51C5"/>
    <w:rsid w:val="00AB5D1A"/>
    <w:rsid w:val="00AC3607"/>
    <w:rsid w:val="00B1663A"/>
    <w:rsid w:val="00B21086"/>
    <w:rsid w:val="00B27743"/>
    <w:rsid w:val="00B455C4"/>
    <w:rsid w:val="00BB0BDC"/>
    <w:rsid w:val="00BB0CE7"/>
    <w:rsid w:val="00BE2185"/>
    <w:rsid w:val="00C009C1"/>
    <w:rsid w:val="00C54CC2"/>
    <w:rsid w:val="00CB403C"/>
    <w:rsid w:val="00CE7BF7"/>
    <w:rsid w:val="00D02D0C"/>
    <w:rsid w:val="00D467D7"/>
    <w:rsid w:val="00D57A11"/>
    <w:rsid w:val="00DA1343"/>
    <w:rsid w:val="00DF3FAB"/>
    <w:rsid w:val="00E51E3C"/>
    <w:rsid w:val="00E6542D"/>
    <w:rsid w:val="00EB1FDE"/>
    <w:rsid w:val="00EE4C5A"/>
    <w:rsid w:val="00EF26C7"/>
    <w:rsid w:val="00F203A3"/>
    <w:rsid w:val="00F503D5"/>
    <w:rsid w:val="00F510C3"/>
    <w:rsid w:val="00F77CC7"/>
    <w:rsid w:val="00F878A2"/>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BE2185"/>
    <w:rPr>
      <w:color w:val="808080"/>
      <w:bdr w:space="0" w:sz="0" w:color="auto" w:val="none"/>
      <w:shd w:fill="auto" w:color="auto" w:val="clear"/>
    </w:rPr>
  </w:style>
  <w:style w:customStyle="true" w:styleId="eSPISCCParagraphDefaultFont" w:type="character">
    <w:name w:val="eSPIS_CC_Paragraph Default Font"/>
    <w:basedOn w:val="Zadanifontodlomka"/>
    <w:rsid w:val="00BE218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E2185"/>
    <w:rPr>
      <w:b/>
      <w:bdr w:space="0" w:sz="0" w:color="auto" w:val="none"/>
      <w:shd w:fill="FFFFCC" w:color="auto" w:val="clear"/>
      <w:lang w:val="hr-HR"/>
    </w:rPr>
  </w:style>
  <w:style w:customStyle="true" w:styleId="PozadinaSvijetloCrvena" w:type="character">
    <w:name w:val="Pozadina_SvijetloCrvena"/>
    <w:basedOn w:val="eSPISCCParagraphDefaultFont"/>
    <w:rsid w:val="00BE218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E218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BE2185"/>
    <w:rPr>
      <w:color w:val="808080"/>
      <w:bdr w:color="auto" w:space="0" w:sz="0" w:val="none"/>
      <w:shd w:color="auto" w:fill="auto" w:val="clear"/>
    </w:rPr>
  </w:style>
  <w:style w:customStyle="1" w:styleId="eSPISCCParagraphDefaultFont" w:type="character">
    <w:name w:val="eSPIS_CC_Paragraph Default Font"/>
    <w:basedOn w:val="Zadanifontodlomka"/>
    <w:rsid w:val="00BE218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E2185"/>
    <w:rPr>
      <w:b/>
      <w:bdr w:color="auto" w:space="0" w:sz="0" w:val="none"/>
      <w:shd w:color="auto" w:fill="FFFFCC" w:val="clear"/>
      <w:lang w:val="hr-HR"/>
    </w:rPr>
  </w:style>
  <w:style w:customStyle="1" w:styleId="PozadinaSvijetloCrvena" w:type="character">
    <w:name w:val="Pozadina_SvijetloCrvena"/>
    <w:basedOn w:val="eSPISCCParagraphDefaultFont"/>
    <w:rsid w:val="00BE218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E218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1621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St-1076/2016</izvorni_sadrzaj>
    <derivirana_varijabla naziv="DomainObject.Predmet.OznakaBroj_1">St-1076/2016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PAPIRNICA TEMPERA d.o.o. za trgovinu</izvorni_sadrzaj>
    <derivirana_varijabla naziv="DomainObject.Predmet.ProtustrankaFormated_1">  PAPIRNICA TEMPERA d.o.o. za trgovinu</derivirana_varijabla>
  </DomainObject.Predmet.ProtustrankaFormated>
  <DomainObject.Predmet.ProtustrankaFormatedOIB>
    <izvorni_sadrzaj>  PAPIRNICA TEMPERA d.o.o. za trgovinu, OIB 74727865103</izvorni_sadrzaj>
    <derivirana_varijabla naziv="DomainObject.Predmet.ProtustrankaFormatedOIB_1">  PAPIRNICA TEMPERA d.o.o. za trgovinu, OIB 74727865103</derivirana_varijabla>
  </DomainObject.Predmet.ProtustrankaFormatedOIB>
  <DomainObject.Predmet.ProtustrankaFormatedWithAdress>
    <izvorni_sadrzaj> PAPIRNICA TEMPERA d.o.o. za trgovinu, Bruna Bušića 8, 21000 Split</izvorni_sadrzaj>
    <derivirana_varijabla naziv="DomainObject.Predmet.ProtustrankaFormatedWithAdress_1"> PAPIRNICA TEMPERA d.o.o. za trgovinu, Bruna Bušića 8, 21000 Split</derivirana_varijabla>
  </DomainObject.Predmet.ProtustrankaFormatedWithAdress>
  <DomainObject.Predmet.ProtustrankaFormatedWithAdressOIB>
    <izvorni_sadrzaj> PAPIRNICA TEMPERA d.o.o. za trgovinu, OIB 74727865103, Bruna Bušića 8, 21000 Split</izvorni_sadrzaj>
    <derivirana_varijabla naziv="DomainObject.Predmet.ProtustrankaFormatedWithAdressOIB_1"> PAPIRNICA TEMPERA d.o.o. za trgovinu, OIB 74727865103, Bruna Bušića 8, 21000 Split</derivirana_varijabla>
  </DomainObject.Predmet.ProtustrankaFormatedWithAdressOIB>
  <DomainObject.Predmet.ProtustrankaWithAdress>
    <izvorni_sadrzaj>PAPIRNICA TEMPERA d.o.o. za trgovinu Bruna Bušića 8, 21000 Split</izvorni_sadrzaj>
    <derivirana_varijabla naziv="DomainObject.Predmet.ProtustrankaWithAdress_1">PAPIRNICA TEMPERA d.o.o. za trgovinu Bruna Bušića 8, 21000 Split</derivirana_varijabla>
  </DomainObject.Predmet.ProtustrankaWithAdress>
  <DomainObject.Predmet.ProtustrankaWithAdressOIB>
    <izvorni_sadrzaj>PAPIRNICA TEMPERA d.o.o. za trgovinu, OIB 74727865103, Bruna Bušića 8, 21000 Split</izvorni_sadrzaj>
    <derivirana_varijabla naziv="DomainObject.Predmet.ProtustrankaWithAdressOIB_1">PAPIRNICA TEMPERA d.o.o. za trgovinu, OIB 74727865103, Bruna Bušića 8, 21000 Split</derivirana_varijabla>
  </DomainObject.Predmet.ProtustrankaWithAdressOIB>
  <DomainObject.Predmet.ProtustrankaNazivFormated>
    <izvorni_sadrzaj>PAPIRNICA TEMPERA d.o.o. za trgovinu</izvorni_sadrzaj>
    <derivirana_varijabla naziv="DomainObject.Predmet.ProtustrankaNazivFormated_1">PAPIRNICA TEMPERA d.o.o. za trgovinu</derivirana_varijabla>
  </DomainObject.Predmet.ProtustrankaNazivFormated>
  <DomainObject.Predmet.ProtustrankaNazivFormatedOIB>
    <izvorni_sadrzaj>PAPIRNICA TEMPERA d.o.o. za trgovinu, OIB 74727865103</izvorni_sadrzaj>
    <derivirana_varijabla naziv="DomainObject.Predmet.ProtustrankaNazivFormatedOIB_1">PAPIRNICA TEMPERA d.o.o. za trgovinu, OIB 74727865103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346385.11</izvorni_sadrzaj>
    <derivirana_varijabla naziv="DomainObject.Predmet.TrenutnaVrijednost_1">346385.11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PAPIRNICA TEMPERA d.o.o. za trgovinu</item>
    </izvorni_sadrzaj>
    <derivirana_varijabla naziv="DomainObject.Predmet.ProtuStrankaListFormated_1">
      <item>PAPIRNICA TEMPERA d.o.o. za trgovinu</item>
    </derivirana_varijabla>
  </DomainObject.Predmet.ProtuStrankaListFormated>
  <DomainObject.Predmet.ProtuStrankaListFormatedOIB>
    <izvorni_sadrzaj>
      <item>PAPIRNICA TEMPERA d.o.o. za trgovinu, OIB 74727865103</item>
    </izvorni_sadrzaj>
    <derivirana_varijabla naziv="DomainObject.Predmet.ProtuStrankaListFormatedOIB_1">
      <item>PAPIRNICA TEMPERA d.o.o. za trgovinu, OIB 74727865103</item>
    </derivirana_varijabla>
  </DomainObject.Predmet.ProtuStrankaListFormatedOIB>
  <DomainObject.Predmet.ProtuStrankaListFormatedWithAdress>
    <izvorni_sadrzaj>
      <item>PAPIRNICA TEMPERA d.o.o. za trgovinu, Bruna Bušića 8, 21000 Split</item>
    </izvorni_sadrzaj>
    <derivirana_varijabla naziv="DomainObject.Predmet.ProtuStrankaListFormatedWithAdress_1">
      <item>PAPIRNICA TEMPERA d.o.o. za trgovinu, Bruna Bušića 8, 21000 Split</item>
    </derivirana_varijabla>
  </DomainObject.Predmet.ProtuStrankaListFormatedWithAdress>
  <DomainObject.Predmet.ProtuStrankaListFormatedWithAdressOIB>
    <izvorni_sadrzaj>
      <item>PAPIRNICA TEMPERA d.o.o. za trgovinu, OIB 74727865103, Bruna Bušića 8, 21000 Split</item>
    </izvorni_sadrzaj>
    <derivirana_varijabla naziv="DomainObject.Predmet.ProtuStrankaListFormatedWithAdressOIB_1">
      <item>PAPIRNICA TEMPERA d.o.o. za trgovinu, OIB 74727865103, Bruna Bušića 8, 21000 Split</item>
    </derivirana_varijabla>
  </DomainObject.Predmet.ProtuStrankaListFormatedWithAdressOIB>
  <DomainObject.Predmet.ProtuStrankaListNazivFormated>
    <izvorni_sadrzaj>
      <item>PAPIRNICA TEMPERA d.o.o. za trgovinu</item>
    </izvorni_sadrzaj>
    <derivirana_varijabla naziv="DomainObject.Predmet.ProtuStrankaListNazivFormated_1">
      <item>PAPIRNICA TEMPERA d.o.o. za trgovinu</item>
    </derivirana_varijabla>
  </DomainObject.Predmet.ProtuStrankaListNazivFormated>
  <DomainObject.Predmet.ProtuStrankaListNazivFormatedOIB>
    <izvorni_sadrzaj>
      <item>PAPIRNICA TEMPERA d.o.o. za trgovinu, OIB 74727865103</item>
    </izvorni_sadrzaj>
    <derivirana_varijabla naziv="DomainObject.Predmet.ProtuStrankaListNazivFormatedOIB_1">
      <item>PAPIRNICA TEMPERA d.o.o. za trgovinu, OIB 74727865103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PAPIRNICA TEMPERA d.o.o. za trgovinu</izvorni_sadrzaj>
    <derivirana_varijabla naziv="DomainObject.Predmet.ProtustrankaIDrugi_1">PAPIRNICA TEMPERA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PAPIRNICA TEMPERA d.o.o. za trgovinu, OIB 74727865103, Bruna Bušića 8, 21000 Split</izvorni_sadrzaj>
    <derivirana_varijabla naziv="DomainObject.Predmet.ProtustrankaIDrugiAdressOIB_1">PAPIRNICA TEMPERA d.o.o. za trgovinu, OIB 74727865103, Bruna Bušića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PAPIRNICA TEMPERA d.o.o. za trgovinu</item>
      <item>FINANCIJSKA AGENCIJA, RC SPLIT</item>
    </izvorni_sadrzaj>
    <derivirana_varijabla naziv="DomainObject.Predmet.SudioniciListNaziv_1">
      <item>PAPIRNICA TEMPERA d.o.o. za trgovinu</item>
      <item>FINANCIJSKA AGENCIJA, RC SPLIT</item>
    </derivirana_varijabla>
  </DomainObject.Predmet.SudioniciListNaziv>
  <DomainObject.Predmet.SudioniciListAdressOIB>
    <izvorni_sadrzaj>
      <item>PAPIRNICA TEMPERA d.o.o. za trgovinu, OIB 74727865103, Bruna Bušića 8,21000 Split</item>
      <item>FINANCIJSKA AGENCIJA, RC SPLIT, OIB 85821130368, Mažuranićevo šetalište 24 b,21000 Split</item>
    </izvorni_sadrzaj>
    <derivirana_varijabla naziv="DomainObject.Predmet.SudioniciListAdressOIB_1">
      <item>PAPIRNICA TEMPERA d.o.o. za trgovinu, OIB 74727865103, Bruna Bušića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74727865103</item>
      <item>, OIB 85821130368</item>
    </izvorni_sadrzaj>
    <derivirana_varijabla naziv="DomainObject.Predmet.SudioniciListNazivOIB_1">
      <item>, OIB 74727865103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1246</properties:Words>
  <properties:Characters>6892</properties:Characters>
  <properties:Lines>152</properties:Lines>
  <properties:Paragraphs>44</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8617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2017-03-20T07:29:00Z</dcterms:created>
  <dc:creator>stanka grcic</dc:creator>
  <cp:lastModifiedBy>Ana Maria Trbulin</cp:lastModifiedBy>
  <cp:lastPrinted>2017-03-20T07:37:00Z</cp:lastPrinted>
  <dcterms:modified xmlns:xsi="http://www.w3.org/2001/XMLSchema-instance" xsi:type="dcterms:W3CDTF">2017-03-20T13:15:00Z</dcterms:modified>
  <cp:revision>16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