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0a727" w14:paraId="120a727" w:rsidRDefault="002307A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1607820</wp:posOffset>
            </wp:positionH>
            <wp:positionV relativeFrom="page">
              <wp:posOffset>693420</wp:posOffset>
            </wp:positionV>
            <wp:extent cy="803275" cx="601980"/>
            <wp:effectExtent b="0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03275" cx="601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307AD" w:rsidP="002307AD" w:rsidR="002307AD">
      <w:pPr>
        <w:spacing w:after="0"/>
        <w:jc w:val="both"/>
      </w:pPr>
      <w:r>
        <w:t xml:space="preserve">           </w:t>
      </w:r>
      <w:r>
        <w:t>Republika Hrvatska</w:t>
      </w:r>
    </w:p>
    <w:p w:rsidRDefault="002307AD" w:rsidP="002307AD" w:rsidR="002307AD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2307AD" w:rsidP="002307AD" w:rsidR="002307AD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2307AD" w:rsidP="002307AD" w:rsidR="002307AD" w:rsidRPr="002307AD">
      <w:pPr>
        <w:overflowPunct w:val="false"/>
        <w:autoSpaceDE w:val="false"/>
        <w:autoSpaceDN w:val="false"/>
        <w:adjustRightInd w:val="false"/>
        <w:spacing w:after="0"/>
        <w:ind w:firstLine="4820"/>
        <w:jc w:val="right"/>
        <w:rPr>
          <w:rFonts w:cs="Times New Roman" w:eastAsia="Times New Roman"/>
          <w:szCs w:val="20"/>
          <w:lang w:eastAsia="hr-HR" w:val="en-GB"/>
        </w:rPr>
      </w:pPr>
      <w:bookmarkStart w:name="_GoBack" w:id="0"/>
      <w:bookmarkEnd w:id="0"/>
      <w:proofErr w:type="spellStart"/>
      <w:r w:rsidRPr="002307AD">
        <w:rPr>
          <w:rFonts w:cs="Times New Roman" w:eastAsia="Times New Roman"/>
          <w:szCs w:val="20"/>
          <w:lang w:eastAsia="hr-HR" w:val="en-GB"/>
        </w:rPr>
        <w:t>Poslovni</w:t>
      </w:r>
      <w:proofErr w:type="spellEnd"/>
      <w:r w:rsidRPr="002307A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2307AD">
        <w:rPr>
          <w:rFonts w:cs="Times New Roman" w:eastAsia="Times New Roman"/>
          <w:szCs w:val="20"/>
          <w:lang w:eastAsia="hr-HR" w:val="en-GB"/>
        </w:rPr>
        <w:t>broj</w:t>
      </w:r>
      <w:proofErr w:type="spellEnd"/>
      <w:r w:rsidRPr="002307AD">
        <w:rPr>
          <w:rFonts w:cs="Times New Roman" w:eastAsia="Times New Roman"/>
          <w:szCs w:val="20"/>
          <w:lang w:eastAsia="hr-HR" w:val="en-GB"/>
        </w:rPr>
        <w:t>: 5 St-175/2016-76</w:t>
      </w:r>
    </w:p>
    <w:p w:rsidRDefault="002307AD" w:rsidP="002307AD" w:rsidR="002307AD" w:rsidRPr="002307AD">
      <w:pPr>
        <w:overflowPunct w:val="false"/>
        <w:autoSpaceDE w:val="false"/>
        <w:autoSpaceDN w:val="false"/>
        <w:adjustRightInd w:val="false"/>
        <w:spacing w:after="0"/>
        <w:ind w:firstLine="5812"/>
        <w:rPr>
          <w:rFonts w:cs="Times New Roman" w:eastAsia="Times New Roman"/>
          <w:szCs w:val="20"/>
          <w:lang w:eastAsia="hr-HR" w:val="en-GB"/>
        </w:rPr>
      </w:pPr>
    </w:p>
    <w:p w:rsidRDefault="002307AD" w:rsidP="002307AD" w:rsidR="002307AD" w:rsidRPr="002307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2307AD" w:rsidP="002307AD" w:rsidR="002307AD" w:rsidRPr="002307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2307AD" w:rsidP="002307AD" w:rsidR="002307AD" w:rsidRPr="002307AD">
      <w:pPr>
        <w:overflowPunct w:val="false"/>
        <w:autoSpaceDE w:val="false"/>
        <w:autoSpaceDN w:val="false"/>
        <w:adjustRightInd w:val="false"/>
        <w:spacing w:after="0"/>
        <w:ind w:firstLine="5812"/>
        <w:rPr>
          <w:rFonts w:cs="Times New Roman" w:eastAsia="Times New Roman"/>
          <w:szCs w:val="20"/>
          <w:lang w:eastAsia="hr-HR" w:val="en-GB"/>
        </w:rPr>
      </w:pPr>
    </w:p>
    <w:p w:rsidRDefault="002307AD" w:rsidP="002307AD" w:rsidR="002307AD" w:rsidRPr="002307A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r w:rsidRPr="002307AD">
        <w:rPr>
          <w:rFonts w:cs="Times New Roman" w:eastAsia="Times New Roman"/>
          <w:szCs w:val="20"/>
          <w:lang w:eastAsia="hr-HR" w:val="en-GB"/>
        </w:rPr>
        <w:t xml:space="preserve">R E P U B L I K </w:t>
      </w:r>
      <w:proofErr w:type="gramStart"/>
      <w:r w:rsidRPr="002307AD">
        <w:rPr>
          <w:rFonts w:cs="Times New Roman" w:eastAsia="Times New Roman"/>
          <w:szCs w:val="20"/>
          <w:lang w:eastAsia="hr-HR" w:val="en-GB"/>
        </w:rPr>
        <w:t>A  H</w:t>
      </w:r>
      <w:proofErr w:type="gramEnd"/>
      <w:r w:rsidRPr="002307AD">
        <w:rPr>
          <w:rFonts w:cs="Times New Roman" w:eastAsia="Times New Roman"/>
          <w:szCs w:val="20"/>
          <w:lang w:eastAsia="hr-HR" w:val="en-GB"/>
        </w:rPr>
        <w:t xml:space="preserve"> R V A T S K A</w:t>
      </w:r>
    </w:p>
    <w:p w:rsidRDefault="002307AD" w:rsidP="002307AD" w:rsidR="002307AD" w:rsidRPr="002307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2307AD" w:rsidP="002307AD" w:rsidR="002307AD" w:rsidRPr="002307A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r w:rsidRPr="002307AD">
        <w:rPr>
          <w:rFonts w:cs="Times New Roman" w:eastAsia="Times New Roman"/>
          <w:szCs w:val="20"/>
          <w:lang w:eastAsia="hr-HR" w:val="en-GB"/>
        </w:rPr>
        <w:t>R J E Š E N J E</w:t>
      </w:r>
    </w:p>
    <w:p w:rsidRDefault="002307AD" w:rsidP="002307AD" w:rsidR="002307AD" w:rsidRPr="002307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2307AD" w:rsidP="002307AD" w:rsidR="002307AD" w:rsidRPr="002307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307AD">
        <w:rPr>
          <w:rFonts w:cs="Times New Roman" w:eastAsia="Times New Roman"/>
          <w:szCs w:val="20"/>
          <w:lang w:eastAsia="hr-HR"/>
        </w:rPr>
        <w:t>Trgovački sud u Bjelovaru, po sutkinji Mariji Petrina Kubica, u stečajnom postupku nad dužnikom INFO TIM društvo s ograničenom odgovornošću za proizvodnju, trgovinu i usluge, Bjelovar, Naselje kralja Zvonimira 2//2, OIB: 07097009801, 30. studenog 2018.</w:t>
      </w:r>
    </w:p>
    <w:p w:rsidRDefault="002307AD" w:rsidP="002307AD" w:rsidR="002307AD" w:rsidRPr="002307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307AD" w:rsidP="002307AD" w:rsidR="002307AD" w:rsidRPr="002307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307AD" w:rsidP="002307AD" w:rsidR="002307AD" w:rsidRPr="002307A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2307AD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2307AD" w:rsidP="002307AD" w:rsidR="002307AD" w:rsidRPr="002307A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2307AD" w:rsidP="002307AD" w:rsidR="002307AD" w:rsidRPr="002307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307AD" w:rsidP="002307AD" w:rsidR="002307AD" w:rsidRPr="002307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307AD">
        <w:rPr>
          <w:rFonts w:cs="Times New Roman" w:eastAsia="Times New Roman"/>
          <w:szCs w:val="20"/>
          <w:lang w:eastAsia="hr-HR"/>
        </w:rPr>
        <w:t>1. Daje se suglasnost za završnu diobu.</w:t>
      </w:r>
    </w:p>
    <w:p w:rsidRDefault="002307AD" w:rsidP="002307AD" w:rsidR="002307AD" w:rsidRPr="002307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307AD" w:rsidP="002307AD" w:rsidR="002307AD" w:rsidRPr="002307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307AD">
        <w:rPr>
          <w:rFonts w:cs="Times New Roman" w:eastAsia="Times New Roman"/>
          <w:szCs w:val="20"/>
          <w:lang w:eastAsia="hr-HR"/>
        </w:rPr>
        <w:t xml:space="preserve">2. Određuje se završno ročište za dan 17. siječnja 2019. u 10,15 sati u ovome sudu u Bjelovaru, Šetalište dr. </w:t>
      </w:r>
      <w:proofErr w:type="spellStart"/>
      <w:r w:rsidRPr="002307AD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2307AD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2307AD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2307AD">
        <w:rPr>
          <w:rFonts w:cs="Times New Roman" w:eastAsia="Times New Roman"/>
          <w:szCs w:val="20"/>
          <w:lang w:eastAsia="hr-HR"/>
        </w:rPr>
        <w:t xml:space="preserve"> 42, sudnica br. 1, na kojem će se raspravljati o završnom računu stečajnog upravitelja. </w:t>
      </w:r>
    </w:p>
    <w:p w:rsidRDefault="002307AD" w:rsidP="002307AD" w:rsidR="002307AD" w:rsidRPr="002307AD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szCs w:val="20"/>
          <w:lang w:eastAsia="hr-HR"/>
        </w:rPr>
      </w:pPr>
    </w:p>
    <w:p w:rsidRDefault="002307AD" w:rsidP="002307AD" w:rsidR="002307AD" w:rsidRPr="002307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307AD">
        <w:rPr>
          <w:rFonts w:cs="Times New Roman" w:eastAsia="Times New Roman"/>
          <w:szCs w:val="20"/>
          <w:lang w:eastAsia="hr-HR"/>
        </w:rPr>
        <w:t xml:space="preserve">3. Na ročište se pozivaju stečajni vjerovnici i stečajni upravitelj Nenad Homar. </w:t>
      </w:r>
    </w:p>
    <w:p w:rsidRDefault="002307AD" w:rsidP="002307AD" w:rsidR="002307AD" w:rsidRPr="002307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307AD" w:rsidP="002307AD" w:rsidR="002307AD" w:rsidRPr="002307A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307AD">
        <w:rPr>
          <w:rFonts w:cs="Times New Roman" w:eastAsia="Times New Roman"/>
          <w:szCs w:val="20"/>
          <w:lang w:eastAsia="hr-HR"/>
        </w:rPr>
        <w:t>4. Ovo rješenje objaviti će se na e-oglasnoj ploči ovoga suda.</w:t>
      </w:r>
    </w:p>
    <w:p w:rsidRDefault="002307AD" w:rsidP="002307AD" w:rsidR="002307AD" w:rsidRPr="002307A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2307AD" w:rsidP="002307AD" w:rsidR="002307AD" w:rsidRPr="002307A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2307AD">
        <w:rPr>
          <w:rFonts w:cs="Times New Roman" w:eastAsia="Times New Roman"/>
          <w:noProof/>
          <w:szCs w:val="20"/>
          <w:lang w:eastAsia="hr-HR" w:val="en-GB"/>
        </w:rPr>
        <w:t xml:space="preserve">U Bjelovaru 30. studenog 2018. </w:t>
      </w:r>
    </w:p>
    <w:p w:rsidRDefault="002307AD" w:rsidP="002307AD" w:rsidR="002307AD" w:rsidRPr="002307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2307AD" w:rsidP="002307AD" w:rsidR="002307AD" w:rsidRPr="002307AD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2307AD">
        <w:rPr>
          <w:rFonts w:cs="Times New Roman" w:eastAsia="Times New Roman"/>
          <w:noProof/>
          <w:szCs w:val="20"/>
          <w:lang w:eastAsia="hr-HR" w:val="en-GB"/>
        </w:rPr>
        <w:t xml:space="preserve">          Sutkinja</w:t>
      </w:r>
    </w:p>
    <w:p w:rsidRDefault="002307AD" w:rsidP="002307AD" w:rsidR="002307AD" w:rsidRPr="002307AD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2307AD">
        <w:rPr>
          <w:rFonts w:cs="Times New Roman" w:eastAsia="Times New Roman"/>
          <w:noProof/>
          <w:szCs w:val="20"/>
          <w:lang w:eastAsia="hr-HR" w:val="en-GB"/>
        </w:rPr>
        <w:t xml:space="preserve">      Marija Petrina Kubica v.r.</w:t>
      </w:r>
    </w:p>
    <w:p w:rsidRDefault="002307AD" w:rsidP="002307AD" w:rsidR="002307AD" w:rsidRPr="002307AD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2307AD" w:rsidP="002307AD" w:rsidR="002307AD" w:rsidRPr="002307A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2307AD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2307AD" w:rsidP="002307AD" w:rsidR="002307AD" w:rsidRPr="002307A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2307AD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2307AD" w:rsidP="002307AD" w:rsidR="002307AD" w:rsidRPr="002307AD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2307AD" w:rsidP="002307AD" w:rsidR="002307AD" w:rsidRPr="002307AD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2307AD" w:rsidP="002307AD" w:rsidR="002307AD" w:rsidRPr="002307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u w:val="single"/>
          <w:lang w:eastAsia="hr-HR" w:val="en-GB"/>
        </w:rPr>
      </w:pPr>
    </w:p>
    <w:p w:rsidRDefault="002307AD" w:rsidP="002307AD" w:rsidR="002307AD" w:rsidRPr="002307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u w:val="single"/>
          <w:lang w:eastAsia="hr-HR" w:val="en-GB"/>
        </w:rPr>
      </w:pPr>
    </w:p>
    <w:p w:rsidRDefault="002307AD" w:rsidP="002307AD" w:rsidR="002307AD" w:rsidRPr="002307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2307AD">
        <w:rPr>
          <w:rFonts w:cs="Times New Roman" w:eastAsia="Times New Roman"/>
          <w:noProof/>
          <w:szCs w:val="20"/>
          <w:lang w:eastAsia="hr-HR" w:val="en-GB"/>
        </w:rPr>
        <w:t>Uputa o pravnom lijeku: Protiv ovog rješenja nije dopuštena posebna žalba.</w:t>
      </w:r>
    </w:p>
    <w:p w:rsidRDefault="002307AD" w:rsidP="002307AD" w:rsidR="002307AD" w:rsidRPr="002307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2307AD" w:rsidP="002307AD" w:rsidR="002307AD" w:rsidRPr="002307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2307AD" w:rsidP="002307AD" w:rsidR="002307AD" w:rsidRPr="002307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07AD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9417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72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St-175/2016-76</izvorni_sadrzaj>
    <derivirana_varijabla naziv="DomainObject.Oznaka_1">St-175/2016-76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St-175/2016</izvorni_sadrzaj>
    <derivirana_varijabla naziv="DomainObject.Predmet.OznakaBroj_1">St-175/2016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 TIM društvo s ograničenom odgovornošću za proizvodnju, trgovinu i usluge, Bjelovar zastupanog po punomoćniku Boris Blum</izvorni_sadrzaj>
    <derivirana_varijabla naziv="DomainObject.Predmet.ProtustrankaFormated_1">  INFO TIM društvo s ograničenom odgovornošću za proizvodnju, trgovinu i usluge, Bjelovar zastupanog po punomoćniku Boris Blum</derivirana_varijabla>
  </DomainObject.Predmet.ProtustrankaFormated>
  <DomainObject.Predmet.ProtustrankaFormatedOIB>
    <izvorni_sadrzaj>  INFO TIM društvo s ograničenom odgovornošću za proizvodnju, trgovinu i usluge, Bjelovar, OIB 07097009801 zastupanog po punomoćniku Boris Blum</izvorni_sadrzaj>
    <derivirana_varijabla naziv="DomainObject.Predmet.ProtustrankaFormatedOIB_1">  INFO TIM društvo s ograničenom odgovornošću za proizvodnju, trgovinu i usluge, Bjelovar, OIB 07097009801 zastupanog po punomoćniku Boris Blum</derivirana_varijabla>
  </DomainObject.Predmet.ProtustrankaFormatedOIB>
  <DomainObject.Predmet.ProtustrankaFormatedWithAdress>
    <izvorni_sadrzaj> INFO TIM društvo s ograničenom odgovornošću za proizvodnju, trgovinu i usluge, Bjelovar, Naselje kralja Zvonimira 2//2, 43000 Bjelovar zastupanog po punomoćniku Boris Blum</izvorni_sadrzaj>
    <derivirana_varijabla naziv="DomainObject.Predmet.ProtustrankaFormatedWithAdress_1"> INFO TIM društvo s ograničenom odgovornošću za proizvodnju, trgovinu i usluge, Bjelovar, Naselje kralja Zvonimira 2//2, 43000 Bjelovar zastupanog po punomoćniku Boris Blum</derivirana_varijabla>
  </DomainObject.Predmet.ProtustrankaFormatedWithAdress>
  <DomainObject.Predmet.ProtustrankaFormatedWithAdressOIB>
    <izvorni_sadrzaj> INFO TIM društvo s ograničenom odgovornošću za proizvodnju, trgovinu i usluge, Bjelovar, OIB 07097009801, Naselje kralja Zvonimira 2//2, 43000 Bjelovar zastupanog po punomoćniku Boris Blum</izvorni_sadrzaj>
    <derivirana_varijabla naziv="DomainObject.Predmet.ProtustrankaFormatedWithAdressOIB_1"> INFO TIM društvo s ograničenom odgovornošću za proizvodnju, trgovinu i usluge, Bjelovar, OIB 07097009801, Naselje kralja Zvonimira 2//2, 43000 Bjelovar zastupanog po punomoćniku Boris Blum</derivirana_varijabla>
  </DomainObject.Predmet.ProtustrankaFormatedWithAdressOIB>
  <DomainObject.Predmet.ProtustrankaWithAdress>
    <izvorni_sadrzaj>INFO TIM društvo s ograničenom odgovornošću za proizvodnju, trgovinu i usluge, Bjelovar Naselje kralja Zvonimira 2//2, 43000 Bjelovar</izvorni_sadrzaj>
    <derivirana_varijabla naziv="DomainObject.Predmet.ProtustrankaWithAdress_1">INFO TIM društvo s ograničenom odgovornošću za proizvodnju, trgovinu i usluge, Bjelovar Naselje kralja Zvonimira 2//2, 43000 Bjelovar</derivirana_varijabla>
  </DomainObject.Predmet.ProtustrankaWithAdress>
  <DomainObject.Predmet.ProtustrankaWithAdressOIB>
    <izvorni_sadrzaj>INFO TIM društvo s ograničenom odgovornošću za proizvodnju, trgovinu i usluge, Bjelovar, OIB 07097009801, Naselje kralja Zvonimira 2//2, 43000 Bjelovar</izvorni_sadrzaj>
    <derivirana_varijabla naziv="DomainObject.Predmet.ProtustrankaWithAdressOIB_1">INFO TIM društvo s ograničenom odgovornošću za proizvodnju, trgovinu i usluge, Bjelovar, OIB 07097009801, Naselje kralja Zvonimira 2//2, 43000 Bjelovar</derivirana_varijabla>
  </DomainObject.Predmet.ProtustrankaWithAdressOIB>
  <DomainObject.Predmet.ProtustrankaNazivFormated>
    <izvorni_sadrzaj>INFO TIM društvo s ograničenom odgovornošću za proizvodnju, trgovinu i usluge, Bjelovar</izvorni_sadrzaj>
    <derivirana_varijabla naziv="DomainObject.Predmet.ProtustrankaNazivFormated_1">INFO TIM društvo s ograničenom odgovornošću za proizvodnju, trgovinu i usluge, Bjelovar</derivirana_varijabla>
  </DomainObject.Predmet.ProtustrankaNazivFormated>
  <DomainObject.Predmet.ProtustrankaNazivFormatedOIB>
    <izvorni_sadrzaj>INFO TIM društvo s ograničenom odgovornošću za proizvodnju, trgovinu i usluge, Bjelovar, OIB 07097009801</izvorni_sadrzaj>
    <derivirana_varijabla naziv="DomainObject.Predmet.ProtustrankaNazivFormatedOIB_1">INFO TIM društvo s ograničenom odgovornošću za proizvodnju, trgovinu i usluge, Bjelovar, OIB 07097009801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INFO TIM društvo s ograničenom odgovornošću za proizvodnju, trgovinu i usluge, Bjelovar zastupanog po punomoćniku Boris Blum</item>
    </izvorni_sadrzaj>
    <derivirana_varijabla naziv="DomainObject.Predmet.ProtuStrankaListFormated_1">
      <item>INFO TIM društvo s ograničenom odgovornošću za proizvodnju, trgovinu i usluge, Bjelovar zastupanog po punomoćniku Boris Blum</item>
    </derivirana_varijabla>
  </DomainObject.Predmet.ProtuStrankaListFormated>
  <DomainObject.Predmet.ProtuStrankaListFormatedOIB>
    <izvorni_sadrzaj>
      <item>INFO TIM društvo s ograničenom odgovornošću za proizvodnju, trgovinu i usluge, Bjelovar, OIB 07097009801 zastupanog po punomoćniku Boris Blum</item>
    </izvorni_sadrzaj>
    <derivirana_varijabla naziv="DomainObject.Predmet.ProtuStrankaListFormatedOIB_1">
      <item>INFO TIM društvo s ograničenom odgovornošću za proizvodnju, trgovinu i usluge, Bjelovar, OIB 07097009801 zastupanog po punomoćniku Boris Blum</item>
    </derivirana_varijabla>
  </DomainObject.Predmet.ProtuStrankaListFormatedOIB>
  <DomainObject.Predmet.ProtuStrankaListFormatedWithAdress>
    <izvorni_sadrzaj>
      <item>INFO TIM društvo s ograničenom odgovornošću za proizvodnju, trgovinu i usluge, Bjelovar, Naselje kralja Zvonimira 2//2, 43000 Bjelovar zastupanog po punomoćniku Boris Blum</item>
    </izvorni_sadrzaj>
    <derivirana_varijabla naziv="DomainObject.Predmet.ProtuStrankaListFormatedWithAdress_1">
      <item>INFO TIM društvo s ograničenom odgovornošću za proizvodnju, trgovinu i usluge, Bjelovar, Naselje kralja Zvonimira 2//2, 43000 Bjelovar zastupanog po punomoćniku Boris Blum</item>
    </derivirana_varijabla>
  </DomainObject.Predmet.ProtuStrankaListFormatedWithAdress>
  <DomainObject.Predmet.ProtuStrankaListFormatedWithAdressOIB>
    <izvorni_sadrzaj>
      <item>INFO TIM društvo s ograničenom odgovornošću za proizvodnju, trgovinu i usluge, Bjelovar, OIB 07097009801, Naselje kralja Zvonimira 2//2, 43000 Bjelovar zastupanog po punomoćniku Boris Blum</item>
    </izvorni_sadrzaj>
    <derivirana_varijabla naziv="DomainObject.Predmet.ProtuStrankaListFormatedWithAdressOIB_1">
      <item>INFO TIM društvo s ograničenom odgovornošću za proizvodnju, trgovinu i usluge, Bjelovar, OIB 07097009801, Naselje kralja Zvonimira 2//2, 43000 Bjelovar zastupanog po punomoćniku Boris Blum</item>
    </derivirana_varijabla>
  </DomainObject.Predmet.ProtuStrankaListFormatedWithAdressOIB>
  <DomainObject.Predmet.ProtuStrankaListNazivFormated>
    <izvorni_sadrzaj>
      <item>INFO TIM društvo s ograničenom odgovornošću za proizvodnju, trgovinu i usluge, Bjelovar</item>
    </izvorni_sadrzaj>
    <derivirana_varijabla naziv="DomainObject.Predmet.ProtuStrankaListNazivFormated_1">
      <item>INFO TIM društvo s ograničenom odgovornošću za proizvodnju, trgovinu i usluge, Bjelovar</item>
    </derivirana_varijabla>
  </DomainObject.Predmet.ProtuStrankaListNazivFormated>
  <DomainObject.Predmet.ProtuStrankaListNazivFormatedOIB>
    <izvorni_sadrzaj>
      <item>INFO TIM društvo s ograničenom odgovornošću za proizvodnju, trgovinu i usluge, Bjelovar, OIB 07097009801</item>
    </izvorni_sadrzaj>
    <derivirana_varijabla naziv="DomainObject.Predmet.ProtuStrankaListNazivFormatedOIB_1">
      <item>INFO TIM društvo s ograničenom odgovornošću za proizvodnju, trgovinu i usluge, Bjelovar, OIB 07097009801</item>
    </derivirana_varijabla>
  </DomainObject.Predmet.ProtuStrankaListNazivFormatedOIB>
  <DomainObject.Predmet.OstaliListFormated>
    <izvorni_sadrzaj>
      <item>Boris Blum punomoćnik sudionika u postupku INFO TIM društvo s ograničenom odgovornošću za proizvodnju, trgovinu i usluge, Bjelovar</item>
      <item>MAĐARIĆ &amp; LUI - odvjetničko društvo d.o.o.</item>
      <item>ZAGREBAČKA BANKA DIONIČKO DRUŠTVO</item>
      <item>Nenad Homar</item>
      <item>Županijsko državno odvjetništvo u Bjelovaru</item>
      <item>Mirjana Mihoković</item>
      <item>Odvjetničko društvo Borić &amp; partneri društvo s ograničenom odgovornošću</item>
    </izvorni_sadrzaj>
    <derivirana_varijabla naziv="DomainObject.Predmet.OstaliListFormated_1">
      <item>Boris Blum punomoćnik sudionika u postupku INFO TIM društvo s ograničenom odgovornošću za proizvodnju, trgovinu i usluge, Bjelovar</item>
      <item>MAĐARIĆ &amp; LUI - odvjetničko društvo d.o.o.</item>
      <item>ZAGREBAČKA BANKA DIONIČKO DRUŠTVO</item>
      <item>Nenad Homar</item>
      <item>Županijsko državno odvjetništvo u Bjelovaru</item>
      <item>Mirjana Mihoković</item>
      <item>Odvjetničko društvo Borić &amp; partneri društvo s ograničenom odgovornošću</item>
    </derivirana_varijabla>
  </DomainObject.Predmet.OstaliListFormated>
  <DomainObject.Predmet.OstaliListFormatedOIB>
    <izvorni_sadrzaj>
      <item>Boris Blum, OIB 04257897674 punomoćnik sudionika u postupku INFO TIM društvo s ograničenom odgovornošću za proizvodnju, trgovinu i usluge, Bjelovar</item>
      <item>MAĐARIĆ &amp; LUI - odvjetničko društvo d.o.o., OIB 27355904472</item>
      <item>ZAGREBAČKA BANKA DIONIČKO DRUŠTVO, OIB 92963223473</item>
      <item>Nenad Homar, OIB 11719729882</item>
      <item>Županijsko državno odvjetništvo u Bjelovaru, OIB 86821435474</item>
      <item>Mirjana Mihoković, OIB 67252917384</item>
      <item>Odvjetničko društvo Borić &amp; partneri društvo s ograničenom odgovornošću, OIB 75819777315</item>
    </izvorni_sadrzaj>
    <derivirana_varijabla naziv="DomainObject.Predmet.OstaliListFormatedOIB_1">
      <item>Boris Blum, OIB 04257897674 punomoćnik sudionika u postupku INFO TIM društvo s ograničenom odgovornošću za proizvodnju, trgovinu i usluge, Bjelovar</item>
      <item>MAĐARIĆ &amp; LUI - odvjetničko društvo d.o.o., OIB 27355904472</item>
      <item>ZAGREBAČKA BANKA DIONIČKO DRUŠTVO, OIB 92963223473</item>
      <item>Nenad Homar, OIB 11719729882</item>
      <item>Županijsko državno odvjetništvo u Bjelovaru, OIB 86821435474</item>
      <item>Mirjana Mihoković, OIB 67252917384</item>
      <item>Odvjetničko društvo Borić &amp; partneri društvo s ograničenom odgovornošću, OIB 75819777315</item>
    </derivirana_varijabla>
  </DomainObject.Predmet.OstaliListFormatedOIB>
  <DomainObject.Predmet.OstaliListFormatedWithAdress>
    <izvorni_sadrzaj>
      <item>Boris Blum, Naselje Kralja Zvonimira 2//2, 43000 Bjelovar punomoćnik sudionika u postupku INFO TIM društvo s ograničenom odgovornošću za proizvodnju, trgovinu i usluge, Bjelovar</item>
      <item>MAĐARIĆ &amp; LUI - odvjetničko društvo d.o.o., Zelinska 4, 10000 Zagreb</item>
      <item>ZAGREBAČKA BANKA DIONIČKO DRUŠTVO, Trg bana Josipa Jelačića 10, 10000 Zagreb</item>
      <item>Nenad Homar, Dravska 1, 48000 Koprivnica</item>
      <item>Županijsko državno odvjetništvo u Bjelovaru</item>
      <item>Mirjana Mihoković, Braće Ribara 75, 10437 Bestovje</item>
      <item>Odvjetničko društvo Borić &amp; partneri društvo s ograničenom odgovornošću, Slavonska avenija 6, 10000 Zagreb</item>
    </izvorni_sadrzaj>
    <derivirana_varijabla naziv="DomainObject.Predmet.OstaliListFormatedWithAdress_1">
      <item>Boris Blum, Naselje Kralja Zvonimira 2//2, 43000 Bjelovar punomoćnik sudionika u postupku INFO TIM društvo s ograničenom odgovornošću za proizvodnju, trgovinu i usluge, Bjelovar</item>
      <item>MAĐARIĆ &amp; LUI - odvjetničko društvo d.o.o., Zelinska 4, 10000 Zagreb</item>
      <item>ZAGREBAČKA BANKA DIONIČKO DRUŠTVO, Trg bana Josipa Jelačića 10, 10000 Zagreb</item>
      <item>Nenad Homar, Dravska 1, 48000 Koprivnica</item>
      <item>Županijsko državno odvjetništvo u Bjelovaru</item>
      <item>Mirjana Mihoković, Braće Ribara 75, 10437 Bestovje</item>
      <item>Odvjetničko društvo Borić &amp; partneri društvo s ograničenom odgovornošću, Slavonska avenija 6, 10000 Zagreb</item>
    </derivirana_varijabla>
  </DomainObject.Predmet.OstaliListFormatedWithAdress>
  <DomainObject.Predmet.OstaliListFormatedWithAdressOIB>
    <izvorni_sadrzaj>
      <item>Boris Blum, OIB 04257897674, Naselje Kralja Zvonimira 2//2, 43000 Bjelovar punomoćnik sudionika u postupku INFO TIM društvo s ograničenom odgovornošću za proizvodnju, trgovinu i usluge, Bjelovar</item>
      <item>MAĐARIĆ &amp; LUI - odvjetničko društvo d.o.o., OIB 27355904472, Zelinska 4, 10000 Zagreb</item>
      <item>ZAGREBAČKA BANKA DIONIČKO DRUŠTVO, OIB 92963223473, Trg bana Josipa Jelačića 10, 10000 Zagreb</item>
      <item>Nenad Homar, OIB 11719729882, Dravska 1, 48000 Koprivnica</item>
      <item>Županijsko državno odvjetništvo u Bjelovaru, OIB 86821435474</item>
      <item>Mirjana Mihoković, OIB 67252917384, Braće Ribara 75, 10437 Bestovje</item>
      <item>Odvjetničko društvo Borić &amp; partneri društvo s ograničenom odgovornošću, OIB 75819777315, Slavonska avenija 6, 10000 Zagreb</item>
    </izvorni_sadrzaj>
    <derivirana_varijabla naziv="DomainObject.Predmet.OstaliListFormatedWithAdressOIB_1">
      <item>Boris Blum, OIB 04257897674, Naselje Kralja Zvonimira 2//2, 43000 Bjelovar punomoćnik sudionika u postupku INFO TIM društvo s ograničenom odgovornošću za proizvodnju, trgovinu i usluge, Bjelovar</item>
      <item>MAĐARIĆ &amp; LUI - odvjetničko društvo d.o.o., OIB 27355904472, Zelinska 4, 10000 Zagreb</item>
      <item>ZAGREBAČKA BANKA DIONIČKO DRUŠTVO, OIB 92963223473, Trg bana Josipa Jelačića 10, 10000 Zagreb</item>
      <item>Nenad Homar, OIB 11719729882, Dravska 1, 48000 Koprivnica</item>
      <item>Županijsko državno odvjetništvo u Bjelovaru, OIB 86821435474</item>
      <item>Mirjana Mihoković, OIB 67252917384, Braće Ribara 75, 10437 Bestovje</item>
      <item>Odvjetničko društvo Borić &amp; partneri društvo s ograničenom odgovornošću, OIB 75819777315, Slavonska avenija 6, 10000 Zagreb</item>
    </derivirana_varijabla>
  </DomainObject.Predmet.OstaliListFormatedWithAdressOIB>
  <DomainObject.Predmet.OstaliListNazivFormated>
    <izvorni_sadrzaj>
      <item>Boris Blum</item>
      <item>MAĐARIĆ &amp; LUI - odvjetničko društvo d.o.o.</item>
      <item>ZAGREBAČKA BANKA DIONIČKO DRUŠTVO</item>
      <item>Nenad Homar</item>
      <item>Županijsko državno odvjetništvo u Bjelovaru</item>
      <item>Mirjana Mihoković</item>
      <item>Odvjetničko društvo Borić &amp; partneri društvo s ograničenom odgovornošću</item>
    </izvorni_sadrzaj>
    <derivirana_varijabla naziv="DomainObject.Predmet.OstaliListNazivFormated_1">
      <item>Boris Blum</item>
      <item>MAĐARIĆ &amp; LUI - odvjetničko društvo d.o.o.</item>
      <item>ZAGREBAČKA BANKA DIONIČKO DRUŠTVO</item>
      <item>Nenad Homar</item>
      <item>Županijsko državno odvjetništvo u Bjelovaru</item>
      <item>Mirjana Mihoković</item>
      <item>Odvjetničko društvo Borić &amp; partneri društvo s ograničenom odgovornošću</item>
    </derivirana_varijabla>
  </DomainObject.Predmet.OstaliListNazivFormated>
  <DomainObject.Predmet.OstaliListNazivFormatedOIB>
    <izvorni_sadrzaj>
      <item>Boris Blum, OIB 04257897674</item>
      <item>MAĐARIĆ &amp; LUI - odvjetničko društvo d.o.o., OIB 27355904472</item>
      <item>ZAGREBAČKA BANKA DIONIČKO DRUŠTVO, OIB 92963223473</item>
      <item>Nenad Homar, OIB 11719729882</item>
      <item>Županijsko državno odvjetništvo u Bjelovaru, OIB 86821435474</item>
      <item>Mirjana Mihoković, OIB 67252917384</item>
      <item>Odvjetničko društvo Borić &amp; partneri društvo s ograničenom odgovornošću, OIB 75819777315</item>
    </izvorni_sadrzaj>
    <derivirana_varijabla naziv="DomainObject.Predmet.OstaliListNazivFormatedOIB_1">
      <item>Boris Blum, OIB 04257897674</item>
      <item>MAĐARIĆ &amp; LUI - odvjetničko društvo d.o.o., OIB 27355904472</item>
      <item>ZAGREBAČKA BANKA DIONIČKO DRUŠTVO, OIB 92963223473</item>
      <item>Nenad Homar, OIB 11719729882</item>
      <item>Županijsko državno odvjetništvo u Bjelovaru, OIB 86821435474</item>
      <item>Mirjana Mihoković, OIB 67252917384</item>
      <item>Odvjetničko društvo Borić &amp; partneri društvo s ograničenom odgovornošću,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>St-175/2016-76</izvorni_sadrzaj>
    <derivirana_varijabla naziv="DomainObject.PoslovniBrojDokumenta_1">St-175/2016-76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INFO TIM društvo s ograničenom odgovornošću za proizvodnju, trgovinu i usluge, Bjelovar</izvorni_sadrzaj>
    <derivirana_varijabla naziv="DomainObject.Predmet.ProtustrankaIDrugi_1">INFO TIM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INFO TIM društvo s ograničenom odgovornošću za proizvodnju, trgovinu i usluge, Bjelovar, OIB 07097009801, Naselje kralja Zvonimira 2//2, 43000 Bjelovar</izvorni_sadrzaj>
    <derivirana_varijabla naziv="DomainObject.Predmet.ProtustrankaIDrugiAdressOIB_1">INFO TIM društvo s ograničenom odgovornošću za proizvodnju, trgovinu i usluge, Bjelovar, OIB 07097009801, Naselje kralja Zvonimira 2//2,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INFO TIM društvo s ograničenom odgovornošću za proizvodnju, trgovinu i usluge, Bjelovar</item>
      <item>Boris Blum</item>
      <item>MAĐARIĆ &amp; LUI - odvjetničko društvo d.o.o.</item>
      <item>ZAGREBAČKA BANKA DIONIČKO DRUŠTVO</item>
      <item>Nenad Homar</item>
      <item>Županijsko državno odvjetništvo u Bjelovaru</item>
      <item>Mirjana Mihoković</item>
      <item>Odvjetničko društvo Borić &amp; partneri društvo s ograničenom odgovornošću</item>
    </izvorni_sadrzaj>
    <derivirana_varijabla naziv="DomainObject.Predmet.SudioniciListNaziv_1">
      <item>FINA, RC ZAGREB, Podružnica Bjelovar</item>
      <item>INFO TIM društvo s ograničenom odgovornošću za proizvodnju, trgovinu i usluge, Bjelovar</item>
      <item>Boris Blum</item>
      <item>MAĐARIĆ &amp; LUI - odvjetničko društvo d.o.o.</item>
      <item>ZAGREBAČKA BANKA DIONIČKO DRUŠTVO</item>
      <item>Nenad Homar</item>
      <item>Županijsko državno odvjetništvo u Bjelovaru</item>
      <item>Mirjana Mihoković</item>
      <item>Odvjetničko društvo Borić &amp; partneri društvo s ograničenom odgovornošću</item>
    </derivirana_varijabla>
  </DomainObject.Predmet.SudioniciListNaziv>
  <DomainObject.Predmet.SudioniciListAdressOIB>
    <izvorni_sadrzaj>
      <item>FINA, RC ZAGREB, Podružnica Bjelovar, OIB 85821130368, F. Supila 4,43000 Bjelovar</item>
      <item>INFO TIM društvo s ograničenom odgovornošću za proizvodnju, trgovinu i usluge, Bjelovar, OIB 07097009801, Naselje kralja Zvonimira 2//2,43000 Bjelovar</item>
      <item>Boris Blum, OIB 04257897674, Naselje Kralja Zvonimira 2//2,43000 Bjelovar</item>
      <item>MAĐARIĆ &amp; LUI - odvjetničko društvo d.o.o., OIB 27355904472, Zelinska 4,10000 Zagreb</item>
      <item>ZAGREBAČKA BANKA DIONIČKO DRUŠTVO, OIB 92963223473, Trg bana Josipa Jelačića 10,10000 Zagreb</item>
      <item>Nenad Homar, OIB 11719729882, Dravska 1,48000 Koprivnica</item>
      <item>Županijsko državno odvjetništvo u Bjelovaru, OIB 86821435474</item>
      <item>Mirjana Mihoković, OIB 67252917384, Braće Ribara 75,10437 Bestovje</item>
      <item>Odvjetničko društvo Borić &amp; partneri društvo s ograničenom odgovornošću, OIB 75819777315, Slavonska avenija 6,10000 Zagreb</item>
    </izvorni_sadrzaj>
    <derivirana_varijabla naziv="DomainObject.Predmet.SudioniciListAdressOIB_1">
      <item>FINA, RC ZAGREB, Podružnica Bjelovar, OIB 85821130368, F. Supila 4,43000 Bjelovar</item>
      <item>INFO TIM društvo s ograničenom odgovornošću za proizvodnju, trgovinu i usluge, Bjelovar, OIB 07097009801, Naselje kralja Zvonimira 2//2,43000 Bjelovar</item>
      <item>Boris Blum, OIB 04257897674, Naselje Kralja Zvonimira 2//2,43000 Bjelovar</item>
      <item>MAĐARIĆ &amp; LUI - odvjetničko društvo d.o.o., OIB 27355904472, Zelinska 4,10000 Zagreb</item>
      <item>ZAGREBAČKA BANKA DIONIČKO DRUŠTVO, OIB 92963223473, Trg bana Josipa Jelačića 10,10000 Zagreb</item>
      <item>Nenad Homar, OIB 11719729882, Dravska 1,48000 Koprivnica</item>
      <item>Županijsko državno odvjetništvo u Bjelovaru, OIB 86821435474</item>
      <item>Mirjana Mihoković, OIB 67252917384, Braće Ribara 75,10437 Bestovje</item>
      <item>Odvjetničko društvo Borić &amp; partneri društvo s ograničenom odgovornošću, OIB 75819777315,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ED565B-705E-45AC-9F85-EB8E8EDD68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180</properties:Words>
  <properties:Characters>850</properties:Characters>
  <properties:Lines>46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2018-11-30T08:29:00Z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St-175/2016-76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