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66b4" w14:paraId="6dc66b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               6 St-587/2017-2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>O G L A S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DA.ZO.H., za proizvodnju, usluge i trgovinu, uvoz i izvoz, d.o.o., Dugo Selo, Ježevo, </w:t>
      </w:r>
      <w:proofErr w:type="spellStart"/>
      <w:r w:rsidRPr="00370514">
        <w:rPr>
          <w:rFonts w:cs="Times New Roman" w:eastAsia="Times New Roman"/>
          <w:szCs w:val="20"/>
          <w:lang w:eastAsia="hr-HR"/>
        </w:rPr>
        <w:t>Sisečka</w:t>
      </w:r>
      <w:proofErr w:type="spellEnd"/>
      <w:r w:rsidRPr="00370514">
        <w:rPr>
          <w:rFonts w:cs="Times New Roman" w:eastAsia="Times New Roman"/>
          <w:szCs w:val="20"/>
          <w:lang w:eastAsia="hr-HR"/>
        </w:rPr>
        <w:t xml:space="preserve"> 32, MBS: 080313826, OIB: 95979952200, koji se vodi kod ovoga suda pod poslovnim brojem St-587/2017, temeljem odredbe čl.430., 431. i 434. Stečajnog zakona (Narodne novine br. 71/15), objavljuje: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I. Na dan 3. veljače 2017. dužnik u Očevidniku redoslijeda osnova za plaćanje ima evidentirane neizvršene osnove za plaćanje u ukupnom iznosu od 33.937,71 kn, u koji iznos je uračunata kamata i naknada Financijske agencije za provedbu ovrhe na novčanim sredstvima. 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II. Poziva se osoba ovlaštena za zastupanje dužnika – Darko Hrdan, Ježevo, </w:t>
      </w:r>
      <w:proofErr w:type="spellStart"/>
      <w:r w:rsidRPr="00370514">
        <w:rPr>
          <w:rFonts w:cs="Times New Roman" w:eastAsia="Times New Roman"/>
          <w:szCs w:val="20"/>
          <w:lang w:eastAsia="hr-HR"/>
        </w:rPr>
        <w:t>Sisečka</w:t>
      </w:r>
      <w:proofErr w:type="spellEnd"/>
      <w:r w:rsidRPr="00370514">
        <w:rPr>
          <w:rFonts w:cs="Times New Roman" w:eastAsia="Times New Roman"/>
          <w:szCs w:val="20"/>
          <w:lang w:eastAsia="hr-HR"/>
        </w:rPr>
        <w:t xml:space="preserve"> 32, OIB: 44925745692, da u roku od 15 dana od objave ovog oglasa na mrežnoj stranici e-Oglasna ploča Trgovačkog suda u Bjelovaru podnese sudu javnobilježnički ovjerovljen popis imovine i obveza na propisanom obrascu.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051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514" w:rsidP="00370514" w:rsidR="00370514" w:rsidRPr="0037051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14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9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St-587/2017-2</izvorni_sadrzaj>
    <derivirana_varijabla naziv="DomainObject.Oznaka_1">St-587/2017-2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DA.ZO.H. d.o.o.</izvorni_sadrzaj>
    <derivirana_varijabla naziv="DomainObject.Predmet.ProtustrankaFormated_1">  DA.ZO.H. d.o.o.</derivirana_varijabla>
  </DomainObject.Predmet.ProtustrankaFormated>
  <DomainObject.Predmet.ProtustrankaFormatedOIB>
    <izvorni_sadrzaj>  DA.ZO.H. d.o.o., OIB 95979952200</izvorni_sadrzaj>
    <derivirana_varijabla naziv="DomainObject.Predmet.ProtustrankaFormatedOIB_1">  DA.ZO.H. d.o.o., OIB 95979952200</derivirana_varijabla>
  </DomainObject.Predmet.ProtustrankaFormatedOIB>
  <DomainObject.Predmet.ProtustrankaFormatedWithAdress>
    <izvorni_sadrzaj> DA.ZO.H. d.o.o., Ježevo, Sisečka 32, 10370 Dugo Selo</izvorni_sadrzaj>
    <derivirana_varijabla naziv="DomainObject.Predmet.ProtustrankaFormatedWithAdress_1"> DA.ZO.H. d.o.o., Ježevo, Sisečka 32, 10370 Dugo Selo</derivirana_varijabla>
  </DomainObject.Predmet.ProtustrankaFormatedWithAdress>
  <DomainObject.Predmet.ProtustrankaFormatedWithAdressOIB>
    <izvorni_sadrzaj> DA.ZO.H. d.o.o., OIB 95979952200, Ježevo, Sisečka 32, 10370 Dugo Selo</izvorni_sadrzaj>
    <derivirana_varijabla naziv="DomainObject.Predmet.ProtustrankaFormatedWithAdressOIB_1"> DA.ZO.H. d.o.o., OIB 95979952200, Ježevo, Sisečka 32, 10370 Dugo Selo</derivirana_varijabla>
  </DomainObject.Predmet.ProtustrankaFormatedWithAdressOIB>
  <DomainObject.Predmet.ProtustrankaWithAdress>
    <izvorni_sadrzaj>DA.ZO.H. d.o.o. Ježevo, Sisečka 32, 10370 Dugo Selo</izvorni_sadrzaj>
    <derivirana_varijabla naziv="DomainObject.Predmet.ProtustrankaWithAdress_1">DA.ZO.H. d.o.o. Ježevo, Sisečka 32, 10370 Dugo Selo</derivirana_varijabla>
  </DomainObject.Predmet.ProtustrankaWithAdress>
  <DomainObject.Predmet.ProtustrankaWithAdressOIB>
    <izvorni_sadrzaj>DA.ZO.H. d.o.o., OIB 95979952200, Ježevo, Sisečka 32, 10370 Dugo Selo</izvorni_sadrzaj>
    <derivirana_varijabla naziv="DomainObject.Predmet.ProtustrankaWithAdressOIB_1">DA.ZO.H. d.o.o., OIB 95979952200, Ježevo, Sisečka 32, 10370 Dugo Selo</derivirana_varijabla>
  </DomainObject.Predmet.ProtustrankaWithAdressOIB>
  <DomainObject.Predmet.ProtustrankaNazivFormated>
    <izvorni_sadrzaj>DA.ZO.H. d.o.o.</izvorni_sadrzaj>
    <derivirana_varijabla naziv="DomainObject.Predmet.ProtustrankaNazivFormated_1">DA.ZO.H. d.o.o.</derivirana_varijabla>
  </DomainObject.Predmet.ProtustrankaNazivFormated>
  <DomainObject.Predmet.ProtustrankaNazivFormatedOIB>
    <izvorni_sadrzaj>DA.ZO.H. d.o.o., OIB 95979952200</izvorni_sadrzaj>
    <derivirana_varijabla naziv="DomainObject.Predmet.ProtustrankaNazivFormatedOIB_1">DA.ZO.H. d.o.o., OIB 95979952200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DA.ZO.H. d.o.o.</item>
    </izvorni_sadrzaj>
    <derivirana_varijabla naziv="DomainObject.Predmet.ProtuStrankaListFormated_1">
      <item>DA.ZO.H. d.o.o.</item>
    </derivirana_varijabla>
  </DomainObject.Predmet.ProtuStrankaListFormated>
  <DomainObject.Predmet.ProtuStrankaListFormatedOIB>
    <izvorni_sadrzaj>
      <item>DA.ZO.H. d.o.o., OIB 95979952200</item>
    </izvorni_sadrzaj>
    <derivirana_varijabla naziv="DomainObject.Predmet.ProtuStrankaListFormatedOIB_1">
      <item>DA.ZO.H. d.o.o., OIB 95979952200</item>
    </derivirana_varijabla>
  </DomainObject.Predmet.ProtuStrankaListFormatedOIB>
  <DomainObject.Predmet.ProtuStrankaListFormatedWithAdress>
    <izvorni_sadrzaj>
      <item>DA.ZO.H. d.o.o., Ježevo, Sisečka 32, 10370 Dugo Selo</item>
    </izvorni_sadrzaj>
    <derivirana_varijabla naziv="DomainObject.Predmet.ProtuStrankaListFormatedWithAdress_1">
      <item>DA.ZO.H. d.o.o., Ježevo, Sisečka 32, 10370 Dugo Selo</item>
    </derivirana_varijabla>
  </DomainObject.Predmet.ProtuStrankaListFormatedWithAdress>
  <DomainObject.Predmet.ProtuStrankaListFormatedWithAdressOIB>
    <izvorni_sadrzaj>
      <item>DA.ZO.H. d.o.o., OIB 95979952200, Ježevo, Sisečka 32, 10370 Dugo Selo</item>
    </izvorni_sadrzaj>
    <derivirana_varijabla naziv="DomainObject.Predmet.ProtuStrankaListFormatedWithAdressOIB_1">
      <item>DA.ZO.H. d.o.o., OIB 95979952200, Ježevo, Sisečka 32, 10370 Dugo Selo</item>
    </derivirana_varijabla>
  </DomainObject.Predmet.ProtuStrankaListFormatedWithAdressOIB>
  <DomainObject.Predmet.ProtuStrankaListNazivFormated>
    <izvorni_sadrzaj>
      <item>DA.ZO.H. d.o.o.</item>
    </izvorni_sadrzaj>
    <derivirana_varijabla naziv="DomainObject.Predmet.ProtuStrankaListNazivFormated_1">
      <item>DA.ZO.H. d.o.o.</item>
    </derivirana_varijabla>
  </DomainObject.Predmet.ProtuStrankaListNazivFormated>
  <DomainObject.Predmet.ProtuStrankaListNazivFormatedOIB>
    <izvorni_sadrzaj>
      <item>DA.ZO.H. d.o.o., OIB 95979952200</item>
    </izvorni_sadrzaj>
    <derivirana_varijabla naziv="DomainObject.Predmet.ProtuStrankaListNazivFormatedOIB_1">
      <item>DA.ZO.H. d.o.o., OIB 95979952200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St-587/2017-2</izvorni_sadrzaj>
    <derivirana_varijabla naziv="DomainObject.PoslovniBrojDokumenta_1">St-587/2017-2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DA.ZO.H. d.o.o.</izvorni_sadrzaj>
    <derivirana_varijabla naziv="DomainObject.Predmet.ProtustrankaIDrugi_1">DA.ZO.H.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DA.ZO.H. d.o.o., OIB 95979952200, Ježevo, Sisečka 32, 10370 Dugo Selo</izvorni_sadrzaj>
    <derivirana_varijabla naziv="DomainObject.Predmet.ProtustrankaIDrugiAdressOIB_1">DA.ZO.H. d.o.o., OIB 95979952200, Ježevo, Sisečka 32,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DA.ZO.H. d.o.o.</item>
      <item>FINA Regionalni centar Zagreb</item>
    </izvorni_sadrzaj>
    <derivirana_varijabla naziv="DomainObject.Predmet.SudioniciListNaziv_1">
      <item>DA.ZO.H. d.o.o.</item>
      <item>FINA Regionalni centar Zagreb</item>
    </derivirana_varijabla>
  </DomainObject.Predmet.SudioniciListNaziv>
  <DomainObject.Predmet.SudioniciListAdressOIB>
    <izvorni_sadrzaj>
      <item>DA.ZO.H. d.o.o., OIB 95979952200, Ježevo, Sisečka 32,10370 Dugo Selo</item>
      <item>FINA Regionalni centar Zagreb, OIB 85821130368, Trg svibanjskih žrtava 1995. 1,10000 Zagreb</item>
    </izvorni_sadrzaj>
    <derivirana_varijabla naziv="DomainObject.Predmet.SudioniciListAdressOIB_1">
      <item>DA.ZO.H. d.o.o., OIB 95979952200, Ježevo, Sisečka 32,10370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38961-564A-4E01-9944-7ADE847B9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1621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