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3d7" w14:paraId="97893d7" w:rsidRDefault="008C4176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B77963" w:rsidRPr="002179C2">
        <w:tc>
          <w:tcPr>
            <w:tcW w:type="dxa" w:w="3060"/>
          </w:tcPr>
          <w:p w:rsidRDefault="007904EC" w:rsidR="007904EC" w:rsidRPr="00E0350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03509">
              <w:rPr>
                <w:b w:val="false"/>
                <w:bCs w:val="false"/>
                <w:sz w:val="24"/>
              </w:rPr>
              <w:t xml:space="preserve">   Republika Hrvatska</w:t>
            </w:r>
          </w:p>
          <w:p w:rsidRDefault="007904EC" w:rsidR="007904EC" w:rsidRPr="00E03509">
            <w:r w:rsidRPr="00E03509">
              <w:t>Trgovački sud u Zagrebu</w:t>
            </w:r>
          </w:p>
          <w:p w:rsidRDefault="007904EC" w:rsidR="007904EC" w:rsidRPr="00E03509">
            <w:pPr>
              <w:rPr>
                <w:b/>
              </w:rPr>
            </w:pPr>
            <w:r w:rsidRPr="00E03509">
              <w:t xml:space="preserve">  Zagreb, Amruševa 2/II</w:t>
            </w:r>
          </w:p>
          <w:p w:rsidRDefault="00B77963" w:rsidP="00EF797D" w:rsidR="00B77963" w:rsidRPr="002179C2">
            <w:pPr>
              <w:jc w:val="center"/>
            </w:pPr>
          </w:p>
        </w:tc>
      </w:tr>
    </w:tbl>
    <w:p w:rsidRDefault="00B77963" w:rsidP="009171A9" w:rsidR="00D12AAE">
      <w:pPr>
        <w:tabs>
          <w:tab w:pos="9072" w:val="right"/>
        </w:tabs>
        <w:overflowPunct w:val="false"/>
        <w:rPr>
          <w:noProof w:val="false"/>
        </w:rPr>
      </w:pPr>
      <w:r>
        <w:rPr>
          <w:b/>
          <w:bCs/>
          <w:noProof w:val="false"/>
          <w:sz w:val="16"/>
          <w:szCs w:val="16"/>
        </w:rPr>
        <w:tab/>
      </w:r>
      <w:r w:rsidR="003B4780" w:rsidRPr="003B4780">
        <w:rPr>
          <w:b/>
          <w:bCs/>
          <w:noProof w:val="false"/>
        </w:rPr>
        <w:t> </w:t>
      </w:r>
      <w:proofErr w:type="spellStart"/>
      <w:r w:rsidRPr="00B77963">
        <w:rPr>
          <w:bCs/>
          <w:noProof w:val="false"/>
        </w:rPr>
        <w:t>40</w:t>
      </w:r>
      <w:proofErr w:type="spellEnd"/>
      <w:r w:rsidR="00A31A26">
        <w:rPr>
          <w:noProof w:val="false"/>
        </w:rPr>
        <w:t xml:space="preserve"> </w:t>
      </w:r>
      <w:r w:rsidR="003B4780">
        <w:rPr>
          <w:noProof w:val="false"/>
        </w:rPr>
        <w:t>St-</w:t>
      </w:r>
      <w:proofErr w:type="spellStart"/>
      <w:r w:rsidR="003F4807">
        <w:rPr>
          <w:noProof w:val="false"/>
        </w:rPr>
        <w:t>242</w:t>
      </w:r>
      <w:proofErr w:type="spellEnd"/>
      <w:r w:rsidR="003F4807">
        <w:rPr>
          <w:noProof w:val="false"/>
        </w:rPr>
        <w:t>/</w:t>
      </w:r>
      <w:proofErr w:type="spellStart"/>
      <w:r w:rsidR="003F4807">
        <w:rPr>
          <w:noProof w:val="false"/>
        </w:rPr>
        <w:t>15</w:t>
      </w:r>
      <w:proofErr w:type="spellEnd"/>
    </w:p>
    <w:p w:rsidRDefault="00D12AAE" w:rsidP="00D12AAE" w:rsidR="003B4780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noProof w:val="false"/>
        </w:rPr>
        <w:t>R E P U B L I K A  H R V A T S K A</w:t>
      </w:r>
    </w:p>
    <w:p w:rsidRDefault="003B4780" w:rsidP="003B4780" w:rsidR="003B4780" w:rsidRPr="00D12AAE">
      <w:pPr>
        <w:overflowPunct w:val="false"/>
        <w:jc w:val="center"/>
        <w:rPr>
          <w:noProof w:val="false"/>
        </w:rPr>
      </w:pPr>
      <w:r w:rsidRPr="00D12AAE">
        <w:rPr>
          <w:bCs/>
          <w:noProof w:val="false"/>
        </w:rPr>
        <w:t>R J E Š E NJ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3B4780" w:rsidP="003F4807" w:rsidR="00740B51">
      <w:pPr>
        <w:ind w:firstLine="720"/>
        <w:jc w:val="both"/>
      </w:pPr>
      <w:r>
        <w:rPr>
          <w:noProof w:val="false"/>
        </w:rPr>
        <w:t>        </w:t>
      </w:r>
      <w:r w:rsidR="007B01AB" w:rsidRPr="00671B25">
        <w:t>TRGOVAČKI SUD U ZAGREBU</w:t>
      </w:r>
      <w:r w:rsidR="007B01AB" w:rsidRPr="00010102">
        <w:t xml:space="preserve"> po sucu Anti Galiću, kao stečajnom sucu, </w:t>
      </w:r>
      <w:r w:rsidR="007B01AB">
        <w:t>u stečaj</w:t>
      </w:r>
      <w:r w:rsidR="007B01AB" w:rsidRPr="00010102">
        <w:t>nom postupku nad</w:t>
      </w:r>
      <w:r w:rsidR="002119EA">
        <w:t xml:space="preserve"> </w:t>
      </w:r>
      <w:r w:rsidR="003F4807">
        <w:t>dužnikom MC TRADE d.o.o. Karlovac, Mostanje 43, (OIB:45576800262)</w:t>
      </w:r>
      <w:r w:rsidR="00D12AAE">
        <w:t xml:space="preserve">, </w:t>
      </w:r>
      <w:r w:rsidR="00740B51">
        <w:t xml:space="preserve">nakon ročišta radi </w:t>
      </w:r>
      <w:r w:rsidR="007B01AB">
        <w:t xml:space="preserve">izjašnjenja o prijedlogu za </w:t>
      </w:r>
      <w:r w:rsidR="00740B51">
        <w:t>otvaranje stečajnog postu</w:t>
      </w:r>
      <w:r w:rsidR="003F4807">
        <w:t>p</w:t>
      </w:r>
      <w:r w:rsidR="00740B51">
        <w:t xml:space="preserve">ka, održanog dana </w:t>
      </w:r>
      <w:r w:rsidR="003F4807">
        <w:t>16. prosinca</w:t>
      </w:r>
      <w:r w:rsidR="002119EA">
        <w:t xml:space="preserve"> </w:t>
      </w:r>
      <w:r w:rsidR="00C66BA3">
        <w:t>201</w:t>
      </w:r>
      <w:r w:rsidR="00D12AAE">
        <w:t>5</w:t>
      </w:r>
      <w:r w:rsidR="00C66BA3">
        <w:t>.</w:t>
      </w:r>
      <w:r w:rsidR="0060633E">
        <w:t>,</w:t>
      </w:r>
      <w:r w:rsidR="002119EA">
        <w:t xml:space="preserve"> </w:t>
      </w:r>
      <w:r w:rsidR="003F4807">
        <w:t>istoga dana,</w:t>
      </w:r>
    </w:p>
    <w:p w:rsidRDefault="00740B51" w:rsidP="00740B51" w:rsidR="00740B51" w:rsidRPr="00F0101D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r i j e š i o     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EC5AC1" w:rsidP="00BA6610" w:rsidR="009A4150" w:rsidRPr="002C05C8">
      <w:pPr>
        <w:ind w:firstLine="708"/>
        <w:jc w:val="both"/>
      </w:pPr>
      <w:r>
        <w:rPr>
          <w:noProof w:val="false"/>
        </w:rPr>
        <w:t xml:space="preserve">I </w:t>
      </w:r>
      <w:r w:rsidR="003B4780">
        <w:rPr>
          <w:noProof w:val="false"/>
        </w:rPr>
        <w:t xml:space="preserve">Otvara se stečajni postupak nad </w:t>
      </w:r>
      <w:r w:rsidR="003F4807">
        <w:t>dužnikom MC TRADE d.o.o. Karlovac, Mostanje 43, (OIB:45576800262)</w:t>
      </w:r>
      <w:r w:rsidR="002119EA">
        <w:t>.</w:t>
      </w:r>
      <w:r w:rsidR="00C66BA3">
        <w:t xml:space="preserve"> </w:t>
      </w:r>
      <w:r w:rsidR="009A4150" w:rsidRPr="00672A4F">
        <w:t xml:space="preserve">Oglas o otvaranju stečajnog postupka nad dužnikom istaknut je na </w:t>
      </w:r>
      <w:r w:rsidR="003F4807">
        <w:t>e-</w:t>
      </w:r>
      <w:r w:rsidR="009A4150" w:rsidRPr="00672A4F">
        <w:t>oglasnoj ploči T</w:t>
      </w:r>
      <w:r w:rsidR="004E45E3">
        <w:t>r</w:t>
      </w:r>
      <w:r w:rsidR="009A4150" w:rsidRPr="00672A4F">
        <w:t xml:space="preserve">govačkog suda u Zagrebu </w:t>
      </w:r>
      <w:r w:rsidR="007B01AB">
        <w:t>dana</w:t>
      </w:r>
      <w:r w:rsidR="007904EC">
        <w:t xml:space="preserve"> </w:t>
      </w:r>
      <w:r w:rsidR="003F4807">
        <w:t>16. prosinca</w:t>
      </w:r>
      <w:r w:rsidR="00D12AAE">
        <w:t xml:space="preserve"> 2015.</w:t>
      </w:r>
      <w:r w:rsidR="00C66BA3">
        <w:t xml:space="preserve"> u </w:t>
      </w:r>
      <w:r w:rsidR="00BA6610">
        <w:t>12</w:t>
      </w:r>
      <w:r w:rsidR="00C66BA3">
        <w:t>.</w:t>
      </w:r>
      <w:r w:rsidR="0060633E">
        <w:t>00</w:t>
      </w:r>
      <w:r w:rsidR="009A4150" w:rsidRPr="00672A4F">
        <w:t xml:space="preserve"> sati.</w:t>
      </w:r>
    </w:p>
    <w:p w:rsidRDefault="003B4780" w:rsidP="00D12AAE" w:rsidR="002119EA">
      <w:pPr>
        <w:ind w:firstLine="709"/>
        <w:jc w:val="both"/>
      </w:pPr>
      <w:r>
        <w:rPr>
          <w:noProof w:val="false"/>
        </w:rPr>
        <w:t>II Za stečajnog upravitelja imenuje se</w:t>
      </w:r>
      <w:r w:rsidR="00CD26EF" w:rsidRPr="00CD26EF">
        <w:t xml:space="preserve"> </w:t>
      </w:r>
      <w:r w:rsidR="003F4807">
        <w:t>JERKO DUŠKO SUIĆ iz Zagreba, Hegedušićeva 10, O.I.B.53510817959.</w:t>
      </w:r>
    </w:p>
    <w:p w:rsidRDefault="0060633E" w:rsidP="00D12AAE" w:rsidR="003F4807">
      <w:pPr>
        <w:ind w:firstLine="709"/>
        <w:jc w:val="both"/>
      </w:pPr>
      <w:r>
        <w:t>III</w:t>
      </w:r>
      <w:r w:rsidRPr="001D411A">
        <w:t xml:space="preserve"> Pozivaju se vjerovnici u roku od 30 dana od dana isteka 8 dana od dana objave oglasa o otvaranju stečajnog postupka u «Narodnim novinama», prijaviti svoje tražbine stečajnom upravitelju u skladu s odredbama Stečajnog zakona i to u dva primjerka s ispravama iz kojih tražbina proizlazi, te priložiti  potvrdu o uplaćenoj sudskoj pristojbi, sve u skladu s odredbama Stečajnog zakon</w:t>
      </w:r>
      <w:r w:rsidR="003F4807">
        <w:t>a (članka 173. Stečajnog zakona NN br. 44/96 do 133/12, dalje SZ, koji se u ovom postupku primjenjuje temeljem odredbe članka 441. stavak 1. Stečajnog zakona NN br. 71/15, dalje SZ15)</w:t>
      </w:r>
      <w:r w:rsidRPr="001D411A">
        <w:t xml:space="preserve"> na adresu:</w:t>
      </w:r>
      <w:r>
        <w:t xml:space="preserve"> </w:t>
      </w:r>
      <w:r w:rsidR="003F4807">
        <w:t>JERKO DUŠKO SUIĆ,  Zagreb, Hegedušićeva 10.</w:t>
      </w:r>
      <w:r w:rsidR="003F4807" w:rsidRPr="00466930">
        <w:t xml:space="preserve"> </w:t>
      </w:r>
    </w:p>
    <w:p w:rsidRDefault="0060633E" w:rsidP="00D12AAE" w:rsidR="0060633E" w:rsidRPr="001D411A">
      <w:pPr>
        <w:ind w:firstLine="709"/>
        <w:jc w:val="both"/>
      </w:pPr>
      <w:r>
        <w:t>I</w:t>
      </w:r>
      <w:r w:rsidRPr="001D411A">
        <w:t xml:space="preserve">V </w:t>
      </w:r>
      <w:r w:rsidRPr="001D411A">
        <w:tab/>
        <w:t xml:space="preserve">Pozivaju se vjerovnici koji imaju tražbine osigurane izlučnim ili razlučnim pravom obavijestiti stečajnog upravitelja u pisanom obliku o postojanju svog izlučnog ili razlučnih prava. </w:t>
      </w:r>
    </w:p>
    <w:p w:rsidRDefault="0060633E" w:rsidP="0060633E" w:rsidR="0060633E" w:rsidRPr="001D411A">
      <w:pPr>
        <w:ind w:firstLine="708"/>
        <w:jc w:val="both"/>
      </w:pPr>
      <w:r w:rsidRPr="001D411A">
        <w:t xml:space="preserve">V </w:t>
      </w:r>
      <w:r w:rsidRPr="001D411A">
        <w:tab/>
        <w:t>Pozivaju se dužnikovi dužnici da svoje obveze bez odgode ispunjavaju stečajnom upravitelju za stečajnog dužnika.</w:t>
      </w:r>
    </w:p>
    <w:p w:rsidRDefault="0060633E" w:rsidP="0060633E" w:rsidR="0060633E" w:rsidRPr="00451BA4">
      <w:pPr>
        <w:ind w:firstLine="708"/>
        <w:jc w:val="both"/>
        <w:rPr>
          <w:b/>
        </w:rPr>
      </w:pPr>
      <w:r w:rsidRPr="001D411A">
        <w:t xml:space="preserve">VI </w:t>
      </w:r>
      <w:r w:rsidRPr="001D411A">
        <w:tab/>
      </w:r>
      <w:r w:rsidRPr="00451BA4">
        <w:t xml:space="preserve">Određuje se ročište vjerovnika na kojem će se ispitati prijavljene tražbine (ispitno ročište) za </w:t>
      </w:r>
      <w:r w:rsidRPr="00451BA4">
        <w:rPr>
          <w:b/>
        </w:rPr>
        <w:t xml:space="preserve">dan: </w:t>
      </w:r>
      <w:r w:rsidR="003F4807">
        <w:rPr>
          <w:b/>
        </w:rPr>
        <w:t xml:space="preserve">1.ožujka </w:t>
      </w:r>
      <w:r w:rsidR="004C2F0F">
        <w:rPr>
          <w:b/>
        </w:rPr>
        <w:t xml:space="preserve"> </w:t>
      </w:r>
      <w:r w:rsidR="00D12AAE">
        <w:rPr>
          <w:b/>
        </w:rPr>
        <w:t>201</w:t>
      </w:r>
      <w:r w:rsidR="003F4807">
        <w:rPr>
          <w:b/>
        </w:rPr>
        <w:t>6</w:t>
      </w:r>
      <w:r w:rsidR="00D12AAE">
        <w:rPr>
          <w:b/>
        </w:rPr>
        <w:t>.</w:t>
      </w:r>
      <w:r w:rsidRPr="00451BA4">
        <w:rPr>
          <w:b/>
        </w:rPr>
        <w:t xml:space="preserve"> u </w:t>
      </w:r>
      <w:r w:rsidR="00451BA4">
        <w:rPr>
          <w:b/>
        </w:rPr>
        <w:t>9.</w:t>
      </w:r>
      <w:r w:rsidR="003F4807">
        <w:rPr>
          <w:b/>
        </w:rPr>
        <w:t>3</w:t>
      </w:r>
      <w:r w:rsidR="00451BA4">
        <w:rPr>
          <w:b/>
        </w:rPr>
        <w:t>0</w:t>
      </w:r>
      <w:r w:rsidRPr="00451BA4">
        <w:rPr>
          <w:b/>
        </w:rPr>
        <w:t xml:space="preserve"> </w:t>
      </w:r>
      <w:r w:rsidRPr="00451BA4">
        <w:t xml:space="preserve">sati koje će se održati u zgradi ovog suda, Zagreb, Petrinjska 8, soba broj 96/II (dvorišna zgrada). </w:t>
      </w:r>
    </w:p>
    <w:p w:rsidRDefault="0060633E" w:rsidP="0060633E" w:rsidR="0060633E">
      <w:pPr>
        <w:ind w:firstLine="708"/>
        <w:jc w:val="both"/>
      </w:pPr>
      <w:r w:rsidRPr="001D411A">
        <w:t>VII</w:t>
      </w:r>
      <w:r w:rsidRPr="001D411A">
        <w:tab/>
        <w:t xml:space="preserve">Skupština vjerovnika na kojem će se na temelju izvješća stečajnog upravitelja odlučivati o daljnjem tijeku postupka (izvještajno ročište) određuje se za isti dan i na istom mjestu u </w:t>
      </w:r>
      <w:r w:rsidR="00451BA4">
        <w:t>9.</w:t>
      </w:r>
      <w:r w:rsidR="003F4807">
        <w:t>4</w:t>
      </w:r>
      <w:r w:rsidR="00D12AAE">
        <w:t>5</w:t>
      </w:r>
      <w:r w:rsidRPr="001D411A">
        <w:t xml:space="preserve"> sati. </w:t>
      </w:r>
    </w:p>
    <w:p w:rsidRDefault="004C2F0F" w:rsidP="004C2F0F" w:rsidR="004C2F0F">
      <w:pPr>
        <w:ind w:firstLine="708"/>
        <w:jc w:val="both"/>
      </w:pPr>
      <w:r>
        <w:t>VIII  Određuje se upis</w:t>
      </w:r>
      <w:r w:rsidRPr="0007714C">
        <w:t xml:space="preserve"> </w:t>
      </w:r>
      <w:r>
        <w:t xml:space="preserve">ovog rješenja o otvaranju stečajnog postupka u zemljišnim knjigama, te se nalaže zemljišnoknjižnom odjelu Općinskog suda u </w:t>
      </w:r>
      <w:r w:rsidR="003F4807">
        <w:t>Karlovcu</w:t>
      </w:r>
      <w:r>
        <w:t xml:space="preserve"> zabilježba rješenja u zk. ul. br</w:t>
      </w:r>
      <w:r w:rsidR="003F4807">
        <w:t xml:space="preserve"> 893</w:t>
      </w:r>
      <w:r>
        <w:t xml:space="preserve"> k.o. </w:t>
      </w:r>
      <w:r w:rsidR="003F4807">
        <w:t>Karlovac II.</w:t>
      </w:r>
    </w:p>
    <w:p w:rsidRDefault="004C2F0F" w:rsidP="0060633E" w:rsidR="004C2F0F">
      <w:pPr>
        <w:ind w:firstLine="708"/>
        <w:jc w:val="both"/>
      </w:pPr>
    </w:p>
    <w:p w:rsidRDefault="009A0E39" w:rsidP="003B4780" w:rsidR="009A0E39">
      <w:pPr>
        <w:overflowPunct w:val="false"/>
        <w:jc w:val="center"/>
        <w:rPr>
          <w:noProof w:val="false"/>
        </w:rPr>
      </w:pP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lastRenderedPageBreak/>
        <w:t>Obrazloženje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7F2A4A" w:rsidP="007F2A4A" w:rsidR="007F2A4A">
      <w:pPr>
        <w:ind w:firstLine="555"/>
        <w:jc w:val="both"/>
      </w:pPr>
      <w:r>
        <w:t>FINA-e Regionalni centar Zagreb, podnijela je ovom sudu dana 27. ožujka 2015. prijedlog za otvaranje stečajnog postupka nad imovinom dužnika MC TRADE d.o.o. Karlovac, Mostanje 43.</w:t>
      </w:r>
    </w:p>
    <w:p w:rsidRDefault="007F2A4A" w:rsidP="007F2A4A" w:rsidR="007F2A4A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ovog suda od 2. rujna 2014.. poslovni broj Stpn-215/13 odbačen prijedlog dužnika za sklapanje predstečajne nagodbe. </w:t>
      </w:r>
    </w:p>
    <w:p w:rsidRDefault="007F2A4A" w:rsidP="007F2A4A" w:rsidR="007F2A4A">
      <w:pPr>
        <w:ind w:firstLine="709"/>
        <w:jc w:val="both"/>
      </w:pPr>
      <w:r>
        <w:t xml:space="preserve">FINA je uz prijedlog za otvaranje stečajnog postupka nad dužnikom dostavila potvrdu od 21. siječnja 2015., te spis predstečajne nagodbe. </w:t>
      </w:r>
    </w:p>
    <w:p w:rsidRDefault="004C2F0F" w:rsidP="00AA3279" w:rsidR="004C2F0F">
      <w:pPr>
        <w:ind w:firstLine="720"/>
        <w:jc w:val="both"/>
      </w:pPr>
    </w:p>
    <w:p w:rsidRDefault="00997D21" w:rsidP="00997D21" w:rsidR="007F2A4A">
      <w:pPr>
        <w:ind w:firstLine="720"/>
        <w:jc w:val="both"/>
      </w:pPr>
      <w:r>
        <w:t>Na ročiš</w:t>
      </w:r>
      <w:r w:rsidR="00D77BF6">
        <w:t xml:space="preserve">te </w:t>
      </w:r>
      <w:r>
        <w:t>radi izjašnjenja o prijedlogu</w:t>
      </w:r>
      <w:r w:rsidR="004C2F0F">
        <w:t xml:space="preserve"> od </w:t>
      </w:r>
      <w:r w:rsidR="007F2A4A">
        <w:t>10. lipnja</w:t>
      </w:r>
      <w:r w:rsidR="004C2F0F">
        <w:t xml:space="preserve"> 201</w:t>
      </w:r>
      <w:r w:rsidR="007F2A4A">
        <w:t>5. dužnik iako uredno pozvan nije pristupio.</w:t>
      </w:r>
    </w:p>
    <w:p w:rsidRDefault="00AA3279" w:rsidP="00997D21" w:rsidR="00AA3279">
      <w:pPr>
        <w:ind w:firstLine="720"/>
        <w:jc w:val="both"/>
      </w:pPr>
      <w:r>
        <w:t>Radi utvrđenja imovine dužnika i njene vrij</w:t>
      </w:r>
      <w:r w:rsidR="00F37972">
        <w:t>e</w:t>
      </w:r>
      <w:r>
        <w:t xml:space="preserve">dnosti, stanja obveza dužnika, te utvrđenja činjenice je li imovina dužnika dovoljna za namirenje troškova stečajnog postupka te koliki je iznos predvidivih troškova, rješenjem ovog suda od </w:t>
      </w:r>
      <w:r w:rsidR="007F2A4A">
        <w:t>10. lipnja</w:t>
      </w:r>
      <w:r>
        <w:t xml:space="preserve"> 2015. imenovan je privremeni steč</w:t>
      </w:r>
      <w:r w:rsidR="00436C52">
        <w:t>aj</w:t>
      </w:r>
      <w:r>
        <w:t xml:space="preserve">ni upravitelj. </w:t>
      </w:r>
    </w:p>
    <w:p w:rsidRDefault="00BA4683" w:rsidP="00997D21" w:rsidR="00BA4683">
      <w:pPr>
        <w:ind w:firstLine="720"/>
        <w:jc w:val="both"/>
      </w:pPr>
      <w:r>
        <w:t xml:space="preserve">Prema izviješću privremenog stečajnog upravitelja od </w:t>
      </w:r>
      <w:r w:rsidR="007F2A4A">
        <w:t xml:space="preserve">30. rujna </w:t>
      </w:r>
      <w:r>
        <w:t>2015. kod dužnik</w:t>
      </w:r>
      <w:r w:rsidR="00F37972">
        <w:t>a</w:t>
      </w:r>
      <w:r>
        <w:t xml:space="preserve"> postoji stečajni razlog nesposobnosti za plaćanje a imovina dužnika je dostatna za namirenje troškova prethodnog i stečjanog postupka.</w:t>
      </w:r>
    </w:p>
    <w:p w:rsidRDefault="00BA4683" w:rsidP="00997D21" w:rsidR="007F2A4A">
      <w:pPr>
        <w:ind w:firstLine="720"/>
        <w:jc w:val="both"/>
      </w:pPr>
      <w:r>
        <w:t xml:space="preserve">Na ročištu radi utvrđenja uvjeta za otvaranje stečajnog postupka od </w:t>
      </w:r>
      <w:r w:rsidR="007F2A4A">
        <w:t>16. prosinca</w:t>
      </w:r>
      <w:r w:rsidR="00F37972">
        <w:t xml:space="preserve"> </w:t>
      </w:r>
      <w:r>
        <w:t xml:space="preserve"> 2015. </w:t>
      </w:r>
      <w:r w:rsidR="00F37972">
        <w:t xml:space="preserve">dužnik </w:t>
      </w:r>
      <w:r w:rsidR="007F2A4A">
        <w:t>nije osporio izviješće stečjanog upravite</w:t>
      </w:r>
      <w:r w:rsidR="00D53B2B">
        <w:t>l</w:t>
      </w:r>
      <w:r w:rsidR="007F2A4A">
        <w:t>j</w:t>
      </w:r>
      <w:r w:rsidR="00D53B2B">
        <w:t>a</w:t>
      </w:r>
      <w:r w:rsidR="007F2A4A">
        <w:t xml:space="preserve"> u odnosu na postojanje stečajnog razloga, te navod kako je imovina dužnika dostatna za namirenje troškova stčeajnog postupka. </w:t>
      </w:r>
    </w:p>
    <w:p w:rsidRDefault="00BA4683" w:rsidP="00997D21" w:rsidR="00BA4683">
      <w:pPr>
        <w:ind w:firstLine="720"/>
        <w:jc w:val="both"/>
      </w:pPr>
      <w:r>
        <w:t xml:space="preserve">Uvidom u potvrdu FINA-e od </w:t>
      </w:r>
      <w:r w:rsidR="00F37972">
        <w:t>1</w:t>
      </w:r>
      <w:r w:rsidR="007F2A4A">
        <w:t>. prosinca</w:t>
      </w:r>
      <w:r w:rsidR="00F37972">
        <w:t xml:space="preserve"> </w:t>
      </w:r>
      <w:r w:rsidR="00BE6DF7">
        <w:t xml:space="preserve">2015. utvrđeno je kako je račun dužnika u neprekidnoj blokadi </w:t>
      </w:r>
      <w:r w:rsidR="007F2A4A">
        <w:t>312 d</w:t>
      </w:r>
      <w:r w:rsidR="00BE6DF7">
        <w:t xml:space="preserve">ana, a iznos blokade je </w:t>
      </w:r>
      <w:r w:rsidR="007F2A4A">
        <w:t>993.278,47</w:t>
      </w:r>
      <w:r w:rsidR="00BE6DF7">
        <w:t xml:space="preserve"> kn. </w:t>
      </w:r>
    </w:p>
    <w:p w:rsidRDefault="00BA4683" w:rsidP="00997D21" w:rsidR="00BA4683">
      <w:pPr>
        <w:ind w:firstLine="720"/>
        <w:jc w:val="both"/>
      </w:pPr>
    </w:p>
    <w:p w:rsidRDefault="00BE6DF7" w:rsidP="008B4BEF" w:rsidR="00BE6DF7">
      <w:pPr>
        <w:ind w:firstLine="720"/>
        <w:jc w:val="both"/>
      </w:pPr>
      <w:r>
        <w:t>Prema odredbi članka 4. stavak 1</w:t>
      </w:r>
      <w:r w:rsidR="0001419F">
        <w:t xml:space="preserve">. </w:t>
      </w:r>
      <w:r w:rsidR="00D53B2B">
        <w:t>SZ-a</w:t>
      </w:r>
      <w:r w:rsidR="0001419F">
        <w:t xml:space="preserve"> </w:t>
      </w:r>
      <w:r w:rsidR="008B4BEF">
        <w:t>stečaj se može otvor</w:t>
      </w:r>
      <w:r>
        <w:t xml:space="preserve">iti samo ako se utvrdi postojanje kojega od zakonom predviđenih stečajnih razloga, a prema stavku 2. istog članka stečajni su razlozi nelikvidnost, nesposobnost za plaćanje i prezaduženost. </w:t>
      </w:r>
    </w:p>
    <w:p w:rsidRDefault="00BE6DF7" w:rsidP="00BE6DF7" w:rsidR="0001419F">
      <w:pPr>
        <w:jc w:val="both"/>
      </w:pPr>
      <w:r>
        <w:tab/>
        <w:t xml:space="preserve">Smatra se da je dužnik nesposoban za plaćanje ako u očevidniku redoslijeda osnova za plaćanje kojeg vodi FINA </w:t>
      </w:r>
      <w:r w:rsidR="0001419F">
        <w:t>ima evidentirane neizvršene osn</w:t>
      </w:r>
      <w:r>
        <w:t>o</w:t>
      </w:r>
      <w:r w:rsidR="0001419F">
        <w:t>ve za plaćanje u razdoblju duljem od 60 dana, a koje je trebalo, na temelju valjanih osnova za plaćanje, bez daljnjeg pristanka dužnika naplatiti s</w:t>
      </w:r>
      <w:r>
        <w:t xml:space="preserve"> bilo kojeg od njegovih računa (članak 4. stavak 7. SZ-a).</w:t>
      </w:r>
    </w:p>
    <w:p w:rsidRDefault="0001419F" w:rsidP="00997D21" w:rsidR="0001419F">
      <w:pPr>
        <w:ind w:firstLine="720"/>
        <w:jc w:val="both"/>
      </w:pPr>
    </w:p>
    <w:p w:rsidRDefault="00630AAC" w:rsidP="00630AAC" w:rsidR="00630AAC">
      <w:pPr>
        <w:jc w:val="both"/>
      </w:pPr>
      <w:r>
        <w:tab/>
        <w:t>Obzir</w:t>
      </w:r>
      <w:r w:rsidR="003A3C23">
        <w:t>om</w:t>
      </w:r>
      <w:r w:rsidR="00D53B2B">
        <w:t xml:space="preserve"> dužnik nije sporio postojanje stečajnog razloga nesposobnosti za plaćanje, te obzirom je na </w:t>
      </w:r>
      <w:r w:rsidR="003A3C23">
        <w:t xml:space="preserve"> ročištu od </w:t>
      </w:r>
      <w:r w:rsidR="00D53B2B">
        <w:t>16. prosinca</w:t>
      </w:r>
      <w:r w:rsidR="008B4BEF">
        <w:t xml:space="preserve"> </w:t>
      </w:r>
      <w:r w:rsidR="00BE6DF7">
        <w:t>2015.</w:t>
      </w:r>
      <w:r>
        <w:t xml:space="preserve"> </w:t>
      </w:r>
      <w:r w:rsidR="00BE6DF7">
        <w:t xml:space="preserve">temeljem potvrde FINA-e od </w:t>
      </w:r>
      <w:r w:rsidR="008B4BEF">
        <w:t>1</w:t>
      </w:r>
      <w:r w:rsidR="00D53B2B">
        <w:t>. prosinca</w:t>
      </w:r>
      <w:r w:rsidR="008B4BEF">
        <w:t xml:space="preserve"> 2015. </w:t>
      </w:r>
      <w:r>
        <w:t xml:space="preserve">sud kod dužnika </w:t>
      </w:r>
      <w:r w:rsidR="00BE6DF7">
        <w:t xml:space="preserve"> nedvojebno </w:t>
      </w:r>
      <w:r>
        <w:t xml:space="preserve">utvrdio postojanje stečajnog razloga nesposobnosti za plaćanje temeljem odredbe članka 53. stavak 6. SZ-a riješeno je kao pod točkom I. izreke. </w:t>
      </w:r>
    </w:p>
    <w:p w:rsidRDefault="00BE6DF7" w:rsidP="00997D21" w:rsidR="00BE6DF7">
      <w:pPr>
        <w:ind w:firstLine="720"/>
        <w:jc w:val="both"/>
      </w:pPr>
    </w:p>
    <w:p w:rsidRDefault="00997D21" w:rsidP="00997D21" w:rsidR="00997D21">
      <w:pPr>
        <w:ind w:firstLine="720"/>
        <w:jc w:val="both"/>
      </w:pPr>
      <w:r>
        <w:t>Sadržaj rješenja o otvaranju stečajnog postupka propisan je odredbom članka 54. SZ-a.</w:t>
      </w:r>
    </w:p>
    <w:p w:rsidRDefault="00997D21" w:rsidP="00997D21" w:rsidR="00997D21" w:rsidRPr="001D411A">
      <w:pPr>
        <w:jc w:val="right"/>
      </w:pPr>
    </w:p>
    <w:p w:rsidRDefault="00997D21" w:rsidP="00997D21" w:rsidR="00997D21" w:rsidRPr="001D411A">
      <w:pPr>
        <w:jc w:val="both"/>
      </w:pPr>
      <w:r w:rsidRPr="001D411A">
        <w:tab/>
        <w:t>Točka I</w:t>
      </w:r>
      <w:r w:rsidR="00630AAC">
        <w:t xml:space="preserve">II. </w:t>
      </w:r>
      <w:r w:rsidRPr="001D411A">
        <w:t xml:space="preserve"> rješenja utemeljena je na članku 173.stavak 1. SZ-a.</w:t>
      </w:r>
    </w:p>
    <w:p w:rsidRDefault="00997D21" w:rsidP="00997D21" w:rsidR="00997D21">
      <w:pPr>
        <w:jc w:val="both"/>
      </w:pPr>
      <w:r w:rsidRPr="001D411A">
        <w:tab/>
        <w:t xml:space="preserve">Točka </w:t>
      </w:r>
      <w:r w:rsidR="00630AAC">
        <w:t>I</w:t>
      </w:r>
      <w:r w:rsidRPr="001D411A">
        <w:t>V. rješenja utemeljena je na članku 173. stavak 4. i 5. SZ-a.</w:t>
      </w:r>
    </w:p>
    <w:p w:rsidRDefault="00997D21" w:rsidP="00997D21" w:rsidR="00997D21">
      <w:pPr>
        <w:ind w:firstLine="720"/>
        <w:jc w:val="both"/>
      </w:pPr>
      <w:r>
        <w:t xml:space="preserve">Točka </w:t>
      </w:r>
      <w:r w:rsidR="00630AAC">
        <w:t>V.</w:t>
      </w:r>
      <w:r>
        <w:t xml:space="preserve"> rješenja utemeljena je na odredbi  člank</w:t>
      </w:r>
      <w:r w:rsidR="00630AAC">
        <w:t xml:space="preserve">a </w:t>
      </w:r>
      <w:r w:rsidR="006B3703">
        <w:t>54</w:t>
      </w:r>
      <w:r>
        <w:t xml:space="preserve">. stavak </w:t>
      </w:r>
      <w:r w:rsidR="006B3703">
        <w:t>5</w:t>
      </w:r>
      <w:r w:rsidR="00630AAC">
        <w:t xml:space="preserve">. </w:t>
      </w:r>
      <w:r>
        <w:t xml:space="preserve">SZ-a. </w:t>
      </w:r>
    </w:p>
    <w:p w:rsidRDefault="008B4BEF" w:rsidP="008B4BEF" w:rsidR="008B4BEF" w:rsidRPr="001D411A">
      <w:pPr>
        <w:ind w:firstLine="708"/>
        <w:jc w:val="both"/>
      </w:pPr>
      <w:r>
        <w:t>Točka VIII. rješenjem utemeljena je na odredbi članka 54. stavak 6. SZ-a.</w:t>
      </w:r>
    </w:p>
    <w:p w:rsidRDefault="000F2C66" w:rsidP="000F2C66" w:rsidR="000F2C66">
      <w:pPr>
        <w:ind w:firstLine="709"/>
        <w:jc w:val="both"/>
      </w:pPr>
    </w:p>
    <w:p w:rsidRDefault="0095745D" w:rsidP="0095745D" w:rsidR="0095745D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</w:t>
      </w:r>
      <w:proofErr w:type="spellStart"/>
      <w:r w:rsidR="00D53B2B">
        <w:rPr>
          <w:noProof w:val="false"/>
        </w:rPr>
        <w:t>16</w:t>
      </w:r>
      <w:proofErr w:type="spellEnd"/>
      <w:r w:rsidR="00D53B2B">
        <w:rPr>
          <w:noProof w:val="false"/>
        </w:rPr>
        <w:t xml:space="preserve">. prosinca </w:t>
      </w:r>
      <w:r w:rsidR="00B75480">
        <w:t xml:space="preserve"> 2015</w:t>
      </w:r>
      <w:r>
        <w:rPr>
          <w:noProof w:val="false"/>
        </w:rPr>
        <w:t>.</w:t>
      </w:r>
    </w:p>
    <w:p w:rsidRDefault="00B77963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>Sudac</w:t>
      </w:r>
      <w:r w:rsidR="003B4780">
        <w:rPr>
          <w:noProof w:val="false"/>
        </w:rPr>
        <w:t>:</w:t>
      </w:r>
    </w:p>
    <w:p w:rsidRDefault="002D1E37" w:rsidP="00B46DEA" w:rsidR="00451BA4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</w:t>
      </w:r>
      <w:r w:rsidR="003B4780">
        <w:rPr>
          <w:noProof w:val="false"/>
        </w:rPr>
        <w:t>Ante Galić</w:t>
      </w:r>
      <w:r>
        <w:rPr>
          <w:noProof w:val="false"/>
        </w:rPr>
        <w:t xml:space="preserve"> </w:t>
      </w: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E6DF7" w:rsidP="00B46DEA" w:rsidR="00BE6DF7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B77963" w:rsidP="003B4780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</w:t>
      </w:r>
      <w:r w:rsidR="003B4780">
        <w:rPr>
          <w:noProof w:val="false"/>
        </w:rPr>
        <w:t>:</w:t>
      </w:r>
    </w:p>
    <w:p w:rsidRDefault="003B4780" w:rsidP="008F0E9A" w:rsidR="003B4780">
      <w:pPr>
        <w:overflowPunct w:val="false"/>
        <w:rPr>
          <w:noProof w:val="false"/>
        </w:rPr>
      </w:pPr>
      <w:r>
        <w:rPr>
          <w:noProof w:val="false"/>
        </w:rPr>
        <w:t xml:space="preserve">Protiv točke I </w:t>
      </w:r>
      <w:r w:rsidR="00C91F1B">
        <w:rPr>
          <w:noProof w:val="false"/>
        </w:rPr>
        <w:t>-</w:t>
      </w:r>
      <w:r w:rsidRPr="001355DF">
        <w:rPr>
          <w:noProof w:val="false"/>
        </w:rPr>
        <w:t xml:space="preserve"> </w:t>
      </w:r>
      <w:r w:rsidR="00C91F1B">
        <w:rPr>
          <w:noProof w:val="false"/>
        </w:rPr>
        <w:t>I</w:t>
      </w:r>
      <w:r w:rsidRPr="001355DF">
        <w:rPr>
          <w:noProof w:val="false"/>
        </w:rPr>
        <w:t>II</w:t>
      </w:r>
      <w:r>
        <w:rPr>
          <w:noProof w:val="false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3B4780" w:rsidP="008F0E9A" w:rsidR="003B4780" w:rsidRPr="00AB0F47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Protiv točke IV </w:t>
      </w:r>
      <w:r w:rsidR="00C91F1B">
        <w:rPr>
          <w:noProof w:val="false"/>
        </w:rPr>
        <w:t xml:space="preserve">i V </w:t>
      </w:r>
      <w:r>
        <w:rPr>
          <w:noProof w:val="false"/>
        </w:rPr>
        <w:t xml:space="preserve">ovog rješenja </w:t>
      </w:r>
      <w:r w:rsidRPr="00AB0F47">
        <w:rPr>
          <w:noProof w:val="false"/>
        </w:rPr>
        <w:t>može</w:t>
      </w:r>
      <w:r w:rsidR="00BF0293">
        <w:rPr>
          <w:noProof w:val="false"/>
        </w:rPr>
        <w:t xml:space="preserve"> se</w:t>
      </w:r>
      <w:r w:rsidRPr="00AB0F47">
        <w:rPr>
          <w:noProof w:val="false"/>
        </w:rPr>
        <w:t xml:space="preserve"> izjaviti </w:t>
      </w:r>
      <w:r w:rsidR="00BF0293">
        <w:rPr>
          <w:noProof w:val="false"/>
        </w:rPr>
        <w:t xml:space="preserve">žalba. </w:t>
      </w:r>
      <w:r w:rsidRPr="00AB0F47">
        <w:rPr>
          <w:noProof w:val="false"/>
        </w:rPr>
        <w:t>Žalba se podnosi ovom sudu u 2 primjerka za Visoki trgovački sud RH u roku od 8 dana, od dana dostave rješenja.</w:t>
      </w:r>
    </w:p>
    <w:p w:rsidRDefault="00464481" w:rsidP="003B4780" w:rsidR="00464481">
      <w:pPr>
        <w:overflowPunct w:val="false"/>
        <w:jc w:val="both"/>
        <w:rPr>
          <w:noProof w:val="false"/>
        </w:rPr>
      </w:pPr>
    </w:p>
    <w:p w:rsidRDefault="00FD12D7" w:rsidP="003B4780" w:rsidR="00FD12D7">
      <w:pPr>
        <w:overflowPunct w:val="false"/>
        <w:jc w:val="both"/>
        <w:rPr>
          <w:noProof w:val="false"/>
        </w:rPr>
      </w:pPr>
    </w:p>
    <w:p w:rsidRDefault="00FD12D7" w:rsidP="003B4780" w:rsidR="00FD12D7">
      <w:pPr>
        <w:overflowPunct w:val="false"/>
        <w:jc w:val="both"/>
        <w:rPr>
          <w:noProof w:val="false"/>
        </w:rPr>
      </w:pPr>
    </w:p>
    <w:p w:rsidRDefault="003B4780" w:rsidP="003B4780" w:rsidR="003B4780" w:rsidRPr="00675165">
      <w:pPr>
        <w:overflowPunct w:val="false"/>
        <w:jc w:val="both"/>
        <w:rPr>
          <w:noProof w:val="false"/>
        </w:rPr>
      </w:pPr>
      <w:r w:rsidRPr="00675165">
        <w:rPr>
          <w:noProof w:val="false"/>
        </w:rPr>
        <w:t>DNA:</w:t>
      </w:r>
    </w:p>
    <w:p w:rsidRDefault="003D4EAD" w:rsidP="001862AC" w:rsidR="003D4EAD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predlagatelju </w:t>
      </w:r>
      <w:r w:rsidR="009B5080">
        <w:rPr>
          <w:noProof w:val="false"/>
        </w:rPr>
        <w:t>na adresu</w:t>
      </w:r>
    </w:p>
    <w:p w:rsidRDefault="00630AAC" w:rsidP="001862AC" w:rsidR="00630AAC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dužniku na adresu</w:t>
      </w:r>
    </w:p>
    <w:p w:rsidRDefault="00E9459F" w:rsidP="001862AC" w:rsidR="002B1B1D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proofErr w:type="spellStart"/>
      <w:r w:rsidRPr="00675165">
        <w:rPr>
          <w:noProof w:val="false"/>
        </w:rPr>
        <w:t>zz</w:t>
      </w:r>
      <w:proofErr w:type="spellEnd"/>
      <w:r w:rsidR="00C77E16" w:rsidRPr="00675165">
        <w:rPr>
          <w:noProof w:val="false"/>
        </w:rPr>
        <w:t xml:space="preserve"> dužnika </w:t>
      </w:r>
      <w:r w:rsidR="002B1B1D" w:rsidRPr="00675165">
        <w:rPr>
          <w:noProof w:val="false"/>
        </w:rPr>
        <w:t xml:space="preserve"> </w:t>
      </w:r>
    </w:p>
    <w:p w:rsidRDefault="00285903" w:rsidP="003B4780" w:rsidR="00285903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st. upravitelju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stečajni upisnik, ovdje </w:t>
      </w:r>
    </w:p>
    <w:p w:rsidRDefault="003B4780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sudski registar, ovdje</w:t>
      </w:r>
    </w:p>
    <w:p w:rsidRDefault="009A0E39" w:rsidP="003B4780" w:rsidR="003B4780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e-</w:t>
      </w:r>
      <w:r w:rsidR="003B4780" w:rsidRPr="00675165">
        <w:rPr>
          <w:noProof w:val="false"/>
        </w:rPr>
        <w:t xml:space="preserve">oglasna ploča suda </w:t>
      </w:r>
      <w:r>
        <w:rPr>
          <w:noProof w:val="false"/>
        </w:rPr>
        <w:t>do ročišta</w:t>
      </w:r>
      <w:r w:rsidR="003B4780" w:rsidRPr="00675165">
        <w:rPr>
          <w:noProof w:val="false"/>
        </w:rPr>
        <w:t xml:space="preserve"> </w:t>
      </w:r>
    </w:p>
    <w:p w:rsidRDefault="002B1B1D" w:rsidP="001862AC" w:rsidR="002B1B1D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proofErr w:type="spellStart"/>
      <w:r w:rsidRPr="00675165">
        <w:rPr>
          <w:noProof w:val="false"/>
        </w:rPr>
        <w:t>ŽDO</w:t>
      </w:r>
      <w:proofErr w:type="spellEnd"/>
      <w:r w:rsidRPr="00675165">
        <w:rPr>
          <w:noProof w:val="false"/>
        </w:rPr>
        <w:t xml:space="preserve"> – </w:t>
      </w:r>
      <w:r w:rsidR="009A0E39">
        <w:rPr>
          <w:noProof w:val="false"/>
        </w:rPr>
        <w:t>Karlovac</w:t>
      </w:r>
      <w:r w:rsidR="001862AC" w:rsidRPr="00675165">
        <w:rPr>
          <w:noProof w:val="false"/>
        </w:rPr>
        <w:t>, Građansko-upravni odjel</w:t>
      </w:r>
    </w:p>
    <w:p w:rsidRDefault="001862AC" w:rsidP="001862AC" w:rsidR="008F0E9A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 xml:space="preserve">Porezna uprava </w:t>
      </w:r>
      <w:r w:rsidR="009A0E39">
        <w:rPr>
          <w:noProof w:val="false"/>
        </w:rPr>
        <w:t>Karlovac</w:t>
      </w:r>
    </w:p>
    <w:p w:rsidRDefault="009A0E39" w:rsidP="001862AC" w:rsidR="009A0E39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OS </w:t>
      </w:r>
      <w:proofErr w:type="spellStart"/>
      <w:r>
        <w:rPr>
          <w:noProof w:val="false"/>
        </w:rPr>
        <w:t>KARLOVAC</w:t>
      </w:r>
      <w:proofErr w:type="spellEnd"/>
      <w:r>
        <w:rPr>
          <w:noProof w:val="false"/>
        </w:rPr>
        <w:t xml:space="preserve">, </w:t>
      </w:r>
      <w:proofErr w:type="spellStart"/>
      <w:r>
        <w:rPr>
          <w:noProof w:val="false"/>
        </w:rPr>
        <w:t>zk</w:t>
      </w:r>
      <w:proofErr w:type="spellEnd"/>
      <w:r>
        <w:rPr>
          <w:noProof w:val="false"/>
        </w:rPr>
        <w:t xml:space="preserve"> odjel</w:t>
      </w:r>
    </w:p>
    <w:p w:rsidRDefault="00ED7208" w:rsidP="001862AC" w:rsidR="00ED7208" w:rsidRPr="00675165">
      <w:pPr>
        <w:numPr>
          <w:ilvl w:val="0"/>
          <w:numId w:val="1"/>
        </w:numPr>
        <w:overflowPunct w:val="false"/>
        <w:jc w:val="both"/>
        <w:rPr>
          <w:noProof w:val="false"/>
        </w:rPr>
      </w:pPr>
      <w:r w:rsidRPr="00675165">
        <w:rPr>
          <w:noProof w:val="false"/>
        </w:rPr>
        <w:t>FINA</w:t>
      </w:r>
    </w:p>
    <w:p w:rsidRDefault="00675165" w:rsidP="00675165" w:rsidR="00675165">
      <w:pPr>
        <w:overflowPunct w:val="false"/>
        <w:jc w:val="both"/>
        <w:rPr>
          <w:noProof w:val="false"/>
          <w:sz w:val="22"/>
          <w:szCs w:val="22"/>
        </w:rPr>
      </w:pPr>
    </w:p>
    <w:p w:rsidRDefault="003C4CD9" w:rsidR="003C4CD9">
      <w:pPr>
        <w:overflowPunct w:val="false"/>
        <w:jc w:val="both"/>
        <w:rPr>
          <w:noProof w:val="false"/>
          <w:sz w:val="22"/>
          <w:szCs w:val="22"/>
        </w:rPr>
      </w:pPr>
    </w:p>
    <w:sectPr w:rsidSect="008267C1" w:rsidR="003C4CD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679" w:rsidR="00337679">
      <w:r>
        <w:separator/>
      </w:r>
    </w:p>
  </w:endnote>
  <w:endnote w:id="0" w:type="continuationSeparator">
    <w:p w:rsidRDefault="00337679" w:rsidR="00337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679" w:rsidR="00337679">
      <w:r>
        <w:separator/>
      </w:r>
    </w:p>
  </w:footnote>
  <w:footnote w:id="0" w:type="continuationSeparator">
    <w:p w:rsidRDefault="00337679" w:rsidR="00337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10" w:rsidP="008267C1" w:rsidR="00BA66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A6610" w:rsidR="00BA66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10" w:rsidP="006E5B33" w:rsidR="00BA6610" w:rsidRPr="006E5B33">
    <w:pPr>
      <w:pStyle w:val="Zaglavlje"/>
      <w:jc w:val="right"/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 xml:space="preserve"> St-</w:t>
    </w:r>
    <w:proofErr w:type="spellStart"/>
    <w:r w:rsidR="007F2A4A">
      <w:rPr>
        <w:noProof w:val="false"/>
      </w:rPr>
      <w:t>242</w:t>
    </w:r>
    <w:proofErr w:type="spellEnd"/>
    <w:r w:rsidR="007F2A4A">
      <w:rPr>
        <w:noProof w:val="false"/>
      </w:rPr>
      <w:t>/</w:t>
    </w:r>
    <w:proofErr w:type="spellStart"/>
    <w:r w:rsidR="007F2A4A">
      <w:rPr>
        <w:noProof w:val="false"/>
      </w:rPr>
      <w:t>15</w:t>
    </w:r>
    <w:proofErr w:type="spellEnd"/>
    <w:r>
      <w:rPr>
        <w:noProof w:val="false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6FE3"/>
    <w:rsid w:val="000021B6"/>
    <w:rsid w:val="000053F9"/>
    <w:rsid w:val="00010002"/>
    <w:rsid w:val="00010347"/>
    <w:rsid w:val="00010471"/>
    <w:rsid w:val="00010F94"/>
    <w:rsid w:val="00011CD9"/>
    <w:rsid w:val="00012E44"/>
    <w:rsid w:val="00012F37"/>
    <w:rsid w:val="0001419F"/>
    <w:rsid w:val="0001422E"/>
    <w:rsid w:val="00014B55"/>
    <w:rsid w:val="0001579A"/>
    <w:rsid w:val="000162FF"/>
    <w:rsid w:val="000169D0"/>
    <w:rsid w:val="00016B1B"/>
    <w:rsid w:val="00022EFE"/>
    <w:rsid w:val="000262A7"/>
    <w:rsid w:val="00026309"/>
    <w:rsid w:val="00030A05"/>
    <w:rsid w:val="00031140"/>
    <w:rsid w:val="00031E9F"/>
    <w:rsid w:val="000321A6"/>
    <w:rsid w:val="00032881"/>
    <w:rsid w:val="00034177"/>
    <w:rsid w:val="00035593"/>
    <w:rsid w:val="00035D1C"/>
    <w:rsid w:val="0003606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8C4"/>
    <w:rsid w:val="00071928"/>
    <w:rsid w:val="00073B19"/>
    <w:rsid w:val="000748E6"/>
    <w:rsid w:val="000764BE"/>
    <w:rsid w:val="00081F4E"/>
    <w:rsid w:val="0008257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6777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E7575"/>
    <w:rsid w:val="000F12B6"/>
    <w:rsid w:val="000F1A8A"/>
    <w:rsid w:val="000F1E9B"/>
    <w:rsid w:val="000F1F16"/>
    <w:rsid w:val="000F2C66"/>
    <w:rsid w:val="000F6574"/>
    <w:rsid w:val="0010029A"/>
    <w:rsid w:val="00102311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5E1A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573"/>
    <w:rsid w:val="00166892"/>
    <w:rsid w:val="00166FC4"/>
    <w:rsid w:val="001705D0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42D5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6D1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10A"/>
    <w:rsid w:val="001E1E1B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19EA"/>
    <w:rsid w:val="002120DF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34AF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5744"/>
    <w:rsid w:val="00285903"/>
    <w:rsid w:val="0028594F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05C8"/>
    <w:rsid w:val="002C3206"/>
    <w:rsid w:val="002C779B"/>
    <w:rsid w:val="002C7DFA"/>
    <w:rsid w:val="002D0724"/>
    <w:rsid w:val="002D07CB"/>
    <w:rsid w:val="002D1E37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E5914"/>
    <w:rsid w:val="002F18EB"/>
    <w:rsid w:val="002F2D73"/>
    <w:rsid w:val="002F56D7"/>
    <w:rsid w:val="002F56F3"/>
    <w:rsid w:val="002F5E45"/>
    <w:rsid w:val="002F65E1"/>
    <w:rsid w:val="002F6D64"/>
    <w:rsid w:val="002F6D97"/>
    <w:rsid w:val="00301E1C"/>
    <w:rsid w:val="003047BE"/>
    <w:rsid w:val="00305AC9"/>
    <w:rsid w:val="0030732E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718D"/>
    <w:rsid w:val="00330231"/>
    <w:rsid w:val="0033235B"/>
    <w:rsid w:val="00333E3B"/>
    <w:rsid w:val="0033419D"/>
    <w:rsid w:val="00334BE7"/>
    <w:rsid w:val="0033692F"/>
    <w:rsid w:val="00336DC2"/>
    <w:rsid w:val="00337679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2B2"/>
    <w:rsid w:val="00361DCB"/>
    <w:rsid w:val="003625B2"/>
    <w:rsid w:val="00363B34"/>
    <w:rsid w:val="00364D2C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9FC"/>
    <w:rsid w:val="00375C07"/>
    <w:rsid w:val="00375C4E"/>
    <w:rsid w:val="0037661E"/>
    <w:rsid w:val="00377430"/>
    <w:rsid w:val="003774E3"/>
    <w:rsid w:val="00380020"/>
    <w:rsid w:val="0038243F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1EF8"/>
    <w:rsid w:val="003A3C23"/>
    <w:rsid w:val="003A5646"/>
    <w:rsid w:val="003A7BFC"/>
    <w:rsid w:val="003B019A"/>
    <w:rsid w:val="003B0628"/>
    <w:rsid w:val="003B0ED4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CD9"/>
    <w:rsid w:val="003C4DC2"/>
    <w:rsid w:val="003C66AA"/>
    <w:rsid w:val="003C73A3"/>
    <w:rsid w:val="003C7B6C"/>
    <w:rsid w:val="003D1D3C"/>
    <w:rsid w:val="003D2174"/>
    <w:rsid w:val="003D286A"/>
    <w:rsid w:val="003D36C7"/>
    <w:rsid w:val="003D4EAD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4807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62DC"/>
    <w:rsid w:val="004169AE"/>
    <w:rsid w:val="0041796C"/>
    <w:rsid w:val="00417B22"/>
    <w:rsid w:val="00425C4B"/>
    <w:rsid w:val="004272DF"/>
    <w:rsid w:val="0043258A"/>
    <w:rsid w:val="00436C52"/>
    <w:rsid w:val="00442BB7"/>
    <w:rsid w:val="00445456"/>
    <w:rsid w:val="00447C41"/>
    <w:rsid w:val="004501B8"/>
    <w:rsid w:val="00450E1C"/>
    <w:rsid w:val="00451BA4"/>
    <w:rsid w:val="00451C36"/>
    <w:rsid w:val="00452A3A"/>
    <w:rsid w:val="0045446F"/>
    <w:rsid w:val="00454684"/>
    <w:rsid w:val="004552EE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5710"/>
    <w:rsid w:val="00496249"/>
    <w:rsid w:val="004967BC"/>
    <w:rsid w:val="004A0166"/>
    <w:rsid w:val="004A1712"/>
    <w:rsid w:val="004A1F30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14FD"/>
    <w:rsid w:val="004C2857"/>
    <w:rsid w:val="004C2F0F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45E3"/>
    <w:rsid w:val="004E4841"/>
    <w:rsid w:val="004E6392"/>
    <w:rsid w:val="004E7D6B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39B"/>
    <w:rsid w:val="00514004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7225"/>
    <w:rsid w:val="00550742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66A7A"/>
    <w:rsid w:val="00572950"/>
    <w:rsid w:val="005733A8"/>
    <w:rsid w:val="005742A6"/>
    <w:rsid w:val="00574F29"/>
    <w:rsid w:val="00576783"/>
    <w:rsid w:val="00580676"/>
    <w:rsid w:val="005808EB"/>
    <w:rsid w:val="00581253"/>
    <w:rsid w:val="00583179"/>
    <w:rsid w:val="00585388"/>
    <w:rsid w:val="005853AA"/>
    <w:rsid w:val="00591199"/>
    <w:rsid w:val="00591F8F"/>
    <w:rsid w:val="00592CCC"/>
    <w:rsid w:val="005941FA"/>
    <w:rsid w:val="00594BCA"/>
    <w:rsid w:val="00596047"/>
    <w:rsid w:val="005A04C8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3E18"/>
    <w:rsid w:val="005B695B"/>
    <w:rsid w:val="005C041E"/>
    <w:rsid w:val="005C068F"/>
    <w:rsid w:val="005C11E4"/>
    <w:rsid w:val="005C1EA3"/>
    <w:rsid w:val="005C2C4A"/>
    <w:rsid w:val="005C2C6D"/>
    <w:rsid w:val="005C2F00"/>
    <w:rsid w:val="005C3CEA"/>
    <w:rsid w:val="005C6377"/>
    <w:rsid w:val="005C740B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9E5"/>
    <w:rsid w:val="005E31DA"/>
    <w:rsid w:val="005E3D91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33E"/>
    <w:rsid w:val="00606E77"/>
    <w:rsid w:val="006075A2"/>
    <w:rsid w:val="00611013"/>
    <w:rsid w:val="00611B6A"/>
    <w:rsid w:val="00612694"/>
    <w:rsid w:val="00612D50"/>
    <w:rsid w:val="006132FA"/>
    <w:rsid w:val="00613A10"/>
    <w:rsid w:val="006155A1"/>
    <w:rsid w:val="006159B3"/>
    <w:rsid w:val="00615D08"/>
    <w:rsid w:val="00616934"/>
    <w:rsid w:val="00617474"/>
    <w:rsid w:val="00621736"/>
    <w:rsid w:val="00623222"/>
    <w:rsid w:val="00623F40"/>
    <w:rsid w:val="006271B2"/>
    <w:rsid w:val="00630AAC"/>
    <w:rsid w:val="00630D03"/>
    <w:rsid w:val="00633AA2"/>
    <w:rsid w:val="00635B18"/>
    <w:rsid w:val="0063615E"/>
    <w:rsid w:val="00640338"/>
    <w:rsid w:val="00642616"/>
    <w:rsid w:val="006429BC"/>
    <w:rsid w:val="00643D4C"/>
    <w:rsid w:val="00643DD8"/>
    <w:rsid w:val="0064548C"/>
    <w:rsid w:val="00645ABF"/>
    <w:rsid w:val="00646F38"/>
    <w:rsid w:val="00650A9D"/>
    <w:rsid w:val="00652B23"/>
    <w:rsid w:val="00653CC1"/>
    <w:rsid w:val="006550CD"/>
    <w:rsid w:val="00660277"/>
    <w:rsid w:val="0066126A"/>
    <w:rsid w:val="006619F0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5165"/>
    <w:rsid w:val="0067613F"/>
    <w:rsid w:val="00680442"/>
    <w:rsid w:val="0068052A"/>
    <w:rsid w:val="00680A98"/>
    <w:rsid w:val="00681A93"/>
    <w:rsid w:val="00683005"/>
    <w:rsid w:val="00684037"/>
    <w:rsid w:val="00685C1C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703"/>
    <w:rsid w:val="006B4EF9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B33"/>
    <w:rsid w:val="006E5E5A"/>
    <w:rsid w:val="006E5EBB"/>
    <w:rsid w:val="006E7AE4"/>
    <w:rsid w:val="006E7C5F"/>
    <w:rsid w:val="006F05BE"/>
    <w:rsid w:val="006F33A7"/>
    <w:rsid w:val="006F3D2C"/>
    <w:rsid w:val="006F69BA"/>
    <w:rsid w:val="006F790E"/>
    <w:rsid w:val="0070114C"/>
    <w:rsid w:val="007022FF"/>
    <w:rsid w:val="00704C27"/>
    <w:rsid w:val="00705A3F"/>
    <w:rsid w:val="0070767B"/>
    <w:rsid w:val="0071026F"/>
    <w:rsid w:val="00714A51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64D0"/>
    <w:rsid w:val="0073674D"/>
    <w:rsid w:val="00740B51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C08"/>
    <w:rsid w:val="007820F6"/>
    <w:rsid w:val="00783469"/>
    <w:rsid w:val="007864FA"/>
    <w:rsid w:val="00786C24"/>
    <w:rsid w:val="007870DC"/>
    <w:rsid w:val="007904EC"/>
    <w:rsid w:val="007935D6"/>
    <w:rsid w:val="00796052"/>
    <w:rsid w:val="00797E1A"/>
    <w:rsid w:val="007A1BDA"/>
    <w:rsid w:val="007A44F3"/>
    <w:rsid w:val="007A4A5B"/>
    <w:rsid w:val="007A4EF0"/>
    <w:rsid w:val="007A537E"/>
    <w:rsid w:val="007A6ADD"/>
    <w:rsid w:val="007A742E"/>
    <w:rsid w:val="007A7734"/>
    <w:rsid w:val="007B01AB"/>
    <w:rsid w:val="007B0D51"/>
    <w:rsid w:val="007B0EC6"/>
    <w:rsid w:val="007B112A"/>
    <w:rsid w:val="007B15E2"/>
    <w:rsid w:val="007B1F9A"/>
    <w:rsid w:val="007B2840"/>
    <w:rsid w:val="007B3953"/>
    <w:rsid w:val="007B5E81"/>
    <w:rsid w:val="007B5F3E"/>
    <w:rsid w:val="007B6FAE"/>
    <w:rsid w:val="007C1A31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894"/>
    <w:rsid w:val="007E5FB8"/>
    <w:rsid w:val="007E617F"/>
    <w:rsid w:val="007F04E8"/>
    <w:rsid w:val="007F05B5"/>
    <w:rsid w:val="007F2A4A"/>
    <w:rsid w:val="007F5FF4"/>
    <w:rsid w:val="00807CEE"/>
    <w:rsid w:val="00810892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5B39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7FD"/>
    <w:rsid w:val="00857BD5"/>
    <w:rsid w:val="008600BD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EA6"/>
    <w:rsid w:val="008779E5"/>
    <w:rsid w:val="00877C1F"/>
    <w:rsid w:val="00877C76"/>
    <w:rsid w:val="00881575"/>
    <w:rsid w:val="0088296A"/>
    <w:rsid w:val="0088526F"/>
    <w:rsid w:val="00885DA1"/>
    <w:rsid w:val="00891C8D"/>
    <w:rsid w:val="00891C95"/>
    <w:rsid w:val="00892779"/>
    <w:rsid w:val="00894871"/>
    <w:rsid w:val="00894EC1"/>
    <w:rsid w:val="0089577E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4201"/>
    <w:rsid w:val="008B4BEF"/>
    <w:rsid w:val="008B5C19"/>
    <w:rsid w:val="008B688B"/>
    <w:rsid w:val="008B68CF"/>
    <w:rsid w:val="008C08C1"/>
    <w:rsid w:val="008C1431"/>
    <w:rsid w:val="008C2E14"/>
    <w:rsid w:val="008C398E"/>
    <w:rsid w:val="008C4176"/>
    <w:rsid w:val="008C457F"/>
    <w:rsid w:val="008C531A"/>
    <w:rsid w:val="008C5949"/>
    <w:rsid w:val="008C6B70"/>
    <w:rsid w:val="008C6D11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F0D2E"/>
    <w:rsid w:val="008F0E9A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08B"/>
    <w:rsid w:val="0090554F"/>
    <w:rsid w:val="009066AA"/>
    <w:rsid w:val="009066D6"/>
    <w:rsid w:val="00906A58"/>
    <w:rsid w:val="00911125"/>
    <w:rsid w:val="00912172"/>
    <w:rsid w:val="009133B2"/>
    <w:rsid w:val="00915BDC"/>
    <w:rsid w:val="009167F5"/>
    <w:rsid w:val="00916B95"/>
    <w:rsid w:val="00917076"/>
    <w:rsid w:val="009171A9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4034E"/>
    <w:rsid w:val="00940A62"/>
    <w:rsid w:val="00943E00"/>
    <w:rsid w:val="00951654"/>
    <w:rsid w:val="00951BEB"/>
    <w:rsid w:val="00953D49"/>
    <w:rsid w:val="00955070"/>
    <w:rsid w:val="0095745D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F45"/>
    <w:rsid w:val="0098415E"/>
    <w:rsid w:val="009850D5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D21"/>
    <w:rsid w:val="009A0E39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080"/>
    <w:rsid w:val="009B545E"/>
    <w:rsid w:val="009B57B1"/>
    <w:rsid w:val="009B618D"/>
    <w:rsid w:val="009B73E0"/>
    <w:rsid w:val="009C2526"/>
    <w:rsid w:val="009C4B3F"/>
    <w:rsid w:val="009C6026"/>
    <w:rsid w:val="009C627F"/>
    <w:rsid w:val="009C703B"/>
    <w:rsid w:val="009C7644"/>
    <w:rsid w:val="009C7BDB"/>
    <w:rsid w:val="009D1473"/>
    <w:rsid w:val="009D2344"/>
    <w:rsid w:val="009D3AAC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45"/>
    <w:rsid w:val="00A235EA"/>
    <w:rsid w:val="00A25BCE"/>
    <w:rsid w:val="00A31813"/>
    <w:rsid w:val="00A31A26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47261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31E5"/>
    <w:rsid w:val="00A63C0A"/>
    <w:rsid w:val="00A64127"/>
    <w:rsid w:val="00A648C8"/>
    <w:rsid w:val="00A65E3F"/>
    <w:rsid w:val="00A6628F"/>
    <w:rsid w:val="00A6644A"/>
    <w:rsid w:val="00A66539"/>
    <w:rsid w:val="00A6686E"/>
    <w:rsid w:val="00A66B81"/>
    <w:rsid w:val="00A67595"/>
    <w:rsid w:val="00A67AE2"/>
    <w:rsid w:val="00A73914"/>
    <w:rsid w:val="00A740B1"/>
    <w:rsid w:val="00A74913"/>
    <w:rsid w:val="00A75156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609"/>
    <w:rsid w:val="00A93FC2"/>
    <w:rsid w:val="00A94E34"/>
    <w:rsid w:val="00A94EB0"/>
    <w:rsid w:val="00A9516E"/>
    <w:rsid w:val="00A97B15"/>
    <w:rsid w:val="00AA0576"/>
    <w:rsid w:val="00AA0BA3"/>
    <w:rsid w:val="00AA1CCD"/>
    <w:rsid w:val="00AA2E51"/>
    <w:rsid w:val="00AA3279"/>
    <w:rsid w:val="00AA3C39"/>
    <w:rsid w:val="00AA59BC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61B"/>
    <w:rsid w:val="00AC5561"/>
    <w:rsid w:val="00AC5B9F"/>
    <w:rsid w:val="00AC5DBF"/>
    <w:rsid w:val="00AD1495"/>
    <w:rsid w:val="00AD1924"/>
    <w:rsid w:val="00AD1C4D"/>
    <w:rsid w:val="00AD2624"/>
    <w:rsid w:val="00AD2A66"/>
    <w:rsid w:val="00AD381A"/>
    <w:rsid w:val="00AD3A6A"/>
    <w:rsid w:val="00AD4BCD"/>
    <w:rsid w:val="00AD4C76"/>
    <w:rsid w:val="00AD4E8B"/>
    <w:rsid w:val="00AD5B12"/>
    <w:rsid w:val="00AD6704"/>
    <w:rsid w:val="00AD6F59"/>
    <w:rsid w:val="00AD73F4"/>
    <w:rsid w:val="00AD7822"/>
    <w:rsid w:val="00AE10DD"/>
    <w:rsid w:val="00AE44AD"/>
    <w:rsid w:val="00AE5DC8"/>
    <w:rsid w:val="00AE5DD8"/>
    <w:rsid w:val="00AE7288"/>
    <w:rsid w:val="00AF0549"/>
    <w:rsid w:val="00AF1126"/>
    <w:rsid w:val="00AF165B"/>
    <w:rsid w:val="00AF1D40"/>
    <w:rsid w:val="00AF2732"/>
    <w:rsid w:val="00AF2904"/>
    <w:rsid w:val="00AF3052"/>
    <w:rsid w:val="00AF3501"/>
    <w:rsid w:val="00AF59BA"/>
    <w:rsid w:val="00AF7033"/>
    <w:rsid w:val="00B014C5"/>
    <w:rsid w:val="00B01E16"/>
    <w:rsid w:val="00B0232F"/>
    <w:rsid w:val="00B04AAE"/>
    <w:rsid w:val="00B07FC9"/>
    <w:rsid w:val="00B11694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765F"/>
    <w:rsid w:val="00B40AB4"/>
    <w:rsid w:val="00B42769"/>
    <w:rsid w:val="00B447D9"/>
    <w:rsid w:val="00B45543"/>
    <w:rsid w:val="00B4620B"/>
    <w:rsid w:val="00B46DEA"/>
    <w:rsid w:val="00B47C77"/>
    <w:rsid w:val="00B50648"/>
    <w:rsid w:val="00B521A0"/>
    <w:rsid w:val="00B539FA"/>
    <w:rsid w:val="00B54E08"/>
    <w:rsid w:val="00B566CB"/>
    <w:rsid w:val="00B575FF"/>
    <w:rsid w:val="00B62036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480"/>
    <w:rsid w:val="00B7585D"/>
    <w:rsid w:val="00B77457"/>
    <w:rsid w:val="00B7785A"/>
    <w:rsid w:val="00B77963"/>
    <w:rsid w:val="00B77968"/>
    <w:rsid w:val="00B77CD8"/>
    <w:rsid w:val="00B82BFF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683"/>
    <w:rsid w:val="00BA499E"/>
    <w:rsid w:val="00BA4A2F"/>
    <w:rsid w:val="00BA5190"/>
    <w:rsid w:val="00BA58FD"/>
    <w:rsid w:val="00BA6497"/>
    <w:rsid w:val="00BA6610"/>
    <w:rsid w:val="00BB0531"/>
    <w:rsid w:val="00BB36CC"/>
    <w:rsid w:val="00BB3DD0"/>
    <w:rsid w:val="00BB4B77"/>
    <w:rsid w:val="00BB6F2A"/>
    <w:rsid w:val="00BB731B"/>
    <w:rsid w:val="00BC1CF7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A86"/>
    <w:rsid w:val="00BD76D6"/>
    <w:rsid w:val="00BD7732"/>
    <w:rsid w:val="00BD77F1"/>
    <w:rsid w:val="00BD7E72"/>
    <w:rsid w:val="00BE1151"/>
    <w:rsid w:val="00BE1824"/>
    <w:rsid w:val="00BE2619"/>
    <w:rsid w:val="00BE4922"/>
    <w:rsid w:val="00BE676E"/>
    <w:rsid w:val="00BE6DF7"/>
    <w:rsid w:val="00BE797B"/>
    <w:rsid w:val="00BF0293"/>
    <w:rsid w:val="00BF2DB5"/>
    <w:rsid w:val="00BF483F"/>
    <w:rsid w:val="00BF7E8E"/>
    <w:rsid w:val="00C0046E"/>
    <w:rsid w:val="00C02E34"/>
    <w:rsid w:val="00C050C7"/>
    <w:rsid w:val="00C07406"/>
    <w:rsid w:val="00C12143"/>
    <w:rsid w:val="00C13D6B"/>
    <w:rsid w:val="00C142EF"/>
    <w:rsid w:val="00C146A0"/>
    <w:rsid w:val="00C14D07"/>
    <w:rsid w:val="00C15598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07E8"/>
    <w:rsid w:val="00C33E8D"/>
    <w:rsid w:val="00C34432"/>
    <w:rsid w:val="00C34EBB"/>
    <w:rsid w:val="00C364AD"/>
    <w:rsid w:val="00C36E31"/>
    <w:rsid w:val="00C40AD2"/>
    <w:rsid w:val="00C40BA9"/>
    <w:rsid w:val="00C41E6E"/>
    <w:rsid w:val="00C4284D"/>
    <w:rsid w:val="00C428A5"/>
    <w:rsid w:val="00C435D8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2111"/>
    <w:rsid w:val="00C66BA3"/>
    <w:rsid w:val="00C67FB6"/>
    <w:rsid w:val="00C70A84"/>
    <w:rsid w:val="00C71B98"/>
    <w:rsid w:val="00C74FE1"/>
    <w:rsid w:val="00C755A8"/>
    <w:rsid w:val="00C75B5F"/>
    <w:rsid w:val="00C76E29"/>
    <w:rsid w:val="00C77E16"/>
    <w:rsid w:val="00C844E2"/>
    <w:rsid w:val="00C84880"/>
    <w:rsid w:val="00C854A5"/>
    <w:rsid w:val="00C8598B"/>
    <w:rsid w:val="00C9045B"/>
    <w:rsid w:val="00C90F10"/>
    <w:rsid w:val="00C91F1B"/>
    <w:rsid w:val="00C92C28"/>
    <w:rsid w:val="00C942F5"/>
    <w:rsid w:val="00C9691A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6229"/>
    <w:rsid w:val="00CD15E5"/>
    <w:rsid w:val="00CD26EF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2AA1"/>
    <w:rsid w:val="00CF5E95"/>
    <w:rsid w:val="00CF72D8"/>
    <w:rsid w:val="00D042FB"/>
    <w:rsid w:val="00D0529C"/>
    <w:rsid w:val="00D059E8"/>
    <w:rsid w:val="00D06C0A"/>
    <w:rsid w:val="00D06CCA"/>
    <w:rsid w:val="00D1005E"/>
    <w:rsid w:val="00D11A89"/>
    <w:rsid w:val="00D12282"/>
    <w:rsid w:val="00D12AAE"/>
    <w:rsid w:val="00D12C63"/>
    <w:rsid w:val="00D14409"/>
    <w:rsid w:val="00D1545C"/>
    <w:rsid w:val="00D15762"/>
    <w:rsid w:val="00D16E11"/>
    <w:rsid w:val="00D16EFA"/>
    <w:rsid w:val="00D17BED"/>
    <w:rsid w:val="00D17BF6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B2B"/>
    <w:rsid w:val="00D53CC7"/>
    <w:rsid w:val="00D562A2"/>
    <w:rsid w:val="00D57ACE"/>
    <w:rsid w:val="00D57FF9"/>
    <w:rsid w:val="00D636B2"/>
    <w:rsid w:val="00D668F5"/>
    <w:rsid w:val="00D66C0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63F"/>
    <w:rsid w:val="00D74F30"/>
    <w:rsid w:val="00D75462"/>
    <w:rsid w:val="00D75A24"/>
    <w:rsid w:val="00D769F6"/>
    <w:rsid w:val="00D77BF6"/>
    <w:rsid w:val="00D809D1"/>
    <w:rsid w:val="00D84AD9"/>
    <w:rsid w:val="00D859D5"/>
    <w:rsid w:val="00D8621D"/>
    <w:rsid w:val="00D86240"/>
    <w:rsid w:val="00D8692F"/>
    <w:rsid w:val="00D86EFF"/>
    <w:rsid w:val="00D87288"/>
    <w:rsid w:val="00D87564"/>
    <w:rsid w:val="00D94E11"/>
    <w:rsid w:val="00D951BB"/>
    <w:rsid w:val="00D95B35"/>
    <w:rsid w:val="00D97A71"/>
    <w:rsid w:val="00DA173E"/>
    <w:rsid w:val="00DA463F"/>
    <w:rsid w:val="00DA50D8"/>
    <w:rsid w:val="00DA656A"/>
    <w:rsid w:val="00DB105E"/>
    <w:rsid w:val="00DB122E"/>
    <w:rsid w:val="00DB28CD"/>
    <w:rsid w:val="00DB3671"/>
    <w:rsid w:val="00DB4B43"/>
    <w:rsid w:val="00DB5258"/>
    <w:rsid w:val="00DB6BF3"/>
    <w:rsid w:val="00DB6ED4"/>
    <w:rsid w:val="00DC0383"/>
    <w:rsid w:val="00DC0BF9"/>
    <w:rsid w:val="00DC298B"/>
    <w:rsid w:val="00DC33A4"/>
    <w:rsid w:val="00DC36A9"/>
    <w:rsid w:val="00DC3CE8"/>
    <w:rsid w:val="00DC5254"/>
    <w:rsid w:val="00DC555A"/>
    <w:rsid w:val="00DC5E54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0C42"/>
    <w:rsid w:val="00DE2653"/>
    <w:rsid w:val="00DE373C"/>
    <w:rsid w:val="00DE3D95"/>
    <w:rsid w:val="00DE3FCC"/>
    <w:rsid w:val="00DF230B"/>
    <w:rsid w:val="00DF4EC0"/>
    <w:rsid w:val="00DF5FD4"/>
    <w:rsid w:val="00DF7428"/>
    <w:rsid w:val="00DF7C9B"/>
    <w:rsid w:val="00E00D8A"/>
    <w:rsid w:val="00E0474B"/>
    <w:rsid w:val="00E11CD7"/>
    <w:rsid w:val="00E11D53"/>
    <w:rsid w:val="00E133DE"/>
    <w:rsid w:val="00E14053"/>
    <w:rsid w:val="00E16D6C"/>
    <w:rsid w:val="00E17750"/>
    <w:rsid w:val="00E17915"/>
    <w:rsid w:val="00E21E66"/>
    <w:rsid w:val="00E22654"/>
    <w:rsid w:val="00E22CBB"/>
    <w:rsid w:val="00E2351E"/>
    <w:rsid w:val="00E24D80"/>
    <w:rsid w:val="00E25D5A"/>
    <w:rsid w:val="00E27C7A"/>
    <w:rsid w:val="00E301F5"/>
    <w:rsid w:val="00E31CE7"/>
    <w:rsid w:val="00E31FF5"/>
    <w:rsid w:val="00E32753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2AD6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F99"/>
    <w:rsid w:val="00E7440A"/>
    <w:rsid w:val="00E74E22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97015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97D"/>
    <w:rsid w:val="00F00C61"/>
    <w:rsid w:val="00F0101D"/>
    <w:rsid w:val="00F01E08"/>
    <w:rsid w:val="00F026D0"/>
    <w:rsid w:val="00F047DC"/>
    <w:rsid w:val="00F05F11"/>
    <w:rsid w:val="00F07EDA"/>
    <w:rsid w:val="00F136F2"/>
    <w:rsid w:val="00F138E0"/>
    <w:rsid w:val="00F143ED"/>
    <w:rsid w:val="00F14936"/>
    <w:rsid w:val="00F14CFA"/>
    <w:rsid w:val="00F15F11"/>
    <w:rsid w:val="00F16D75"/>
    <w:rsid w:val="00F17648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37972"/>
    <w:rsid w:val="00F41C40"/>
    <w:rsid w:val="00F426FB"/>
    <w:rsid w:val="00F42DE0"/>
    <w:rsid w:val="00F42DF1"/>
    <w:rsid w:val="00F43EFC"/>
    <w:rsid w:val="00F4450B"/>
    <w:rsid w:val="00F44DD6"/>
    <w:rsid w:val="00F47FB4"/>
    <w:rsid w:val="00F51C75"/>
    <w:rsid w:val="00F52270"/>
    <w:rsid w:val="00F53A3C"/>
    <w:rsid w:val="00F54D16"/>
    <w:rsid w:val="00F554D1"/>
    <w:rsid w:val="00F55CDE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12D7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0C7"/>
    <w:rsid w:val="00FF0DC1"/>
    <w:rsid w:val="00FF14E0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8C4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1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</izvorni_sadrzaj>
    <derivirana_varijabla naziv="DomainObject.Predmet.SudioniciListNaziv_1">
      <item>FINA  regionalni centar Zagreb</item>
      <item>Mc trade  d.o.o.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</izvorni_sadrzaj>
    <derivirana_varijabla naziv="DomainObject.Predmet.SudioniciListNazivOIB_1">
      <item>, OIB 85821130368</item>
      <item>, OIB 45576800262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5067</properties:Characters>
  <properties:Lines>120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2015-12-16T09:30:00Z</dcterms:created>
  <dc:creator>novakb</dc:creator>
  <cp:lastModifiedBy>Ivanka Lukač</cp:lastModifiedBy>
  <cp:lastPrinted>2015-12-16T09:28:00Z</cp:lastPrinted>
  <dcterms:modified xmlns:xsi="http://www.w3.org/2001/XMLSchema-instance" xsi:type="dcterms:W3CDTF">2015-12-16T09:41:00Z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