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ba5f" w14:paraId="7cfba5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            5 St-257/2016-15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R J E Š E N J E 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 w:val="en-GB"/>
        </w:rPr>
      </w:pPr>
      <w:r w:rsidRPr="00BB3877">
        <w:rPr>
          <w:rFonts w:cs="Times New Roman" w:eastAsia="SimSun"/>
          <w:szCs w:val="20"/>
          <w:lang w:eastAsia="zh-CN" w:val="en-GB"/>
        </w:rPr>
        <w:t xml:space="preserve">TRGOVAČKI SUD U BJELOVARU, </w:t>
      </w:r>
      <w:proofErr w:type="spellStart"/>
      <w:r w:rsidRPr="00BB3877">
        <w:rPr>
          <w:rFonts w:cs="Times New Roman" w:eastAsia="SimSun"/>
          <w:szCs w:val="20"/>
          <w:lang w:eastAsia="zh-CN" w:val="en-GB"/>
        </w:rPr>
        <w:t>po</w:t>
      </w:r>
      <w:proofErr w:type="spellEnd"/>
      <w:r w:rsidRPr="00BB3877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BB3877">
        <w:rPr>
          <w:rFonts w:cs="Times New Roman" w:eastAsia="SimSun"/>
          <w:szCs w:val="20"/>
          <w:lang w:eastAsia="zh-CN" w:val="en-GB"/>
        </w:rPr>
        <w:t>stečajnom</w:t>
      </w:r>
      <w:proofErr w:type="spellEnd"/>
      <w:r w:rsidRPr="00BB3877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BB3877">
        <w:rPr>
          <w:rFonts w:cs="Times New Roman" w:eastAsia="SimSun"/>
          <w:szCs w:val="20"/>
          <w:lang w:eastAsia="zh-CN" w:val="en-GB"/>
        </w:rPr>
        <w:t>sucu</w:t>
      </w:r>
      <w:proofErr w:type="spellEnd"/>
      <w:r w:rsidRPr="00BB3877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BB3877">
        <w:rPr>
          <w:rFonts w:cs="Times New Roman" w:eastAsia="SimSun"/>
          <w:szCs w:val="20"/>
          <w:lang w:eastAsia="zh-CN" w:val="en-GB"/>
        </w:rPr>
        <w:t>Mariji</w:t>
      </w:r>
      <w:proofErr w:type="spellEnd"/>
      <w:r w:rsidRPr="00BB3877">
        <w:rPr>
          <w:rFonts w:cs="Times New Roman" w:eastAsia="SimSun"/>
          <w:szCs w:val="20"/>
          <w:lang w:eastAsia="zh-CN" w:val="en-GB"/>
        </w:rPr>
        <w:t xml:space="preserve"> Petrina Kubica, </w:t>
      </w:r>
      <w:r w:rsidRPr="00BB3877">
        <w:rPr>
          <w:rFonts w:cs="Times New Roman" w:eastAsia="Times New Roman"/>
          <w:noProof/>
          <w:szCs w:val="20"/>
          <w:lang w:eastAsia="hr-HR" w:val="en-GB"/>
        </w:rPr>
        <w:t>u stečajnom postupku nad dužnikom</w:t>
      </w:r>
      <w:r w:rsidRPr="00BB3877">
        <w:rPr>
          <w:rFonts w:cs="Times New Roman" w:eastAsia="SimSun"/>
          <w:szCs w:val="20"/>
          <w:lang w:eastAsia="zh-CN" w:val="en-GB"/>
        </w:rPr>
        <w:t xml:space="preserve"> </w:t>
      </w:r>
      <w:r w:rsidRPr="00BB3877">
        <w:rPr>
          <w:rFonts w:cs="Times New Roman" w:eastAsia="Times New Roman"/>
          <w:szCs w:val="20"/>
          <w:lang w:eastAsia="hr-HR"/>
        </w:rPr>
        <w:t>PROAKTIV društvo s ograničenom odgovornošću za trgovinu i usluge, Bjelovar, Marije Jurić Zagorke 44, MBS</w:t>
      </w:r>
      <w:proofErr w:type="gramStart"/>
      <w:r w:rsidRPr="00BB3877">
        <w:rPr>
          <w:rFonts w:cs="Times New Roman" w:eastAsia="Times New Roman"/>
          <w:szCs w:val="20"/>
          <w:lang w:eastAsia="hr-HR"/>
        </w:rPr>
        <w:t>:010054312</w:t>
      </w:r>
      <w:proofErr w:type="gramEnd"/>
      <w:r w:rsidRPr="00BB3877">
        <w:rPr>
          <w:rFonts w:cs="Times New Roman" w:eastAsia="Times New Roman"/>
          <w:szCs w:val="20"/>
          <w:lang w:eastAsia="hr-HR"/>
        </w:rPr>
        <w:t>, OIB:50078586507</w:t>
      </w:r>
      <w:r w:rsidRPr="00BB3877">
        <w:rPr>
          <w:rFonts w:cs="Times New Roman" w:eastAsia="SimSun"/>
          <w:szCs w:val="20"/>
          <w:lang w:eastAsia="zh-CN" w:val="en-GB"/>
        </w:rPr>
        <w:t xml:space="preserve">, 6. </w:t>
      </w:r>
      <w:proofErr w:type="spellStart"/>
      <w:proofErr w:type="gramStart"/>
      <w:r w:rsidRPr="00BB3877">
        <w:rPr>
          <w:rFonts w:cs="Times New Roman" w:eastAsia="SimSun"/>
          <w:szCs w:val="20"/>
          <w:lang w:eastAsia="zh-CN" w:val="en-GB"/>
        </w:rPr>
        <w:t>travnja</w:t>
      </w:r>
      <w:proofErr w:type="spellEnd"/>
      <w:proofErr w:type="gramEnd"/>
      <w:r w:rsidRPr="00BB3877">
        <w:rPr>
          <w:rFonts w:cs="Times New Roman" w:eastAsia="SimSun"/>
          <w:szCs w:val="20"/>
          <w:lang w:eastAsia="zh-CN" w:val="en-GB"/>
        </w:rPr>
        <w:t xml:space="preserve"> 2017. 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I. Određuje se nagrada privremenom stečajnom upravitelju </w:t>
      </w:r>
      <w:r w:rsidRPr="00BB3877">
        <w:rPr>
          <w:rFonts w:cs="Times New Roman" w:eastAsia="Times New Roman"/>
          <w:noProof/>
          <w:szCs w:val="20"/>
          <w:lang w:eastAsia="hr-HR"/>
        </w:rPr>
        <w:t>Tanasiji Markoviću, dipl. ekonomisti iz Daruvara, Vrbovac, Vrbovačka cesta 44, OIB: 15362271646,</w:t>
      </w:r>
      <w:r w:rsidRPr="00BB3877">
        <w:rPr>
          <w:rFonts w:cs="Times New Roman" w:eastAsia="Times New Roman"/>
          <w:szCs w:val="20"/>
          <w:lang w:eastAsia="hr-HR"/>
        </w:rPr>
        <w:t xml:space="preserve"> </w:t>
      </w: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u bruto iznosu od 3.000,00 kn i trošak u bruto iznosu od 926,79 kn. 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II. Nagrada i trošak će se isplatiti iz zaplijenjenih sredstava na ime predujma za namirenje troškova stečajnog postupka po čl.112. Stečajnog zakona. 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Tanasija Marković, kao privremeni stečajni upravitelj, podnio je ovome sudu 4. svibnja 2016. izvješće o poslovanju dužnika s mišljenjem mogu li se imovinom dužnika pokriti troškovi postupka. 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szCs w:val="20"/>
          <w:lang w:eastAsia="hr-HR" w:val="en-GB"/>
        </w:rPr>
        <w:t>Podneskom od 14. lipnja 2016. privremeni stečajni upravitelj je tražio da mu se odobri i isplati nagrada za obavljanje dužnosti privremenog stečajnog upravitelja u bruto iznosu 4.653,44 kn te putni trošak u bruto iznosu od 926,79 kn.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B3877" w:rsidP="00BB3877" w:rsidR="00BB3877" w:rsidRPr="00BB3877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B3877">
        <w:rPr>
          <w:rFonts w:cs="Times New Roman" w:eastAsia="Times New Roman"/>
          <w:noProof/>
          <w:lang w:eastAsia="hr-HR"/>
        </w:rPr>
        <w:t>Stečajni sudac razmotrio je zahtjev stečajnog upravitelja te odlučio da mu se, temeljem čl.4. Uredbe o kriterijima i načinu obračuna i plaćanja nagrade stečajnim upraviteljima (Narodne novine broj 105/2015), odredi nagrada kako je navedeno u izreci, smatrajući da je ta nagrada primjerena obujmu poslova.</w:t>
      </w:r>
    </w:p>
    <w:p w:rsidRDefault="00BB3877" w:rsidP="00BB3877" w:rsidR="00BB3877" w:rsidRPr="00BB3877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B3877">
        <w:rPr>
          <w:rFonts w:cs="Times New Roman" w:eastAsia="Times New Roman"/>
          <w:noProof/>
          <w:lang w:eastAsia="hr-HR"/>
        </w:rPr>
        <w:t xml:space="preserve"> </w:t>
      </w:r>
      <w:bookmarkStart w:name="_GoBack" w:id="0"/>
      <w:bookmarkEnd w:id="0"/>
    </w:p>
    <w:p w:rsidRDefault="00BB3877" w:rsidP="00BB3877" w:rsidR="00BB3877" w:rsidRPr="00BB3877">
      <w:pPr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B3877">
        <w:rPr>
          <w:rFonts w:cs="Times New Roman" w:eastAsia="Times New Roman"/>
          <w:noProof/>
          <w:lang w:eastAsia="hr-HR"/>
        </w:rPr>
        <w:lastRenderedPageBreak/>
        <w:t>Sud je ocijenio</w:t>
      </w: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 da su putni troškovi bili potrebni radi poduzimanja radnji utvrđivanja gospodarsko-financijskog stanja dužnika te sudjelovanja na ročištu 25. svibnja 2016. i privremenom stečajnom upravitelju je temeljem čl.94. st.1. i 3. Stečajnog zakona (Narodne novine broj 71/15, dalje: SZ) odobrena naknada stvarnih troškova u ukupnom bruto iznosu od 926,79 </w:t>
      </w:r>
      <w:r w:rsidRPr="00BB3877">
        <w:rPr>
          <w:rFonts w:cs="Times New Roman" w:eastAsia="Times New Roman"/>
          <w:noProof/>
          <w:lang w:eastAsia="hr-HR"/>
        </w:rPr>
        <w:t>kn</w:t>
      </w:r>
      <w:r w:rsidRPr="00BB3877">
        <w:rPr>
          <w:rFonts w:cs="Times New Roman" w:eastAsia="Times New Roman"/>
          <w:noProof/>
          <w:szCs w:val="20"/>
          <w:lang w:eastAsia="hr-HR" w:val="en-GB"/>
        </w:rPr>
        <w:t xml:space="preserve">. 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B3877">
        <w:rPr>
          <w:rFonts w:cs="Times New Roman" w:eastAsia="Times New Roman"/>
          <w:noProof/>
          <w:lang w:eastAsia="hr-HR"/>
        </w:rPr>
        <w:t xml:space="preserve">U Bjelovaru, 6. travnja 2017. 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BB3877">
        <w:rPr>
          <w:rFonts w:cs="Times New Roman" w:eastAsia="Times New Roman"/>
          <w:noProof/>
          <w:lang w:eastAsia="hr-HR"/>
        </w:rPr>
        <w:t>STEČAJNI SUDAC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BB3877">
        <w:rPr>
          <w:rFonts w:cs="Times New Roman" w:eastAsia="Times New Roman"/>
          <w:noProof/>
          <w:lang w:eastAsia="hr-HR"/>
        </w:rPr>
        <w:t>MARIJA PETRINA KUBICA v.r.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B3877" w:rsidP="00BB3877" w:rsidR="00BB3877" w:rsidRPr="00BB38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B387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B3877" w:rsidP="00BB3877" w:rsidR="00BB3877" w:rsidRPr="00BB38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B387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B3877" w:rsidP="00BB3877" w:rsidR="00BB3877" w:rsidRPr="00BB38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B387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387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B3877" w:rsidP="00BB3877" w:rsidR="00BB3877" w:rsidRPr="00BB38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877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2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4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St-257/2016-15</izvorni_sadrzaj>
    <derivirana_varijabla naziv="DomainObject.Oznaka_1">St-257/2016-15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PROAKTIV društvo s ograničenom odgovornošću za trgovinu i usluge, Bjelovar</izvorni_sadrzaj>
    <derivirana_varijabla naziv="DomainObject.Predmet.ProtustrankaFormated_1">  PROAKTIV društvo s ograničenom odgovornošću za trgovinu i usluge, Bjelovar</derivirana_varijabla>
  </DomainObject.Predmet.ProtustrankaFormated>
  <DomainObject.Predmet.ProtustrankaFormatedOIB>
    <izvorni_sadrzaj>  PROAKTIV društvo s ograničenom odgovornošću za trgovinu i usluge, Bjelovar, OIB 50078586507</izvorni_sadrzaj>
    <derivirana_varijabla naziv="DomainObject.Predmet.ProtustrankaFormatedOIB_1">  PROAKTIV društvo s ograničenom odgovornošću za trgovinu i usluge, Bjelovar, OIB 50078586507</derivirana_varijabla>
  </DomainObject.Predmet.ProtustrankaFormatedOIB>
  <DomainObject.Predmet.ProtustrankaFormatedWithAdress>
    <izvorni_sadrzaj> PROAKTIV društvo s ograničenom odgovornošću za trgovinu i usluge, Bjelovar, Marije Jurić Zagorke 44, 43000 Bjelovar</izvorni_sadrzaj>
    <derivirana_varijabla naziv="DomainObject.Predmet.ProtustrankaFormatedWithAdress_1"> PROAKTIV društvo s ograničenom odgovornošću za trgovinu i usluge, Bjelovar, Marije Jurić Zagorke 44, 43000 Bjelovar</derivirana_varijabla>
  </DomainObject.Predmet.ProtustrankaFormatedWithAdress>
  <DomainObject.Predmet.ProtustrankaFormatedWithAdressOIB>
    <izvorni_sadrzaj> PROAKTIV društvo s ograničenom odgovornošću za trgovinu i usluge, Bjelovar, OIB 50078586507, Marije Jurić Zagorke 44, 43000 Bjelovar</izvorni_sadrzaj>
    <derivirana_varijabla naziv="DomainObject.Predmet.ProtustrankaFormatedWithAdressOIB_1"> PROAKTIV društvo s ograničenom odgovornošću za trgovinu i usluge, Bjelovar, OIB 50078586507, Marije Jurić Zagorke 44, 43000 Bjelovar</derivirana_varijabla>
  </DomainObject.Predmet.ProtustrankaFormatedWithAdressOIB>
  <DomainObject.Predmet.ProtustrankaWithAdress>
    <izvorni_sadrzaj>PROAKTIV društvo s ograničenom odgovornošću za trgovinu i usluge, Bjelovar Marije Jurić Zagorke 44, 43000 Bjelovar</izvorni_sadrzaj>
    <derivirana_varijabla naziv="DomainObject.Predmet.ProtustrankaWithAdress_1">PROAKTIV društvo s ograničenom odgovornošću za trgovinu i usluge, Bjelovar Marije Jurić Zagorke 44, 43000 Bjelovar</derivirana_varijabla>
  </DomainObject.Predmet.ProtustrankaWithAdress>
  <DomainObject.Predmet.ProtustrankaWithAdressOIB>
    <izvorni_sadrzaj>PROAKTIV društvo s ograničenom odgovornošću za trgovinu i usluge, Bjelovar, OIB 50078586507, Marije Jurić Zagorke 44, 43000 Bjelovar</izvorni_sadrzaj>
    <derivirana_varijabla naziv="DomainObject.Predmet.ProtustrankaWithAdressOIB_1">PROAKTIV društvo s ograničenom odgovornošću za trgovinu i usluge, Bjelovar, OIB 50078586507, Marije Jurić Zagorke 44, 43000 Bjelovar</derivirana_varijabla>
  </DomainObject.Predmet.ProtustrankaWithAdressOIB>
  <DomainObject.Predmet.ProtustrankaNazivFormated>
    <izvorni_sadrzaj>PROAKTIV društvo s ograničenom odgovornošću za trgovinu i usluge, Bjelovar</izvorni_sadrzaj>
    <derivirana_varijabla naziv="DomainObject.Predmet.ProtustrankaNazivFormated_1">PROAKTIV društvo s ograničenom odgovornošću za trgovinu i usluge, Bjelovar</derivirana_varijabla>
  </DomainObject.Predmet.ProtustrankaNazivFormated>
  <DomainObject.Predmet.ProtustrankaNazivFormatedOIB>
    <izvorni_sadrzaj>PROAKTIV društvo s ograničenom odgovornošću za trgovinu i usluge, Bjelovar, OIB 50078586507</izvorni_sadrzaj>
    <derivirana_varijabla naziv="DomainObject.Predmet.ProtustrankaNazivFormatedOIB_1">PROAKTIV društvo s ograničenom odgovornošću za trgovinu i usluge, Bjelovar, OIB 50078586507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Agencija za osiguranje radničkih potraživanja u slučaju stečaja poslodavca</izvorni_sadrzaj>
    <derivirana_varijabla naziv="DomainObject.Predmet.StrankaFormated_1">  FINA, RC ZAGREB, Podružnica Bjelovar; Agencija za osiguranje radničkih potraživanja u slučaju stečaja poslodavca</derivirana_varijabla>
  </DomainObject.Predmet.StrankaFormated>
  <DomainObject.Predmet.StrankaFormatedOIB>
    <izvorni_sadrzaj>  FINA, RC ZAGREB, Podružnica Bjelovar, OIB 85821130368; Agencija za osiguranje radničkih potraživanja u slučaju stečaja poslodavca, OIB 04323472109</izvorni_sadrzaj>
    <derivirana_varijabla naziv="DomainObject.Predmet.StrankaFormatedOIB_1">  FINA, RC ZAGREB, Podružnica Bjelovar, OIB 85821130368; Agencija za osiguranje radničkih potraživanja u slučaju stečaja poslodavca, OIB 04323472109</derivirana_varijabla>
  </DomainObject.Predmet.StrankaFormatedOIB>
  <DomainObject.Predmet.StrankaFormatedWithAdress>
    <izvorni_sadrzaj> FINA, RC ZAGREB, Podružnica Bjelovar, F. Supila 4, 43000 Bjelovar; Agencija za osiguranje radničkih potraživanja u slučaju stečaja poslodavca, Frankopanska 11, 10000 Zagreb</izvorni_sadrzaj>
    <derivirana_varijabla naziv="DomainObject.Predmet.StrankaFormatedWithAdress_1"> FINA, RC ZAGREB, Podružnica Bjelovar, F. Supila 4, 43000 Bjelovar; Agencija za osiguranje radničkih potraživanja u slučaju stečaja poslodavca, Frankopanska 11, 10000 Zagreb</derivirana_varijabla>
  </DomainObject.Predmet.StrankaFormatedWithAdress>
  <DomainObject.Predmet.StrankaFormatedWithAdressOIB>
    <izvorni_sadrzaj> FINA, RC ZAGREB, Podružnica Bjelovar, OIB 85821130368, F. Supila 4, 43000 Bjelovar; Agencija za osiguranje radničkih potraživanja u slučaju stečaja poslodavca, OIB 04323472109, Frankopanska 11, 10000 Zagreb</izvorni_sadrzaj>
    <derivirana_varijabla naziv="DomainObject.Predmet.StrankaFormatedWithAdressOIB_1"> FINA, RC ZAGREB, Podružnica Bjelovar, OIB 85821130368, F. Supila 4, 43000 Bjelovar; Agencija za osiguranje radničkih potraživanja u slučaju stečaja poslodavca, OIB 04323472109, Frankopanska 11, 10000 Zagreb</derivirana_varijabla>
  </DomainObject.Predmet.StrankaFormatedWithAdressOIB>
  <DomainObject.Predmet.StrankaWithAdress>
    <izvorni_sadrzaj>FINA, RC ZAGREB, Podružnica Bjelovar F. Supila 4,43000 Bjelovar,Agencija za osiguranje radničkih potraživanja u slučaju stečaja poslodavca Frankopanska 11,10000 Zagreb</izvorni_sadrzaj>
    <derivirana_varijabla naziv="DomainObject.Predmet.StrankaWithAdress_1">FINA, RC ZAGREB, Podružnica Bjelovar F. Supila 4,43000 Bjelovar,Agencija za osiguranje radničkih potraživanja u slučaju stečaja poslodavca Frankopanska 11,10000 Zagreb</derivirana_varijabla>
  </DomainObject.Predmet.StrankaWithAdress>
  <DomainObject.Predmet.StrankaWithAdressOIB>
    <izvorni_sadrzaj>FINA, RC ZAGREB, Podružnica Bjelovar, OIB 85821130368, F. Supila 4,43000 Bjelovar,Agencija za osiguranje radničkih potraživanja u slučaju stečaja poslodavca, OIB 04323472109, Frankopanska 11,10000 Zagreb</izvorni_sadrzaj>
    <derivirana_varijabla naziv="DomainObject.Predmet.StrankaWithAdressOIB_1">FINA, RC ZAGREB, Podružnica Bjelovar, OIB 85821130368, F. Supila 4,43000 Bjelovar,Agencija za osiguranje radničkih potraživanja u slučaju stečaja poslodavca, OIB 04323472109, Frankopanska 11,10000 Zagreb</derivirana_varijabla>
  </DomainObject.Predmet.StrankaWithAdressOIB>
  <DomainObject.Predmet.StrankaNazivFormated>
    <izvorni_sadrzaj>FINA, RC ZAGREB, Podružnica Bjelovar,Agencija za osiguranje radničkih potraživanja u slučaju stečaja poslodavca</izvorni_sadrzaj>
    <derivirana_varijabla naziv="DomainObject.Predmet.StrankaNazivFormated_1">FINA, RC ZAGREB, Podružnica Bjelovar,Agencija za osiguranje radničkih potraživanja u slučaju stečaja poslodavca</derivirana_varijabla>
  </DomainObject.Predmet.StrankaNazivFormated>
  <DomainObject.Predmet.StrankaNazivFormatedOIB>
    <izvorni_sadrzaj>FINA, RC ZAGREB, Podružnica Bjelovar, OIB 85821130368,Agencija za osiguranje radničkih potraživanja u slučaju stečaja poslodavca, OIB 04323472109</izvorni_sadrzaj>
    <derivirana_varijabla naziv="DomainObject.Predmet.StrankaNazivFormatedOIB_1">FINA, RC ZAGREB, Podružnica Bjelovar, OIB 85821130368,Agencija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Agencija za osiguranje radničkih potraživanja u slučaju stečaja poslodavca</item>
    </izvorni_sadrzaj>
    <derivirana_varijabla naziv="DomainObject.Predmet.StrankaListFormated_1">
      <item>FINA, RC ZAGREB, Podružnica Bjelovar</item>
      <item>Agencija za osiguranje radničkih potraživanja u slučaju stečaja poslodavca</item>
    </derivirana_varijabla>
  </DomainObject.Predmet.StrankaListFormated>
  <DomainObject.Predmet.StrankaListFormatedOIB>
    <izvorni_sadrzaj>
      <item>FINA, RC ZAGREB, Podružnica Bjelovar, OIB 85821130368</item>
      <item>Agencija za osiguranje radničkih potraživanja u slučaju stečaja poslodavca, OIB 04323472109</item>
    </izvorni_sadrzaj>
    <derivirana_varijabla naziv="DomainObject.Predmet.StrankaListFormatedOIB_1">
      <item>FINA, RC ZAGREB, Podružnica Bjelovar,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FINA, RC ZAGREB, Podružnica Bjelovar, F. Supila 4, 43000 Bjelovar</item>
      <item>Agencija za osiguranje radničkih potraživanja u slučaju stečaja poslodavca, Frankopanska 11, 10000 Zagreb</item>
    </izvorni_sadrzaj>
    <derivirana_varijabla naziv="DomainObject.Predmet.StrankaListFormatedWithAdress_1">
      <item>FINA, RC ZAGREB, Podružnica Bjelovar, F. Supila 4, 43000 Bjelovar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FINA, RC ZAGREB, Podružnica Bjelovar, OIB 85821130368, F. Supila 4, 43000 Bjelovar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FINA, RC ZAGREB, Podružnica Bjelovar</item>
      <item>Agencija za osiguranje radničkih potraživanja u slučaju stečaja poslodavca</item>
    </izvorni_sadrzaj>
    <derivirana_varijabla naziv="DomainObject.Predmet.StrankaListNazivFormated_1">
      <item>FINA, RC ZAGREB, Podružnica Bjelovar</item>
      <item>Agencija za osiguranje radničkih potraživanja u slučaju stečaja poslodavca</item>
    </derivirana_varijabla>
  </DomainObject.Predmet.StrankaListNazivFormated>
  <DomainObject.Predmet.StrankaListNazivFormatedOIB>
    <izvorni_sadrzaj>
      <item>FINA, RC ZAGREB, Podružnica Bjelovar, OIB 85821130368</item>
      <item>Agencija za osiguranje radničkih potraživanja u slučaju stečaja poslodavca, OIB 04323472109</item>
    </izvorni_sadrzaj>
    <derivirana_varijabla naziv="DomainObject.Predmet.StrankaListNazivFormatedOIB_1">
      <item>FINA, RC ZAGREB, Podružnica Bjelovar,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PROAKTIV društvo s ograničenom odgovornošću za trgovinu i usluge, Bjelovar</item>
    </izvorni_sadrzaj>
    <derivirana_varijabla naziv="DomainObject.Predmet.ProtuStrankaListFormated_1">
      <item>PROAKTIV društvo s ograničenom odgovornošću za trgovinu i usluge, Bjelovar</item>
    </derivirana_varijabla>
  </DomainObject.Predmet.ProtuStrankaListFormated>
  <DomainObject.Predmet.ProtuStrankaListFormatedOIB>
    <izvorni_sadrzaj>
      <item>PROAKTIV društvo s ograničenom odgovornošću za trgovinu i usluge, Bjelovar, OIB 50078586507</item>
    </izvorni_sadrzaj>
    <derivirana_varijabla naziv="DomainObject.Predmet.ProtuStrankaListFormatedOIB_1">
      <item>PROAKTIV društvo s ograničenom odgovornošću za trgovinu i usluge, Bjelovar, OIB 50078586507</item>
    </derivirana_varijabla>
  </DomainObject.Predmet.ProtuStrankaListFormatedOIB>
  <DomainObject.Predmet.ProtuStrankaListFormatedWithAdress>
    <izvorni_sadrzaj>
      <item>PROAKTIV društvo s ograničenom odgovornošću za trgovinu i usluge, Bjelovar, Marije Jurić Zagorke 44, 43000 Bjelovar</item>
    </izvorni_sadrzaj>
    <derivirana_varijabla naziv="DomainObject.Predmet.ProtuStrankaListFormatedWithAdress_1">
      <item>PROAKTIV društvo s ograničenom odgovornošću za trgovinu i usluge, Bjelovar, Marije Jurić Zagorke 44, 43000 Bjelovar</item>
    </derivirana_varijabla>
  </DomainObject.Predmet.ProtuStrankaListFormatedWithAdress>
  <DomainObject.Predmet.ProtuStrankaListFormatedWithAdressOIB>
    <izvorni_sadrzaj>
      <item>PROAKTIV društvo s ograničenom odgovornošću za trgovinu i usluge, Bjelovar, OIB 50078586507, Marije Jurić Zagorke 44, 43000 Bjelovar</item>
    </izvorni_sadrzaj>
    <derivirana_varijabla naziv="DomainObject.Predmet.ProtuStrankaListFormatedWithAdressOIB_1">
      <item>PROAKTIV društvo s ograničenom odgovornošću za trgovinu i usluge, Bjelovar, OIB 50078586507, Marije Jurić Zagorke 44, 43000 Bjelovar</item>
    </derivirana_varijabla>
  </DomainObject.Predmet.ProtuStrankaListFormatedWithAdressOIB>
  <DomainObject.Predmet.ProtuStrankaListNazivFormated>
    <izvorni_sadrzaj>
      <item>PROAKTIV društvo s ograničenom odgovornošću za trgovinu i usluge, Bjelovar</item>
    </izvorni_sadrzaj>
    <derivirana_varijabla naziv="DomainObject.Predmet.ProtuStrankaListNazivFormated_1">
      <item>PROAKTIV društvo s ograničenom odgovornošću za trgovinu i usluge, Bjelovar</item>
    </derivirana_varijabla>
  </DomainObject.Predmet.ProtuStrankaListNazivFormated>
  <DomainObject.Predmet.ProtuStrankaListNazivFormatedOIB>
    <izvorni_sadrzaj>
      <item>PROAKTIV društvo s ograničenom odgovornošću za trgovinu i usluge, Bjelovar, OIB 50078586507</item>
    </izvorni_sadrzaj>
    <derivirana_varijabla naziv="DomainObject.Predmet.ProtuStrankaListNazivFormatedOIB_1">
      <item>PROAKTIV društvo s ograničenom odgovornošću za trgovinu i usluge, Bjelovar, OIB 50078586507</item>
    </derivirana_varijabla>
  </DomainObject.Predmet.ProtuStrankaListNazivFormatedOIB>
  <DomainObject.Predmet.OstaliListFormated>
    <izvorni_sadrzaj>
      <item>Bojan Cikuša</item>
      <item>Tanasija Marković</item>
    </izvorni_sadrzaj>
    <derivirana_varijabla naziv="DomainObject.Predmet.OstaliListFormated_1">
      <item>Bojan Cikuša</item>
      <item>Tanasija Marković</item>
    </derivirana_varijabla>
  </DomainObject.Predmet.OstaliListFormated>
  <DomainObject.Predmet.OstaliListFormatedOIB>
    <izvorni_sadrzaj>
      <item>Bojan Cikuša, OIB 00064605797</item>
      <item>Tanasija Marković, OIB 15362271646</item>
    </izvorni_sadrzaj>
    <derivirana_varijabla naziv="DomainObject.Predmet.OstaliListFormatedOIB_1">
      <item>Bojan Cikuša, OIB 00064605797</item>
      <item>Tanasija Marković, OIB 15362271646</item>
    </derivirana_varijabla>
  </DomainObject.Predmet.OstaliListFormatedOIB>
  <DomainObject.Predmet.OstaliListFormatedWithAdress>
    <izvorni_sadrzaj>
      <item>Bojan Cikuša, Ljudevita Gaja 7, 33520 Slatina</item>
      <item>Tanasija Marković, Vrbovac, Vrbovačka cesta 44, 43500 Daruvar</item>
    </izvorni_sadrzaj>
    <derivirana_varijabla naziv="DomainObject.Predmet.OstaliListFormatedWithAdress_1">
      <item>Bojan Cikuša, Ljudevita Gaja 7, 33520 Slatina</item>
      <item>Tanasija Marković, Vrbovac, Vrbovačka cesta 44, 43500 Daruvar</item>
    </derivirana_varijabla>
  </DomainObject.Predmet.OstaliListFormatedWithAdress>
  <DomainObject.Predmet.OstaliListFormatedWithAdressOIB>
    <izvorni_sadrzaj>
      <item>Bojan Cikuša, OIB 00064605797, Ljudevita Gaja 7, 33520 Slatina</item>
      <item>Tanasija Marković, OIB 15362271646, Vrbovac, Vrbovačka cesta 44, 43500 Daruvar</item>
    </izvorni_sadrzaj>
    <derivirana_varijabla naziv="DomainObject.Predmet.OstaliListFormatedWithAdressOIB_1">
      <item>Bojan Cikuša, OIB 00064605797, Ljudevita Gaja 7, 33520 Slatina</item>
      <item>Tanasija Marković, OIB 15362271646, Vrbovac, Vrbovačka cesta 44, 43500 Daruvar</item>
    </derivirana_varijabla>
  </DomainObject.Predmet.OstaliListFormatedWithAdressOIB>
  <DomainObject.Predmet.OstaliListNazivFormated>
    <izvorni_sadrzaj>
      <item>Bojan Cikuša</item>
      <item>Tanasija Marković</item>
    </izvorni_sadrzaj>
    <derivirana_varijabla naziv="DomainObject.Predmet.OstaliListNazivFormated_1">
      <item>Bojan Cikuša</item>
      <item>Tanasija Marković</item>
    </derivirana_varijabla>
  </DomainObject.Predmet.OstaliListNazivFormated>
  <DomainObject.Predmet.OstaliListNazivFormatedOIB>
    <izvorni_sadrzaj>
      <item>Bojan Cikuša, OIB 00064605797</item>
      <item>Tanasija Marković, OIB 15362271646</item>
    </izvorni_sadrzaj>
    <derivirana_varijabla naziv="DomainObject.Predmet.OstaliListNazivFormatedOIB_1">
      <item>Bojan Cikuša, OIB 00064605797</item>
      <item>Tanasija Marković,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St-257/2016-15</izvorni_sadrzaj>
    <derivirana_varijabla naziv="DomainObject.PoslovniBrojDokumenta_1">St-257/2016-15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PROAKTIV društvo s ograničenom odgovornošću za trgovinu i usluge, Bjelovar</izvorni_sadrzaj>
    <derivirana_varijabla naziv="DomainObject.Predmet.ProtustrankaIDrugi_1">PROAKTIV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PROAKTIV društvo s ograničenom odgovornošću za trgovinu i usluge, Bjelovar, OIB 50078586507, Marije Jurić Zagorke 44, 43000 Bjelovar</izvorni_sadrzaj>
    <derivirana_varijabla naziv="DomainObject.Predmet.ProtustrankaIDrugiAdressOIB_1">PROAKTIV društvo s ograničenom odgovornošću za trgovinu i usluge, Bjelovar, OIB 50078586507, Marije Jurić Zagorke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>23. veljače 2017.</izvorni_sadrzaj>
    <derivirana_varijabla naziv="DomainObject.Predmet.OdlukaRjesenje.DatumPravomocnosti_1">23. veljače 2017.</derivirana_varijabla>
  </DomainObject.Predmet.OdlukaRjesenje.DatumPravomocnosti>
  <DomainObject.Predmet.OdlukaRjesenje.Oznaka>
    <izvorni_sadrzaj>St-257/2016-10</izvorni_sadrzaj>
    <derivirana_varijabla naziv="DomainObject.Predmet.OdlukaRjesenje.Oznaka_1">St-257/2016-10</derivirana_varijabla>
  </DomainObject.Predmet.OdlukaRjesenje.Oznaka>
  <DomainObject.Predmet.SudioniciListNaziv>
    <izvorni_sadrzaj>
      <item>FINA, RC ZAGREB, Podružnica Bjelovar</item>
      <item>PROAKTIV društvo s ograničenom odgovornošću za trgovinu i usluge, Bjelovar</item>
      <item>Bojan Cikuša</item>
      <item>Tanasija Marković</item>
      <item>Agencija za osiguranje radničkih potraživanja u slučaju stečaja poslodavca</item>
    </izvorni_sadrzaj>
    <derivirana_varijabla naziv="DomainObject.Predmet.SudioniciListNaziv_1">
      <item>FINA, RC ZAGREB, Podružnica Bjelovar</item>
      <item>PROAKTIV društvo s ograničenom odgovornošću za trgovinu i usluge, Bjelovar</item>
      <item>Bojan Cikuša</item>
      <item>Tanasija Marković</item>
      <item>Agencija za osiguranje radničkih potraživanja u slučaju stečaja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PROAKTIV društvo s ograničenom odgovornošću za trgovinu i usluge, Bjelovar, OIB 50078586507, Marije Jurić Zagorke 44,43000 Bjelovar</item>
      <item>Bojan Cikuša, OIB 00064605797, Ljudevita Gaja 7,33520 Slatina</item>
      <item>Tanasija Marković, OIB 15362271646, Vrbovac, Vrbovačka cesta 44,43500 Daruvar</item>
      <item>Agencija za osiguranje radničkih potraživanja u slučaju stečaja poslodavca, OIB 04323472109, Frankopanska 11,10000 Zagreb</item>
    </izvorni_sadrzaj>
    <derivirana_varijabla naziv="DomainObject.Predmet.SudioniciListAdressOIB_1">
      <item>FINA, RC ZAGREB, Podružnica Bjelovar, OIB 85821130368, F. Supila 4,43000 Bjelovar</item>
      <item>PROAKTIV društvo s ograničenom odgovornošću za trgovinu i usluge, Bjelovar, OIB 50078586507, Marije Jurić Zagorke 44,43000 Bjelovar</item>
      <item>Bojan Cikuša, OIB 00064605797, Ljudevita Gaja 7,33520 Slatina</item>
      <item>Tanasija Marković, OIB 15362271646, Vrbovac, Vrbovačka cesta 44,43500 Daruvar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BB2BD-C638-4A3C-A5CF-02C23382A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1923</properties:Characters>
  <properties:Lines>70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2017-04-06T12:39:00Z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St-257/2016-15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