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0186" w14:paraId="0d70186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BA41DE">
        <w:rPr>
          <w:b/>
          <w:sz w:val="24"/>
          <w:szCs w:val="24"/>
        </w:rPr>
        <w:t>SE ZA RAZDOBLJE 01.05.2018.-31.07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460CF0" w:rsidR="00460CF0" w:rsidRPr="00460CF0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460CF0" w:rsidRPr="00460CF0">
        <w:rPr>
          <w:b/>
          <w:sz w:val="24"/>
          <w:szCs w:val="24"/>
        </w:rPr>
        <w:t>Poslovni broj spisa: 7 St-297/2016-6</w:t>
      </w:r>
    </w:p>
    <w:p w:rsidRDefault="00460CF0" w:rsidP="00460CF0" w:rsidR="005C4D2C" w:rsidRPr="005D1E3B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Default="00196FB1" w:rsidP="00B875EF" w:rsidR="00B875EF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BA41DE">
        <w:rPr>
          <w:b/>
          <w:sz w:val="24"/>
          <w:szCs w:val="24"/>
        </w:rPr>
        <w:t>01.05.2018.-31.07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B875EF" w:rsidP="00B875EF" w:rsidR="00B875EF" w:rsidRPr="00B875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B875EF">
        <w:rPr>
          <w:sz w:val="24"/>
          <w:szCs w:val="24"/>
        </w:rPr>
        <w:t>Dana 19.07.2018.godine Financijska agencija uputila je stečajnom upravitelju Poziv za uplatu predujma za pokriće troškova prodaje elektroničkom javom dražbom u ime i za račun stečajnog dužnika GORZAVET VETERINARSKA AMBULANTA d.o.o. za proizvodnju, trgovinu i usluge iz Bjelovara, Jakova Gotovca 29, OIB 62919961478 na iznos od 2.800,00 kuna da bi mogla nastaviti sa javnom dražbom.</w:t>
      </w:r>
    </w:p>
    <w:p w:rsidRDefault="00460CF0" w:rsidP="00B875EF" w:rsidR="00254372" w:rsidRPr="00B875E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2.   </w:t>
      </w:r>
      <w:r w:rsidR="00196FB1" w:rsidRPr="005C4D2C">
        <w:rPr>
          <w:b/>
          <w:sz w:val="24"/>
          <w:szCs w:val="24"/>
        </w:rPr>
        <w:t>STANJE STEČAJNE MASE</w:t>
      </w:r>
    </w:p>
    <w:p w:rsidRDefault="00254372" w:rsidP="00460CF0" w:rsidR="00460CF0" w:rsidRPr="00460CF0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460CF0" w:rsidRP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 Prema procjeni vrijednosti nekretnine  br.004-2010 od 09.02.2010.godine koju je na zahtjev stečajnog dužnika  izradila tvrtka MT-NEKRETNINE d.o.o. iz Bjelovara, Prilaz A.Hebranga 17, nekretnina je procij</w:t>
      </w:r>
      <w:r w:rsidR="00B875EF">
        <w:rPr>
          <w:sz w:val="24"/>
          <w:szCs w:val="24"/>
        </w:rPr>
        <w:t>enjena na iznos od 1.106.704,30 kuna.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Stambeno – poslovni objekat nema opreme niti namještaja.</w:t>
      </w:r>
    </w:p>
    <w:p w:rsidRDefault="00460CF0" w:rsidP="00460CF0" w:rsidR="00460CF0" w:rsidRPr="00B875EF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Stečajni dužnik nema druge imovine.</w:t>
      </w:r>
      <w:r>
        <w:t xml:space="preserve">         </w:t>
      </w:r>
    </w:p>
    <w:p w:rsidRDefault="00196FB1" w:rsidP="00460CF0" w:rsidR="00196FB1" w:rsidRPr="00460CF0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Default="00196FB1" w:rsidP="003D68A5" w:rsidR="005C4D2C" w:rsidRPr="005C4D2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81D54" w:rsidRPr="003D68A5">
        <w:rPr>
          <w:sz w:val="24"/>
          <w:szCs w:val="24"/>
        </w:rPr>
        <w:t xml:space="preserve">         </w:t>
      </w:r>
      <w:r w:rsidR="00B875EF">
        <w:rPr>
          <w:sz w:val="24"/>
          <w:szCs w:val="24"/>
        </w:rPr>
        <w:t>Budući da na računu stečajnog dužnika nema sredstava</w:t>
      </w:r>
      <w:r w:rsidR="00C34EFF">
        <w:rPr>
          <w:sz w:val="24"/>
          <w:szCs w:val="24"/>
        </w:rPr>
        <w:t>, te stečajni</w:t>
      </w:r>
      <w:r w:rsidR="00B875EF">
        <w:rPr>
          <w:sz w:val="24"/>
          <w:szCs w:val="24"/>
        </w:rPr>
        <w:t xml:space="preserve"> </w:t>
      </w:r>
      <w:r w:rsidR="00C34EFF">
        <w:rPr>
          <w:sz w:val="24"/>
          <w:szCs w:val="24"/>
        </w:rPr>
        <w:t xml:space="preserve"> upravitelj nije mogao izvršiti uplatu troškova provedbe javne dražbe, </w:t>
      </w:r>
      <w:r w:rsidR="00B875EF">
        <w:rPr>
          <w:sz w:val="24"/>
          <w:szCs w:val="24"/>
        </w:rPr>
        <w:t>očekuje se da Financijska agencija obavijesti sud o neplaćanju tro</w:t>
      </w:r>
      <w:r w:rsidR="00C34EFF">
        <w:rPr>
          <w:sz w:val="24"/>
          <w:szCs w:val="24"/>
        </w:rPr>
        <w:t>škova te da sud odredi nastavak</w:t>
      </w:r>
      <w:r w:rsidR="00B875EF">
        <w:rPr>
          <w:sz w:val="24"/>
          <w:szCs w:val="24"/>
        </w:rPr>
        <w:t xml:space="preserve"> prodaje uz plaćanje troškova nakon provedbe iste od strane Financijske agencije.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B875EF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14.kolovoza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54318AC"/>
    <w:multiLevelType w:val="hybridMultilevel"/>
    <w:tmpl w:val="33E0701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92491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7E0D61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875EF"/>
    <w:rsid w:val="00BA41DE"/>
    <w:rsid w:val="00BB0482"/>
    <w:rsid w:val="00C04326"/>
    <w:rsid w:val="00C34EFF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23F9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381</properties:Words>
  <properties:Characters>2173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2018-08-16T05:25:00Z</dcterms:created>
  <dc:creator>user</dc:creator>
  <cp:lastModifiedBy>Marina Frčko</cp:lastModifiedBy>
  <cp:lastPrinted>2018-05-15T07:16:00Z</cp:lastPrinted>
  <dcterms:modified xmlns:xsi="http://www.w3.org/2001/XMLSchema-instance" xsi:type="dcterms:W3CDTF">2018-08-16T05:25:00Z</dcterms:modified>
  <cp:revision>2</cp:revision>
</cp:coreProperties>
</file>