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de64" w14:paraId="1e5de64" w:rsidRDefault="00312D6C" w:rsidP="0027743F" w:rsidR="00312D6C" w:rsidRPr="008D189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8D1890" w:rsidP="005559CF" w:rsidR="005559CF" w:rsidRPr="008D1890">
      <w:pPr>
        <w:rPr>
          <w:sz w:val="24"/>
          <w:szCs w:val="24"/>
        </w:rPr>
      </w:pPr>
      <w:r w:rsidRPr="008D1890">
        <w:rPr>
          <w:sz w:val="24"/>
          <w:szCs w:val="24"/>
        </w:rPr>
        <w:t xml:space="preserve">    </w:t>
      </w:r>
      <w:r w:rsidR="005559CF" w:rsidRPr="008D1890">
        <w:rPr>
          <w:sz w:val="24"/>
          <w:szCs w:val="24"/>
        </w:rPr>
        <w:t>Republika Hrvatska</w:t>
      </w:r>
    </w:p>
    <w:p w:rsidRDefault="005559CF" w:rsidP="005559CF" w:rsidR="005559CF" w:rsidRPr="008D1890">
      <w:pPr>
        <w:rPr>
          <w:sz w:val="24"/>
          <w:szCs w:val="24"/>
        </w:rPr>
      </w:pPr>
      <w:r w:rsidRPr="008D1890">
        <w:rPr>
          <w:sz w:val="24"/>
          <w:szCs w:val="24"/>
        </w:rPr>
        <w:t>Trgovački sud u Zagrebu</w:t>
      </w:r>
    </w:p>
    <w:p w:rsidRDefault="00280446" w:rsidP="00280446" w:rsidR="005559CF" w:rsidRPr="008D189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559CF" w:rsidRPr="008D1890">
        <w:rPr>
          <w:sz w:val="24"/>
          <w:szCs w:val="24"/>
        </w:rPr>
        <w:t xml:space="preserve">Zagreb, </w:t>
      </w:r>
      <w:proofErr w:type="spellStart"/>
      <w:r w:rsidR="005559CF" w:rsidRPr="008D1890">
        <w:rPr>
          <w:sz w:val="24"/>
          <w:szCs w:val="24"/>
        </w:rPr>
        <w:t>Amruševa</w:t>
      </w:r>
      <w:proofErr w:type="spellEnd"/>
      <w:r w:rsidR="005559CF" w:rsidRPr="008D1890">
        <w:rPr>
          <w:sz w:val="24"/>
          <w:szCs w:val="24"/>
        </w:rPr>
        <w:t xml:space="preserve"> 2/II                                          </w:t>
      </w:r>
      <w:r w:rsidR="008D1890" w:rsidRPr="008D1890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</w:t>
      </w:r>
    </w:p>
    <w:p w:rsidRDefault="00957B44" w:rsidP="005559CF" w:rsidR="005559CF" w:rsidRPr="008D1890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</w:t>
      </w:r>
      <w:r w:rsidRPr="008D1890">
        <w:rPr>
          <w:sz w:val="24"/>
          <w:szCs w:val="24"/>
        </w:rPr>
        <w:t>89. St-</w:t>
      </w:r>
      <w:r>
        <w:rPr>
          <w:sz w:val="24"/>
          <w:szCs w:val="24"/>
        </w:rPr>
        <w:t>2321/18-32</w:t>
      </w:r>
      <w:r w:rsidRPr="008D1890">
        <w:rPr>
          <w:sz w:val="24"/>
          <w:szCs w:val="24"/>
        </w:rPr>
        <w:t xml:space="preserve">                                                              </w:t>
      </w:r>
    </w:p>
    <w:p w:rsidRDefault="008D1890" w:rsidP="0084084F" w:rsidR="008D1890" w:rsidRPr="008D1890">
      <w:pPr>
        <w:jc w:val="center"/>
        <w:rPr>
          <w:sz w:val="24"/>
          <w:szCs w:val="24"/>
        </w:rPr>
      </w:pPr>
      <w:r w:rsidRPr="008D1890">
        <w:rPr>
          <w:sz w:val="24"/>
          <w:szCs w:val="24"/>
        </w:rPr>
        <w:t>R E P U B L I K A  H R V A T S K A</w:t>
      </w:r>
    </w:p>
    <w:p w:rsidRDefault="00BC3380" w:rsidP="005559CF" w:rsidR="00BC3380">
      <w:pPr>
        <w:jc w:val="center"/>
        <w:rPr>
          <w:sz w:val="24"/>
          <w:szCs w:val="24"/>
        </w:rPr>
      </w:pPr>
    </w:p>
    <w:p w:rsidRDefault="005559CF" w:rsidP="005559CF" w:rsidR="005559CF" w:rsidRPr="008D1890">
      <w:pPr>
        <w:jc w:val="center"/>
        <w:rPr>
          <w:sz w:val="24"/>
          <w:szCs w:val="24"/>
        </w:rPr>
      </w:pPr>
      <w:r w:rsidRPr="008D1890">
        <w:rPr>
          <w:sz w:val="24"/>
          <w:szCs w:val="24"/>
        </w:rPr>
        <w:t>R J E Š E NJ E</w:t>
      </w:r>
    </w:p>
    <w:p w:rsidRDefault="005559CF" w:rsidP="005559CF" w:rsidR="005559CF" w:rsidRPr="008D1890">
      <w:pPr>
        <w:rPr>
          <w:sz w:val="24"/>
          <w:szCs w:val="24"/>
        </w:rPr>
      </w:pPr>
    </w:p>
    <w:p w:rsidRDefault="005559CF" w:rsidP="00A3517F" w:rsidR="00A3517F" w:rsidRPr="00A3517F">
      <w:pPr>
        <w:jc w:val="both"/>
        <w:rPr>
          <w:sz w:val="24"/>
          <w:szCs w:val="24"/>
        </w:rPr>
      </w:pPr>
      <w:r w:rsidRPr="00A3517F">
        <w:rPr>
          <w:sz w:val="24"/>
          <w:szCs w:val="24"/>
        </w:rPr>
        <w:t xml:space="preserve">          </w:t>
      </w:r>
      <w:r w:rsidR="00A3517F" w:rsidRPr="00A3517F">
        <w:rPr>
          <w:sz w:val="24"/>
          <w:szCs w:val="24"/>
        </w:rPr>
        <w:t xml:space="preserve">Trgovački sud u Zagrebu, po sucu Nikolini Dorić Hadžisejdić, u stečajnom postupku nad dužnikom Stečajna masa iza NEKRETNINE LINO d.o.o. u stečaju, </w:t>
      </w:r>
      <w:proofErr w:type="spellStart"/>
      <w:r w:rsidR="00A3517F" w:rsidRPr="00A3517F">
        <w:rPr>
          <w:sz w:val="24"/>
          <w:szCs w:val="24"/>
        </w:rPr>
        <w:t>Jalkovec</w:t>
      </w:r>
      <w:proofErr w:type="spellEnd"/>
      <w:r w:rsidR="00A3517F" w:rsidRPr="00A3517F">
        <w:rPr>
          <w:sz w:val="24"/>
          <w:szCs w:val="24"/>
        </w:rPr>
        <w:t>, Braće Radića 20, OIB: 60337673439</w:t>
      </w:r>
      <w:r w:rsidR="00A3517F">
        <w:rPr>
          <w:sz w:val="24"/>
          <w:szCs w:val="24"/>
        </w:rPr>
        <w:t>, 12</w:t>
      </w:r>
      <w:r w:rsidR="00A3517F" w:rsidRPr="00A3517F">
        <w:rPr>
          <w:sz w:val="24"/>
          <w:szCs w:val="24"/>
        </w:rPr>
        <w:t xml:space="preserve">. </w:t>
      </w:r>
      <w:r w:rsidR="00A3517F">
        <w:rPr>
          <w:sz w:val="24"/>
          <w:szCs w:val="24"/>
        </w:rPr>
        <w:t>veljače</w:t>
      </w:r>
      <w:r w:rsidR="00A3517F" w:rsidRPr="00A3517F">
        <w:rPr>
          <w:sz w:val="24"/>
          <w:szCs w:val="24"/>
        </w:rPr>
        <w:t xml:space="preserve"> 201</w:t>
      </w:r>
      <w:r w:rsidR="00A3517F">
        <w:rPr>
          <w:sz w:val="24"/>
          <w:szCs w:val="24"/>
        </w:rPr>
        <w:t>9</w:t>
      </w:r>
      <w:r w:rsidR="00A3517F" w:rsidRPr="00A3517F">
        <w:rPr>
          <w:sz w:val="24"/>
          <w:szCs w:val="24"/>
        </w:rPr>
        <w:t>.,</w:t>
      </w:r>
    </w:p>
    <w:p w:rsidRDefault="005559CF" w:rsidP="005559CF" w:rsidR="005559CF" w:rsidRPr="008D1890">
      <w:pPr>
        <w:jc w:val="both"/>
        <w:rPr>
          <w:sz w:val="24"/>
          <w:szCs w:val="24"/>
        </w:rPr>
      </w:pPr>
      <w:r w:rsidRPr="008D1890">
        <w:rPr>
          <w:sz w:val="24"/>
          <w:szCs w:val="24"/>
        </w:rPr>
        <w:t xml:space="preserve"> </w:t>
      </w:r>
    </w:p>
    <w:p w:rsidRDefault="005559CF" w:rsidP="0027743F" w:rsidR="005559CF" w:rsidRPr="008D1890">
      <w:pPr>
        <w:jc w:val="both"/>
        <w:rPr>
          <w:sz w:val="24"/>
          <w:szCs w:val="24"/>
        </w:rPr>
      </w:pPr>
    </w:p>
    <w:p w:rsidRDefault="0027743F" w:rsidP="0027743F" w:rsidR="0027743F" w:rsidRPr="008D1890">
      <w:pPr>
        <w:jc w:val="center"/>
        <w:rPr>
          <w:sz w:val="24"/>
          <w:szCs w:val="24"/>
        </w:rPr>
      </w:pPr>
      <w:r w:rsidRPr="008D1890">
        <w:rPr>
          <w:sz w:val="24"/>
          <w:szCs w:val="24"/>
        </w:rPr>
        <w:t>r i j e š i o    j e</w:t>
      </w:r>
    </w:p>
    <w:p w:rsidRDefault="0027743F" w:rsidP="0027743F" w:rsidR="0027743F" w:rsidRPr="008D1890">
      <w:pPr>
        <w:jc w:val="center"/>
        <w:rPr>
          <w:sz w:val="24"/>
          <w:szCs w:val="24"/>
        </w:rPr>
      </w:pPr>
    </w:p>
    <w:p w:rsidRDefault="00A3517F" w:rsidP="00D670E8" w:rsidR="00D670E8" w:rsidRPr="00D670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Odbacuju</w:t>
      </w:r>
      <w:r w:rsidR="003E5792" w:rsidRPr="008D1890">
        <w:rPr>
          <w:sz w:val="24"/>
          <w:szCs w:val="24"/>
        </w:rPr>
        <w:t xml:space="preserve"> se</w:t>
      </w:r>
      <w:r w:rsidR="00F418BC" w:rsidRPr="008D1890">
        <w:rPr>
          <w:sz w:val="24"/>
          <w:szCs w:val="24"/>
        </w:rPr>
        <w:t xml:space="preserve"> prijave tražbine vjerovnika</w:t>
      </w:r>
      <w:r w:rsidR="001F217D" w:rsidRPr="008D18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Bela </w:t>
      </w:r>
      <w:proofErr w:type="spellStart"/>
      <w:r>
        <w:rPr>
          <w:sz w:val="24"/>
          <w:szCs w:val="24"/>
        </w:rPr>
        <w:t>Szajlai</w:t>
      </w:r>
      <w:proofErr w:type="spellEnd"/>
      <w:r>
        <w:rPr>
          <w:sz w:val="24"/>
          <w:szCs w:val="24"/>
        </w:rPr>
        <w:t xml:space="preserve">, Mađarska, </w:t>
      </w:r>
      <w:proofErr w:type="spellStart"/>
      <w:r>
        <w:rPr>
          <w:sz w:val="24"/>
          <w:szCs w:val="24"/>
        </w:rPr>
        <w:t>Budapest</w:t>
      </w:r>
      <w:proofErr w:type="spellEnd"/>
      <w:r>
        <w:rPr>
          <w:sz w:val="24"/>
          <w:szCs w:val="24"/>
        </w:rPr>
        <w:t>, OIB: 9701394519  u</w:t>
      </w:r>
      <w:r w:rsidR="00E317DF">
        <w:rPr>
          <w:sz w:val="24"/>
          <w:szCs w:val="24"/>
        </w:rPr>
        <w:t xml:space="preserve"> iznos</w:t>
      </w:r>
      <w:r>
        <w:rPr>
          <w:sz w:val="24"/>
          <w:szCs w:val="24"/>
        </w:rPr>
        <w:t>u od 277.500,00</w:t>
      </w:r>
      <w:r w:rsidR="00E317DF" w:rsidRPr="00E317DF">
        <w:rPr>
          <w:sz w:val="24"/>
          <w:szCs w:val="24"/>
        </w:rPr>
        <w:t xml:space="preserve"> kn</w:t>
      </w:r>
      <w:r>
        <w:rPr>
          <w:sz w:val="24"/>
          <w:szCs w:val="24"/>
        </w:rPr>
        <w:t xml:space="preserve"> i vjerovnika </w:t>
      </w:r>
      <w:proofErr w:type="spellStart"/>
      <w:r>
        <w:rPr>
          <w:sz w:val="24"/>
          <w:szCs w:val="24"/>
        </w:rPr>
        <w:t>Gabor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Hidasi</w:t>
      </w:r>
      <w:proofErr w:type="spellEnd"/>
      <w:r>
        <w:rPr>
          <w:sz w:val="24"/>
          <w:szCs w:val="24"/>
        </w:rPr>
        <w:t>,</w:t>
      </w:r>
      <w:r w:rsidRPr="00A351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Mađarska, </w:t>
      </w:r>
      <w:proofErr w:type="spellStart"/>
      <w:r>
        <w:rPr>
          <w:sz w:val="24"/>
          <w:szCs w:val="24"/>
        </w:rPr>
        <w:t>Budapest</w:t>
      </w:r>
      <w:proofErr w:type="spellEnd"/>
      <w:r>
        <w:rPr>
          <w:sz w:val="24"/>
          <w:szCs w:val="24"/>
        </w:rPr>
        <w:t xml:space="preserve">, OIB: </w:t>
      </w:r>
      <w:r w:rsidRPr="00D670E8">
        <w:rPr>
          <w:sz w:val="24"/>
          <w:szCs w:val="24"/>
        </w:rPr>
        <w:t xml:space="preserve">28740619354 u </w:t>
      </w:r>
      <w:r>
        <w:rPr>
          <w:sz w:val="24"/>
          <w:szCs w:val="24"/>
        </w:rPr>
        <w:t>iznosu od 277.500,00 kn</w:t>
      </w:r>
      <w:r w:rsidR="00D670E8" w:rsidRPr="00D670E8">
        <w:t xml:space="preserve"> </w:t>
      </w:r>
      <w:r w:rsidR="00D670E8" w:rsidRPr="00D670E8">
        <w:rPr>
          <w:sz w:val="24"/>
          <w:szCs w:val="24"/>
        </w:rPr>
        <w:t>na ime povrata zajma kojim se nadomješta kapital nekog člana društva ili odgovarajuće tražbine.</w:t>
      </w:r>
    </w:p>
    <w:p w:rsidRDefault="00D670E8" w:rsidP="00D670E8" w:rsidR="00D670E8" w:rsidRPr="00D670E8">
      <w:pPr>
        <w:jc w:val="both"/>
        <w:rPr>
          <w:sz w:val="24"/>
          <w:szCs w:val="24"/>
        </w:rPr>
      </w:pPr>
    </w:p>
    <w:p w:rsidRDefault="00D670E8" w:rsidP="00D670E8" w:rsidR="00D670E8" w:rsidRPr="00D670E8">
      <w:pPr>
        <w:jc w:val="both"/>
        <w:rPr>
          <w:sz w:val="24"/>
          <w:szCs w:val="24"/>
        </w:rPr>
      </w:pPr>
    </w:p>
    <w:p w:rsidRDefault="00D670E8" w:rsidP="00D670E8" w:rsidR="00D670E8" w:rsidRPr="00D670E8">
      <w:pPr>
        <w:jc w:val="center"/>
        <w:rPr>
          <w:sz w:val="24"/>
          <w:szCs w:val="24"/>
        </w:rPr>
      </w:pPr>
      <w:r w:rsidRPr="00D670E8">
        <w:rPr>
          <w:sz w:val="24"/>
          <w:szCs w:val="24"/>
        </w:rPr>
        <w:t>Obrazloženje</w:t>
      </w:r>
    </w:p>
    <w:p w:rsidRDefault="00D670E8" w:rsidP="00D670E8" w:rsidR="00D670E8" w:rsidRPr="00D670E8">
      <w:pPr>
        <w:jc w:val="both"/>
        <w:rPr>
          <w:sz w:val="24"/>
          <w:szCs w:val="24"/>
        </w:rPr>
      </w:pPr>
    </w:p>
    <w:p w:rsidRDefault="00D670E8" w:rsidP="00D670E8" w:rsidR="0027743F" w:rsidRPr="008D189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670E8">
        <w:rPr>
          <w:sz w:val="24"/>
          <w:szCs w:val="24"/>
        </w:rPr>
        <w:t>U izreci naznačeni vjerovnici, podnijeli su stečajnom upravitelju prijave tražbina u izreci navedenim iznosima, a koji  se odnose na povrat zajma kojim se nadomješta kapital nekog člana društva ili odgovarajuće tražbine.</w:t>
      </w:r>
    </w:p>
    <w:p w:rsidRDefault="00D670E8" w:rsidP="00D670E8" w:rsidR="00D670E8" w:rsidRPr="00D670E8">
      <w:pPr>
        <w:ind w:firstLine="720"/>
        <w:jc w:val="both"/>
        <w:rPr>
          <w:sz w:val="24"/>
          <w:szCs w:val="24"/>
        </w:rPr>
      </w:pPr>
      <w:r w:rsidRPr="00D670E8">
        <w:rPr>
          <w:sz w:val="24"/>
          <w:szCs w:val="24"/>
        </w:rPr>
        <w:t xml:space="preserve">Prema odredbi čl. 139. st. 1. </w:t>
      </w:r>
      <w:proofErr w:type="spellStart"/>
      <w:r w:rsidRPr="00D670E8">
        <w:rPr>
          <w:sz w:val="24"/>
          <w:szCs w:val="24"/>
        </w:rPr>
        <w:t>toč</w:t>
      </w:r>
      <w:proofErr w:type="spellEnd"/>
      <w:r w:rsidRPr="00D670E8">
        <w:rPr>
          <w:sz w:val="24"/>
          <w:szCs w:val="24"/>
        </w:rPr>
        <w:t>. 5. Stečajnog zakona („Narodne novine“ broj: 71/15,104/17 dalje: SZ) tražbine za povrat zajma kojim se nadomješta kapital nekog člana društva ili odgovarajuće tražbine, tražbine su nižih isplatnih redova.</w:t>
      </w:r>
    </w:p>
    <w:p w:rsidRDefault="00D670E8" w:rsidP="00D670E8" w:rsidR="00D670E8" w:rsidRPr="00D670E8">
      <w:pPr>
        <w:ind w:firstLine="720"/>
        <w:jc w:val="both"/>
        <w:rPr>
          <w:sz w:val="24"/>
          <w:szCs w:val="24"/>
        </w:rPr>
      </w:pPr>
      <w:r w:rsidRPr="00D670E8">
        <w:rPr>
          <w:sz w:val="24"/>
          <w:szCs w:val="24"/>
        </w:rPr>
        <w:t>Prema odredbi čl. 257. st. 5. SZ-a tražbine vjerovnika nižih isplatnih redova prijavljuju se samo na poziv suda.</w:t>
      </w:r>
    </w:p>
    <w:p w:rsidRDefault="00D670E8" w:rsidP="00D670E8" w:rsidR="00D670E8" w:rsidRPr="00D670E8">
      <w:pPr>
        <w:ind w:firstLine="720"/>
        <w:jc w:val="both"/>
        <w:rPr>
          <w:sz w:val="24"/>
          <w:szCs w:val="24"/>
        </w:rPr>
      </w:pPr>
      <w:r w:rsidRPr="00D670E8">
        <w:rPr>
          <w:sz w:val="24"/>
          <w:szCs w:val="24"/>
        </w:rPr>
        <w:t>Prema tome, procesna je pretpostavka za podnošenje prijave tražbine nižeg isplatnog reda poziv suda vjerovnicima nižih isplatnih redova da prijave svoje tražbine.</w:t>
      </w:r>
    </w:p>
    <w:p w:rsidRDefault="00D670E8" w:rsidP="00D670E8" w:rsidR="003E5792" w:rsidRPr="00D670E8">
      <w:pPr>
        <w:ind w:firstLine="720"/>
        <w:jc w:val="both"/>
        <w:rPr>
          <w:sz w:val="24"/>
          <w:szCs w:val="24"/>
        </w:rPr>
      </w:pPr>
      <w:r w:rsidRPr="00D670E8">
        <w:rPr>
          <w:sz w:val="24"/>
          <w:szCs w:val="24"/>
        </w:rPr>
        <w:t xml:space="preserve">Kako je prijavljena tražbina s osnova povrata zajma kojim se nadomješta kapital nekog člana društva ili odgovarajuće tražbine, a vjerovnici tražbina nižih isplatnih redova  nisu pozvani na podnošenje prijava svojih tražbina, sukladno naprijed citiranoj odredbi čl. 257. st. 5. SZ-a, valjalo je prijavu tražbine vjerovnika Bele </w:t>
      </w:r>
      <w:proofErr w:type="spellStart"/>
      <w:r w:rsidRPr="00D670E8">
        <w:rPr>
          <w:sz w:val="24"/>
          <w:szCs w:val="24"/>
        </w:rPr>
        <w:t>Szajlai</w:t>
      </w:r>
      <w:proofErr w:type="spellEnd"/>
      <w:r w:rsidRPr="00D670E8">
        <w:rPr>
          <w:sz w:val="24"/>
          <w:szCs w:val="24"/>
        </w:rPr>
        <w:t xml:space="preserve"> i  </w:t>
      </w:r>
      <w:proofErr w:type="spellStart"/>
      <w:r w:rsidRPr="00D670E8">
        <w:rPr>
          <w:sz w:val="24"/>
          <w:szCs w:val="24"/>
        </w:rPr>
        <w:t>Gabor</w:t>
      </w:r>
      <w:proofErr w:type="spellEnd"/>
      <w:r w:rsidRPr="00D670E8">
        <w:rPr>
          <w:sz w:val="24"/>
          <w:szCs w:val="24"/>
        </w:rPr>
        <w:t xml:space="preserve"> </w:t>
      </w:r>
      <w:proofErr w:type="spellStart"/>
      <w:r w:rsidRPr="00D670E8">
        <w:rPr>
          <w:sz w:val="24"/>
          <w:szCs w:val="24"/>
        </w:rPr>
        <w:t>Hidasi</w:t>
      </w:r>
      <w:proofErr w:type="spellEnd"/>
      <w:r w:rsidRPr="00D670E8">
        <w:rPr>
          <w:sz w:val="24"/>
          <w:szCs w:val="24"/>
        </w:rPr>
        <w:t xml:space="preserve"> odbaciti kao nedopuštene.</w:t>
      </w:r>
    </w:p>
    <w:p w:rsidRDefault="0027743F" w:rsidP="0027743F" w:rsidR="0027743F" w:rsidRPr="00D670E8">
      <w:pPr>
        <w:jc w:val="both"/>
        <w:rPr>
          <w:sz w:val="24"/>
          <w:szCs w:val="24"/>
        </w:rPr>
      </w:pPr>
    </w:p>
    <w:p w:rsidRDefault="00A3517F" w:rsidP="0027743F" w:rsidR="0027743F" w:rsidRPr="00D670E8">
      <w:pPr>
        <w:jc w:val="center"/>
        <w:rPr>
          <w:sz w:val="24"/>
          <w:szCs w:val="24"/>
        </w:rPr>
      </w:pPr>
      <w:r w:rsidRPr="00D670E8">
        <w:rPr>
          <w:sz w:val="24"/>
          <w:szCs w:val="24"/>
        </w:rPr>
        <w:t xml:space="preserve"> U Zagrebu 12</w:t>
      </w:r>
      <w:r w:rsidR="005559CF" w:rsidRPr="00D670E8">
        <w:rPr>
          <w:sz w:val="24"/>
          <w:szCs w:val="24"/>
        </w:rPr>
        <w:t xml:space="preserve">. </w:t>
      </w:r>
      <w:r w:rsidRPr="00D670E8">
        <w:rPr>
          <w:sz w:val="24"/>
          <w:szCs w:val="24"/>
        </w:rPr>
        <w:t>veljače</w:t>
      </w:r>
      <w:r w:rsidR="001E263D" w:rsidRPr="00D670E8">
        <w:rPr>
          <w:sz w:val="24"/>
          <w:szCs w:val="24"/>
        </w:rPr>
        <w:t xml:space="preserve"> 201</w:t>
      </w:r>
      <w:r w:rsidRPr="00D670E8">
        <w:rPr>
          <w:sz w:val="24"/>
          <w:szCs w:val="24"/>
        </w:rPr>
        <w:t>9</w:t>
      </w:r>
      <w:r w:rsidR="0027743F" w:rsidRPr="00D670E8">
        <w:rPr>
          <w:sz w:val="24"/>
          <w:szCs w:val="24"/>
        </w:rPr>
        <w:t xml:space="preserve">. </w:t>
      </w:r>
    </w:p>
    <w:p w:rsidRDefault="008D1890" w:rsidP="0027743F" w:rsidR="008D1890" w:rsidRPr="00D670E8">
      <w:pPr>
        <w:jc w:val="center"/>
        <w:rPr>
          <w:sz w:val="24"/>
          <w:szCs w:val="24"/>
        </w:rPr>
      </w:pPr>
    </w:p>
    <w:p w:rsidRDefault="0027743F" w:rsidP="008D1890" w:rsidR="0027743F" w:rsidRPr="00D670E8">
      <w:pPr>
        <w:jc w:val="right"/>
        <w:rPr>
          <w:sz w:val="24"/>
          <w:szCs w:val="24"/>
        </w:rPr>
      </w:pP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  <w:t xml:space="preserve">            SUDAC:</w:t>
      </w:r>
    </w:p>
    <w:p w:rsidRDefault="00F0702E" w:rsidP="008D1890" w:rsidR="0027743F" w:rsidRPr="00D670E8">
      <w:pPr>
        <w:jc w:val="right"/>
        <w:rPr>
          <w:sz w:val="24"/>
          <w:szCs w:val="24"/>
        </w:rPr>
      </w:pP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="0027743F" w:rsidRPr="00D670E8">
        <w:rPr>
          <w:sz w:val="24"/>
          <w:szCs w:val="24"/>
        </w:rPr>
        <w:tab/>
      </w:r>
      <w:r w:rsidR="004D55FE" w:rsidRPr="00D670E8">
        <w:rPr>
          <w:sz w:val="24"/>
          <w:szCs w:val="24"/>
        </w:rPr>
        <w:t xml:space="preserve">Nikolina Dorić </w:t>
      </w:r>
      <w:r w:rsidRPr="00D670E8">
        <w:rPr>
          <w:sz w:val="24"/>
          <w:szCs w:val="24"/>
        </w:rPr>
        <w:t>Hadžisejdić</w:t>
      </w:r>
      <w:r w:rsidR="004F0D72">
        <w:rPr>
          <w:sz w:val="24"/>
          <w:szCs w:val="24"/>
        </w:rPr>
        <w:t>, v.r.</w:t>
      </w:r>
      <w:r w:rsidR="0027743F" w:rsidRPr="00D670E8">
        <w:rPr>
          <w:sz w:val="24"/>
          <w:szCs w:val="24"/>
        </w:rPr>
        <w:t xml:space="preserve">  </w:t>
      </w:r>
    </w:p>
    <w:p w:rsidRDefault="0027743F" w:rsidP="0027743F" w:rsidR="0027743F" w:rsidRPr="00D670E8">
      <w:pPr>
        <w:jc w:val="both"/>
        <w:rPr>
          <w:sz w:val="24"/>
          <w:szCs w:val="24"/>
        </w:rPr>
      </w:pP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  <w:r w:rsidRPr="00D670E8">
        <w:rPr>
          <w:sz w:val="24"/>
          <w:szCs w:val="24"/>
        </w:rPr>
        <w:tab/>
      </w:r>
    </w:p>
    <w:p w:rsidRDefault="008D1890" w:rsidP="0027743F" w:rsidR="008D1890" w:rsidRPr="00D670E8">
      <w:pPr>
        <w:jc w:val="both"/>
        <w:rPr>
          <w:sz w:val="24"/>
          <w:szCs w:val="24"/>
        </w:rPr>
      </w:pPr>
    </w:p>
    <w:p w:rsidRDefault="0027743F" w:rsidP="0027743F" w:rsidR="0027743F" w:rsidRPr="00D670E8">
      <w:pPr>
        <w:jc w:val="both"/>
        <w:rPr>
          <w:sz w:val="24"/>
          <w:szCs w:val="24"/>
        </w:rPr>
      </w:pPr>
      <w:r w:rsidRPr="00D670E8">
        <w:rPr>
          <w:sz w:val="24"/>
          <w:szCs w:val="24"/>
        </w:rPr>
        <w:t>UPUTA O PRAVNOM LIJEKU:</w:t>
      </w:r>
    </w:p>
    <w:p w:rsidRDefault="0027743F" w:rsidP="00FA7C2D" w:rsidR="0027743F" w:rsidRPr="008D1890">
      <w:pPr>
        <w:jc w:val="both"/>
        <w:rPr>
          <w:sz w:val="24"/>
          <w:szCs w:val="24"/>
        </w:rPr>
      </w:pPr>
      <w:r w:rsidRPr="00D670E8">
        <w:rPr>
          <w:sz w:val="24"/>
          <w:szCs w:val="24"/>
        </w:rPr>
        <w:lastRenderedPageBreak/>
        <w:t xml:space="preserve">Protiv ovog </w:t>
      </w:r>
      <w:r w:rsidRPr="008D1890">
        <w:rPr>
          <w:sz w:val="24"/>
          <w:szCs w:val="24"/>
        </w:rPr>
        <w:t xml:space="preserve">rješenja pravo </w:t>
      </w:r>
      <w:r w:rsidR="00FA7C2D" w:rsidRPr="008D1890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F0702E" w:rsidP="0027743F" w:rsidR="00F0702E">
      <w:pPr>
        <w:jc w:val="both"/>
        <w:rPr>
          <w:sz w:val="24"/>
          <w:szCs w:val="24"/>
        </w:rPr>
      </w:pPr>
    </w:p>
    <w:p w:rsidRDefault="008D1890" w:rsidP="0027743F" w:rsidR="008D1890" w:rsidRPr="008D1890">
      <w:pPr>
        <w:jc w:val="both"/>
        <w:rPr>
          <w:sz w:val="24"/>
          <w:szCs w:val="24"/>
        </w:rPr>
      </w:pPr>
    </w:p>
    <w:p w:rsidRDefault="004F0D72" w:rsidP="007B64C7" w:rsidR="004F0D72" w:rsidRPr="004F0D72">
      <w:pPr>
        <w:ind w:firstLine="708" w:left="3540"/>
        <w:jc w:val="right"/>
        <w:rPr>
          <w:sz w:val="24"/>
          <w:szCs w:val="24"/>
        </w:rPr>
      </w:pPr>
      <w:r w:rsidRPr="004F0D72">
        <w:rPr>
          <w:sz w:val="24"/>
          <w:szCs w:val="24"/>
        </w:rPr>
        <w:t xml:space="preserve">Za točnost </w:t>
      </w:r>
      <w:proofErr w:type="spellStart"/>
      <w:r w:rsidRPr="004F0D72">
        <w:rPr>
          <w:sz w:val="24"/>
          <w:szCs w:val="24"/>
        </w:rPr>
        <w:t>otpravka</w:t>
      </w:r>
      <w:proofErr w:type="spellEnd"/>
      <w:r w:rsidRPr="004F0D72">
        <w:rPr>
          <w:sz w:val="24"/>
          <w:szCs w:val="24"/>
        </w:rPr>
        <w:t>-ovlašteni službenik:</w:t>
      </w:r>
    </w:p>
    <w:p w:rsidRDefault="004F0D72" w:rsidP="007B64C7" w:rsidR="004F0D72" w:rsidRPr="004F0D72">
      <w:pPr>
        <w:ind w:firstLine="708" w:left="3540"/>
        <w:jc w:val="right"/>
        <w:rPr>
          <w:sz w:val="24"/>
          <w:szCs w:val="24"/>
        </w:rPr>
      </w:pPr>
      <w:r w:rsidRPr="004F0D72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8D1890">
      <w:pPr>
        <w:rPr>
          <w:sz w:val="24"/>
          <w:szCs w:val="24"/>
        </w:rPr>
      </w:pPr>
    </w:p>
    <w:sectPr w:rsidSect="00A3517F" w:rsidR="00935ABA" w:rsidRPr="008D1890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84F" w:rsidR="0084084F">
      <w:r>
        <w:separator/>
      </w:r>
    </w:p>
  </w:endnote>
  <w:endnote w:id="0" w:type="continuationSeparator">
    <w:p w:rsidRDefault="0084084F" w:rsidR="00840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84F" w:rsidR="0084084F">
      <w:r>
        <w:separator/>
      </w:r>
    </w:p>
  </w:footnote>
  <w:footnote w:id="0" w:type="continuationSeparator">
    <w:p w:rsidRDefault="0084084F" w:rsidR="00840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17D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B44" w:rsidP="00957B44" w:rsidR="008D1890" w:rsidRPr="00957B44">
    <w:pPr>
      <w:pStyle w:val="Zaglavlje"/>
      <w:jc w:val="right"/>
      <w:rPr>
        <w:sz w:val="24"/>
        <w:szCs w:val="24"/>
      </w:rPr>
    </w:pPr>
    <w:r w:rsidRPr="00957B44">
      <w:rPr>
        <w:sz w:val="24"/>
        <w:szCs w:val="24"/>
      </w:rPr>
      <w:t>89. St-2321/18-32</w:t>
    </w:r>
    <w:r w:rsidR="008D1890" w:rsidRPr="00957B44">
      <w:rPr>
        <w:sz w:val="24"/>
        <w:szCs w:val="24"/>
      </w:rPr>
      <w:t xml:space="preserve">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F" w:rsidR="00A3517F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534BA"/>
    <w:rsid w:val="00054DF2"/>
    <w:rsid w:val="000F35F1"/>
    <w:rsid w:val="00147F75"/>
    <w:rsid w:val="001632CC"/>
    <w:rsid w:val="001A1D40"/>
    <w:rsid w:val="001E263D"/>
    <w:rsid w:val="001F217D"/>
    <w:rsid w:val="0022600C"/>
    <w:rsid w:val="002330B0"/>
    <w:rsid w:val="0027743F"/>
    <w:rsid w:val="00280446"/>
    <w:rsid w:val="002A3843"/>
    <w:rsid w:val="00312D6C"/>
    <w:rsid w:val="003E5792"/>
    <w:rsid w:val="004D55FE"/>
    <w:rsid w:val="004F0D72"/>
    <w:rsid w:val="0051300B"/>
    <w:rsid w:val="00523742"/>
    <w:rsid w:val="005559CF"/>
    <w:rsid w:val="00570E2E"/>
    <w:rsid w:val="00577C20"/>
    <w:rsid w:val="005F27F5"/>
    <w:rsid w:val="00681EE3"/>
    <w:rsid w:val="006C4969"/>
    <w:rsid w:val="00715B09"/>
    <w:rsid w:val="00756F86"/>
    <w:rsid w:val="0080088A"/>
    <w:rsid w:val="0084084F"/>
    <w:rsid w:val="008A286D"/>
    <w:rsid w:val="008D1890"/>
    <w:rsid w:val="008D58CF"/>
    <w:rsid w:val="00930448"/>
    <w:rsid w:val="00934B60"/>
    <w:rsid w:val="00935ABA"/>
    <w:rsid w:val="00957B44"/>
    <w:rsid w:val="0099424A"/>
    <w:rsid w:val="00A3517F"/>
    <w:rsid w:val="00AA67D2"/>
    <w:rsid w:val="00B050A3"/>
    <w:rsid w:val="00B17164"/>
    <w:rsid w:val="00B6626B"/>
    <w:rsid w:val="00B7241A"/>
    <w:rsid w:val="00BC3380"/>
    <w:rsid w:val="00C00CB9"/>
    <w:rsid w:val="00C61AC8"/>
    <w:rsid w:val="00D670E8"/>
    <w:rsid w:val="00E317DF"/>
    <w:rsid w:val="00E81382"/>
    <w:rsid w:val="00F0702E"/>
    <w:rsid w:val="00F16803"/>
    <w:rsid w:val="00F418BC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D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D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D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D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D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D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D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D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St-2321/2018</izvorni_sadrzaj>
    <derivirana_varijabla naziv="DomainObject.Predmet.OznakaBroj_1">St-2321/2018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LINO društvo s ograničenom odgovornošću za poslovanje nekretninama u stečaju</izvorni_sadrzaj>
    <derivirana_varijabla naziv="DomainObject.Predmet.ProtustrankaFormated_1">  Stečajna masa iza NEKRETNINE LINO društvo s ograničenom odgovornošću za poslovanje nekretninama u stečaju</derivirana_varijabla>
  </DomainObject.Predmet.ProtustrankaFormated>
  <DomainObject.Predmet.ProtustrankaFormatedOIB>
    <izvorni_sadrzaj>  Stečajna masa iza NEKRETNINE LINO društvo s ograničenom odgovornošću za poslovanje nekretninama u stečaju, OIB 60337673439</izvorni_sadrzaj>
    <derivirana_varijabla naziv="DomainObject.Predmet.ProtustrankaFormatedOIB_1">  Stečajna masa iza NEKRETNINE LINO društvo s ograničenom odgovornošću za poslovanje nekretninama u stečaju, OIB 60337673439</derivirana_varijabla>
  </DomainObject.Predmet.ProtustrankaFormatedOIB>
  <DomainObject.Predmet.ProtustrankaFormatedWithAdress>
    <izvorni_sadrzaj> Stečajna masa iza NEKRETNINE LINO društvo s ograničenom odgovornošću za poslovanje nekretninama u stečaju, Braće Radića 20, 42000 Jalkovec</izvorni_sadrzaj>
    <derivirana_varijabla naziv="DomainObject.Predmet.ProtustrankaFormatedWithAdress_1"> Stečajna masa iza NEKRETNINE LINO društvo s ograničenom odgovornošću za poslovanje nekretninama u stečaju, Braće Radića 20, 42000 Jalkovec</derivirana_varijabla>
  </DomainObject.Predmet.ProtustrankaFormatedWithAdress>
  <DomainObject.Predmet.ProtustrankaFormatedWithAdressOIB>
    <izvorni_sadrzaj> Stečajna masa iza NEKRETNINE LINO društvo s ograničenom odgovornošću za poslovanje nekretninama u stečaju, OIB 60337673439, Braće Radića 20, 42000 Jalkovec</izvorni_sadrzaj>
    <derivirana_varijabla naziv="DomainObject.Predmet.ProtustrankaFormatedWithAdressOIB_1"> Stečajna masa iza NEKRETNINE LINO društvo s ograničenom odgovornošću za poslovanje nekretninama u stečaju, OIB 60337673439, Braće Radića 20, 42000 Jalkovec</derivirana_varijabla>
  </DomainObject.Predmet.ProtustrankaFormatedWithAdressOIB>
  <DomainObject.Predmet.ProtustrankaWithAdress>
    <izvorni_sadrzaj>Stečajna masa iza NEKRETNINE LINO društvo s ograničenom odgovornošću za poslovanje nekretninama u stečaju Braće Radića 20, 42000 Jalkovec</izvorni_sadrzaj>
    <derivirana_varijabla naziv="DomainObject.Predmet.ProtustrankaWithAdress_1">Stečajna masa iza NEKRETNINE LINO društvo s ograničenom odgovornošću za poslovanje nekretninama u stečaju Braće Radića 20, 42000 Jalkovec</derivirana_varijabla>
  </DomainObject.Predmet.ProtustrankaWithAdress>
  <DomainObject.Predmet.ProtustrankaWithAdressOIB>
    <izvorni_sadrzaj>Stečajna masa iza NEKRETNINE LINO društvo s ograničenom odgovornošću za poslovanje nekretninama u stečaju, OIB 60337673439, Braće Radića 20, 42000 Jalkovec</izvorni_sadrzaj>
    <derivirana_varijabla naziv="DomainObject.Predmet.ProtustrankaWithAdressOIB_1">Stečajna masa iza NEKRETNINE LINO društvo s ograničenom odgovornošću za poslovanje nekretninama u stečaju, OIB 60337673439, Braće Radića 20, 42000 Jalkovec</derivirana_varijabla>
  </DomainObject.Predmet.ProtustrankaWithAdressOIB>
  <DomainObject.Predmet.ProtustrankaNazivFormated>
    <izvorni_sadrzaj>Stečajna masa iza NEKRETNINE LINO društvo s ograničenom odgovornošću za poslovanje nekretninama u stečaju</izvorni_sadrzaj>
    <derivirana_varijabla naziv="DomainObject.Predmet.ProtustrankaNazivFormated_1">Stečajna masa iza NEKRETNINE LINO društvo s ograničenom odgovornošću za poslovanje nekretninama u stečaju</derivirana_varijabla>
  </DomainObject.Predmet.ProtustrankaNazivFormated>
  <DomainObject.Predmet.ProtustrankaNazivFormatedOIB>
    <izvorni_sadrzaj>Stečajna masa iza NEKRETNINE LINO društvo s ograničenom odgovornošću za poslovanje nekretninama u stečaju, OIB 60337673439</izvorni_sadrzaj>
    <derivirana_varijabla naziv="DomainObject.Predmet.ProtustrankaNazivFormatedOIB_1">Stečajna masa iza NEKRETNINE LINO društvo s ograničenom odgovornošću za poslovanje nekretninama u stečaju, OIB 60337673439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Bela Szajlai</izvorni_sadrzaj>
    <derivirana_varijabla naziv="DomainObject.Predmet.StrankaFormated_1">  Bela Szajlai</derivirana_varijabla>
  </DomainObject.Predmet.StrankaFormated>
  <DomainObject.Predmet.StrankaFormatedOIB>
    <izvorni_sadrzaj>  Bela Szajlai, OIB 97013945109</izvorni_sadrzaj>
    <derivirana_varijabla naziv="DomainObject.Predmet.StrankaFormatedOIB_1">  Bela Szajlai, OIB 97013945109</derivirana_varijabla>
  </DomainObject.Predmet.StrankaFormatedOIB>
  <DomainObject.Predmet.StrankaFormatedWithAdress>
    <izvorni_sadrzaj> Bela Szajlai, Bela XIV. Utca 037, Budimpešta H 1121</izvorni_sadrzaj>
    <derivirana_varijabla naziv="DomainObject.Predmet.StrankaFormatedWithAdress_1"> Bela Szajlai, Bela XIV. Utca 037, Budimpešta H 1121</derivirana_varijabla>
  </DomainObject.Predmet.StrankaFormatedWithAdress>
  <DomainObject.Predmet.StrankaFormatedWithAdressOIB>
    <izvorni_sadrzaj> Bela Szajlai, OIB 97013945109, Bela XIV. Utca 037, Budimpešta H 1121</izvorni_sadrzaj>
    <derivirana_varijabla naziv="DomainObject.Predmet.StrankaFormatedWithAdressOIB_1"> Bela Szajlai, OIB 97013945109, Bela XIV. Utca 037, Budimpešta H 1121</derivirana_varijabla>
  </DomainObject.Predmet.StrankaFormatedWithAdressOIB>
  <DomainObject.Predmet.StrankaWithAdress>
    <izvorni_sadrzaj>Bela Szajlai Bela XIV. Utca 037,Budimpešta H 1121</izvorni_sadrzaj>
    <derivirana_varijabla naziv="DomainObject.Predmet.StrankaWithAdress_1">Bela Szajlai Bela XIV. Utca 037,Budimpešta H 1121</derivirana_varijabla>
  </DomainObject.Predmet.StrankaWithAdress>
  <DomainObject.Predmet.StrankaWithAdressOIB>
    <izvorni_sadrzaj>Bela Szajlai, OIB 97013945109, Bela XIV. Utca 037,Budimpešta H 1121</izvorni_sadrzaj>
    <derivirana_varijabla naziv="DomainObject.Predmet.StrankaWithAdressOIB_1">Bela Szajlai, OIB 97013945109, Bela XIV. Utca 037,Budimpešta H 1121</derivirana_varijabla>
  </DomainObject.Predmet.StrankaWithAdressOIB>
  <DomainObject.Predmet.StrankaNazivFormated>
    <izvorni_sadrzaj>Bela Szajlai</izvorni_sadrzaj>
    <derivirana_varijabla naziv="DomainObject.Predmet.StrankaNazivFormated_1">Bela Szajlai</derivirana_varijabla>
  </DomainObject.Predmet.StrankaNazivFormated>
  <DomainObject.Predmet.StrankaNazivFormatedOIB>
    <izvorni_sadrzaj>Bela Szajlai, OIB 97013945109</izvorni_sadrzaj>
    <derivirana_varijabla naziv="DomainObject.Predmet.StrankaNazivFormatedOIB_1">Bela Szajlai, OIB 97013945109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Bela Szajlai</item>
    </izvorni_sadrzaj>
    <derivirana_varijabla naziv="DomainObject.Predmet.StrankaListFormated_1">
      <item>Bela Szajlai</item>
    </derivirana_varijabla>
  </DomainObject.Predmet.StrankaListFormated>
  <DomainObject.Predmet.StrankaListFormatedOIB>
    <izvorni_sadrzaj>
      <item>Bela Szajlai, OIB 97013945109</item>
    </izvorni_sadrzaj>
    <derivirana_varijabla naziv="DomainObject.Predmet.StrankaListFormatedOIB_1">
      <item>Bela Szajlai, OIB 97013945109</item>
    </derivirana_varijabla>
  </DomainObject.Predmet.StrankaListFormatedOIB>
  <DomainObject.Predmet.StrankaListFormatedWithAdress>
    <izvorni_sadrzaj>
      <item>Bela Szajlai, Bela XIV. Utca 037, Budimpešta H 1121</item>
    </izvorni_sadrzaj>
    <derivirana_varijabla naziv="DomainObject.Predmet.StrankaListFormatedWithAdress_1">
      <item>Bela Szajlai, Bela XIV. Utca 037, Budimpešta H 1121</item>
    </derivirana_varijabla>
  </DomainObject.Predmet.StrankaListFormatedWithAdress>
  <DomainObject.Predmet.StrankaListFormatedWithAdressOIB>
    <izvorni_sadrzaj>
      <item>Bela Szajlai, OIB 97013945109, Bela XIV. Utca 037, Budimpešta H 1121</item>
    </izvorni_sadrzaj>
    <derivirana_varijabla naziv="DomainObject.Predmet.StrankaListFormatedWithAdressOIB_1">
      <item>Bela Szajlai, OIB 97013945109, Bela XIV. Utca 037, Budimpešta H 1121</item>
    </derivirana_varijabla>
  </DomainObject.Predmet.StrankaListFormatedWithAdressOIB>
  <DomainObject.Predmet.StrankaListNazivFormated>
    <izvorni_sadrzaj>
      <item>Bela Szajlai</item>
    </izvorni_sadrzaj>
    <derivirana_varijabla naziv="DomainObject.Predmet.StrankaListNazivFormated_1">
      <item>Bela Szajlai</item>
    </derivirana_varijabla>
  </DomainObject.Predmet.StrankaListNazivFormated>
  <DomainObject.Predmet.StrankaListNazivFormatedOIB>
    <izvorni_sadrzaj>
      <item>Bela Szajlai, OIB 97013945109</item>
    </izvorni_sadrzaj>
    <derivirana_varijabla naziv="DomainObject.Predmet.StrankaListNazivFormatedOIB_1">
      <item>Bela Szajlai, OIB 97013945109</item>
    </derivirana_varijabla>
  </DomainObject.Predmet.StrankaListNazivFormatedOIB>
  <DomainObject.Predmet.ProtuStrankaListFormated>
    <izvorni_sadrzaj>
      <item>Stečajna masa iza NEKRETNINE LINO društvo s ograničenom odgovornošću za poslovanje nekretninama u stečaju</item>
    </izvorni_sadrzaj>
    <derivirana_varijabla naziv="DomainObject.Predmet.ProtuStrankaListFormated_1">
      <item>Stečajna masa iza NEKRETNINE LINO društvo s ograničenom odgovornošću za poslovanje nekretninama u stečaju</item>
    </derivirana_varijabla>
  </DomainObject.Predmet.ProtuStrankaListFormated>
  <DomainObject.Predmet.ProtuStrankaListFormatedOIB>
    <izvorni_sadrzaj>
      <item>Stečajna masa iza NEKRETNINE LINO društvo s ograničenom odgovornošću za poslovanje nekretninama u stečaju, OIB 60337673439</item>
    </izvorni_sadrzaj>
    <derivirana_varijabla naziv="DomainObject.Predmet.ProtuStrankaListFormatedOIB_1">
      <item>Stečajna masa iza NEKRETNINE LINO društvo s ograničenom odgovornošću za poslovanje nekretninama u stečaju, OIB 60337673439</item>
    </derivirana_varijabla>
  </DomainObject.Predmet.ProtuStrankaListFormatedOIB>
  <DomainObject.Predmet.ProtuStrankaListFormatedWithAdress>
    <izvorni_sadrzaj>
      <item>Stečajna masa iza NEKRETNINE LINO društvo s ograničenom odgovornošću za poslovanje nekretninama u stečaju, Braće Radića 20, 42000 Jalkovec</item>
    </izvorni_sadrzaj>
    <derivirana_varijabla naziv="DomainObject.Predmet.ProtuStrankaListFormatedWithAdress_1">
      <item>Stečajna masa iza NEKRETNINE LINO društvo s ograničenom odgovornošću za poslovanje nekretninama u stečaju, Braće Radića 20, 42000 Jalkovec</item>
    </derivirana_varijabla>
  </DomainObject.Predmet.ProtuStrankaListFormatedWithAdress>
  <DomainObject.Predmet.ProtuStrankaListFormatedWithAdressOIB>
    <izvorni_sadrzaj>
      <item>Stečajna masa iza NEKRETNINE LINO društvo s ograničenom odgovornošću za poslovanje nekretninama u stečaju, OIB 60337673439, Braće Radića 20, 42000 Jalkovec</item>
    </izvorni_sadrzaj>
    <derivirana_varijabla naziv="DomainObject.Predmet.ProtuStrankaListFormatedWithAdressOIB_1">
      <item>Stečajna masa iza NEKRETNINE LINO društvo s ograničenom odgovornošću za poslovanje nekretninama u stečaju, OIB 60337673439, Braće Radića 20, 42000 Jalkovec</item>
    </derivirana_varijabla>
  </DomainObject.Predmet.ProtuStrankaListFormatedWithAdressOIB>
  <DomainObject.Predmet.ProtuStrankaListNazivFormated>
    <izvorni_sadrzaj>
      <item>Stečajna masa iza NEKRETNINE LINO društvo s ograničenom odgovornošću za poslovanje nekretninama u stečaju</item>
    </izvorni_sadrzaj>
    <derivirana_varijabla naziv="DomainObject.Predmet.ProtuStrankaListNazivFormated_1">
      <item>Stečajna masa iza NEKRETNINE LINO društvo s ograničenom odgovornošću za poslovanje nekretninama u stečaju</item>
    </derivirana_varijabla>
  </DomainObject.Predmet.ProtuStrankaListNazivFormated>
  <DomainObject.Predmet.ProtuStrankaListNazivFormatedOIB>
    <izvorni_sadrzaj>
      <item>Stečajna masa iza NEKRETNINE LINO društvo s ograničenom odgovornošću za poslovanje nekretninama u stečaju, OIB 60337673439</item>
    </izvorni_sadrzaj>
    <derivirana_varijabla naziv="DomainObject.Predmet.ProtuStrankaListNazivFormatedOIB_1">
      <item>Stečajna masa iza NEKRETNINE LINO društvo s ograničenom odgovornošću za poslovanje nekretninama u stečaju, OIB 60337673439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Bela Szajlai</izvorni_sadrzaj>
    <derivirana_varijabla naziv="DomainObject.Predmet.StrankaIDrugi_1">Bela Szajlai</derivirana_varijabla>
  </DomainObject.Predmet.StrankaIDrugi>
  <DomainObject.Predmet.ProtustrankaIDrugi>
    <izvorni_sadrzaj>Stečajna masa iza NEKRETNINE LINO društvo s ograničenom odgovornošću za poslovanje nekretninama u stečaju</izvorni_sadrzaj>
    <derivirana_varijabla naziv="DomainObject.Predmet.ProtustrankaIDrugi_1">Stečajna masa iza NEKRETNINE LINO društvo s ograničenom odgovornošću za poslovanje nekretninama u stečaju</derivirana_varijabla>
  </DomainObject.Predmet.ProtustrankaIDrugi>
  <DomainObject.Predmet.StrankaIDrugiAdressOIB>
    <izvorni_sadrzaj>Bela Szajlai, OIB 97013945109, Bela XIV. Utca 037, Budimpešta H 1121</izvorni_sadrzaj>
    <derivirana_varijabla naziv="DomainObject.Predmet.StrankaIDrugiAdressOIB_1">Bela Szajlai, OIB 97013945109, Bela XIV. Utca 037, Budimpešta H 1121</derivirana_varijabla>
  </DomainObject.Predmet.StrankaIDrugiAdressOIB>
  <DomainObject.Predmet.ProtustrankaIDrugiAdressOIB>
    <izvorni_sadrzaj>Stečajna masa iza NEKRETNINE LINO društvo s ograničenom odgovornošću za poslovanje nekretninama u stečaju, OIB 60337673439, Braće Radića 20, 42000 Jalkovec</izvorni_sadrzaj>
    <derivirana_varijabla naziv="DomainObject.Predmet.ProtustrankaIDrugiAdressOIB_1">Stečajna masa iza NEKRETNINE LINO društvo s ograničenom odgovornošću za poslovanje nekretninama u stečaju, OIB 60337673439, Braće Radića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NEKRETNINE LINO društvo s ograničenom odgovornošću za poslovanje nekretninama u stečaju</item>
      <item>Bela Szajlai</item>
    </izvorni_sadrzaj>
    <derivirana_varijabla naziv="DomainObject.Predmet.SudioniciListNaziv_1">
      <item>Stečajna masa iza NEKRETNINE LINO društvo s ograničenom odgovornošću za poslovanje nekretninama u stečaju</item>
      <item>Bela Szajlai</item>
    </derivirana_varijabla>
  </DomainObject.Predmet.SudioniciListNaziv>
  <DomainObject.Predmet.SudioniciListAdressOIB>
    <izvorni_sadrzaj>
      <item>Stečajna masa iza NEKRETNINE LINO društvo s ograničenom odgovornošću za poslovanje nekretninama u stečaju, OIB 60337673439, Braće Radića 20,42000 Jalkovec</item>
      <item>Bela Szajlai, OIB 97013945109, Bela XIV. Utca 037,Budimpešta H 1121</item>
    </izvorni_sadrzaj>
    <derivirana_varijabla naziv="DomainObject.Predmet.SudioniciListAdressOIB_1">
      <item>Stečajna masa iza NEKRETNINE LINO društvo s ograničenom odgovornošću za poslovanje nekretninama u stečaju, OIB 60337673439, Braće Radića 20,42000 Jalkovec</item>
      <item>Bela Szajlai, OIB 97013945109, Bela XIV. Utca 037,Budimpešta H 1121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60337673439</item>
      <item>, OIB 97013945109</item>
    </izvorni_sadrzaj>
    <derivirana_varijabla naziv="DomainObject.Predmet.SudioniciListNazivOIB_1">
      <item>, OIB 60337673439</item>
      <item>, OIB 97013945109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St-2321/2018-30</izvorni_sadrzaj>
    <derivirana_varijabla naziv="DomainObject.PredzadnjaOdlukaIzPredmeta.Oznaka_1">St-2321/2018-30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72722-C3CD-4058-9A17-936D5ED23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1778</properties:Characters>
  <properties:Lines>53</properties:Lines>
  <properties:Paragraphs>22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2016-12-20T07:39:00Z</dcterms:created>
  <dc:creator>nmarkovic</dc:creator>
  <cp:lastModifiedBy>Valentina Gabud</cp:lastModifiedBy>
  <cp:lastPrinted>2019-02-12T10:29:00Z</cp:lastPrinted>
  <dcterms:modified xmlns:xsi="http://www.w3.org/2001/XMLSchema-instance" xsi:type="dcterms:W3CDTF">2019-02-12T10:29:00Z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(7. rj.-odbačaj prijave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