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e3ab" w14:paraId="431e3a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B15AFC">
        <w:t>1247/2018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891FE4">
      <w:pPr>
        <w:jc w:val="both"/>
      </w:pPr>
      <w:r>
        <w:tab/>
      </w:r>
      <w:r w:rsidR="005B0364" w:rsidRPr="00E30148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5B0364" w:rsidRPr="00007E6E">
        <w:t xml:space="preserve"> </w:t>
      </w:r>
      <w:r w:rsidR="001A014F" w:rsidRPr="001A014F">
        <w:t>TRGOVAČKI CENTAR - MILENIJ d.o.o.</w:t>
      </w:r>
      <w:r w:rsidR="005B0364">
        <w:t>,</w:t>
      </w:r>
      <w:r w:rsidR="001A014F">
        <w:t xml:space="preserve"> OIB: </w:t>
      </w:r>
      <w:r w:rsidR="001A014F" w:rsidRPr="001A014F">
        <w:t>22689998619</w:t>
      </w:r>
      <w:r w:rsidR="001A014F">
        <w:t>, Sesvete, Ljudevita Posavskog 3,</w:t>
      </w:r>
      <w:r w:rsidR="005B0364">
        <w:t xml:space="preserve"> radi isplate, </w:t>
      </w:r>
      <w:r w:rsidR="009A05AA">
        <w:t xml:space="preserve">14. lipnja </w:t>
      </w:r>
      <w:r w:rsidR="005B0364">
        <w:t xml:space="preserve"> 2019. </w:t>
      </w:r>
    </w:p>
    <w:p w:rsidRDefault="005B0364" w:rsidP="00D677F7" w:rsidR="005B036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42328" w:rsidRPr="001A014F">
        <w:t>TRGOVAČKI CENTAR - MILENIJ d.o.o.</w:t>
      </w:r>
      <w:r w:rsidR="00142328">
        <w:t xml:space="preserve">, OIB: </w:t>
      </w:r>
      <w:r w:rsidR="00142328" w:rsidRPr="001A014F">
        <w:t>22689998619</w:t>
      </w:r>
      <w:r w:rsidR="00142328">
        <w:t>, Sesvete, Ljudevita Posavskog 3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42328">
        <w:t>1247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142328" w:rsidRPr="001A014F">
        <w:t>TRGOVAČKI CENTAR - MILENIJ d.o.o.</w:t>
      </w:r>
      <w:r w:rsidR="00142328">
        <w:t xml:space="preserve">, OIB: </w:t>
      </w:r>
      <w:r w:rsidR="00142328" w:rsidRPr="001A014F">
        <w:t>22689998619</w:t>
      </w:r>
      <w:r w:rsidR="00142328">
        <w:t>, Sesvete, Ljudevita Posavskog 3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142328">
        <w:t>08.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6260D3">
        <w:t>120</w:t>
      </w:r>
      <w:r w:rsidRPr="00E83415">
        <w:t xml:space="preserve"> dana, u ukupnom iznosu od </w:t>
      </w:r>
      <w:r w:rsidR="00142328">
        <w:t>142.198,35</w:t>
      </w:r>
      <w:r w:rsidRPr="00E83415">
        <w:t xml:space="preserve"> kn, kao i da dužnik ima </w:t>
      </w:r>
      <w:r w:rsidR="005F6AE3">
        <w:t>1</w:t>
      </w:r>
      <w:r w:rsidR="00E6738A">
        <w:t xml:space="preserve"> zaposlen</w:t>
      </w:r>
      <w:r w:rsidR="005F6AE3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142328">
        <w:t>22. studenog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D15A1C">
        <w:t xml:space="preserve">31. </w:t>
      </w:r>
      <w:r w:rsidR="00142328">
        <w:t>siječnja 2019</w:t>
      </w:r>
      <w:r w:rsidR="00021A6D">
        <w:t xml:space="preserve">. održano je ročište. </w:t>
      </w:r>
    </w:p>
    <w:p w:rsidRDefault="00142328" w:rsidP="00BD3DF7" w:rsidR="00BD3DF7" w:rsidRPr="003A0080">
      <w:pPr>
        <w:ind w:firstLine="720"/>
        <w:jc w:val="both"/>
      </w:pPr>
      <w:r>
        <w:t>Punomoćnik z</w:t>
      </w:r>
      <w:r w:rsidR="00C176AA" w:rsidRPr="003A0080">
        <w:t>akons</w:t>
      </w:r>
      <w:r>
        <w:t>kog</w:t>
      </w:r>
      <w:r w:rsidR="00C176AA" w:rsidRPr="003A0080">
        <w:t xml:space="preserve"> zastupnik</w:t>
      </w:r>
      <w:r>
        <w:t>a</w:t>
      </w:r>
      <w:r w:rsidR="00C176AA" w:rsidRPr="003A0080">
        <w:t xml:space="preserve"> dužnika je pristupio na navedeno ročište</w:t>
      </w:r>
      <w:r w:rsidR="00520349">
        <w:t xml:space="preserve"> i izjavio kako </w:t>
      </w:r>
      <w:r>
        <w:t>se protivi otvaranju stečaja jer postoji mogućnost da se vjerovnicima namire postojeća dugovanja.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42328">
        <w:t>23. studenog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</w:t>
      </w:r>
      <w:r w:rsidR="006260D3">
        <w:t>120</w:t>
      </w:r>
      <w:r w:rsidRPr="00E83415">
        <w:t xml:space="preserve">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A05AA">
        <w:t>14. lipnja</w:t>
      </w:r>
      <w:r w:rsidR="005F6AE3">
        <w:t xml:space="preserve"> 2019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5B591B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B591B" w:rsidP="004F5146" w:rsidR="005B591B">
      <w:pPr>
        <w:jc w:val="right"/>
      </w:pPr>
      <w:r>
        <w:t>za točnost otpravka-ovlašteni službenik</w:t>
      </w:r>
    </w:p>
    <w:p w:rsidRDefault="005B591B" w:rsidP="004F5146" w:rsidR="005B591B">
      <w:pPr>
        <w:jc w:val="right"/>
      </w:pPr>
      <w:r>
        <w:t xml:space="preserve">Mirjana Gašparić </w:t>
      </w:r>
    </w:p>
    <w:p w:rsidRDefault="00065B42" w:rsidP="005B591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B591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142328">
          <w:rPr>
            <w:sz w:val="24"/>
            <w:szCs w:val="24"/>
          </w:rPr>
          <w:t>1247/2018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41CE2"/>
    <w:rsid w:val="00142328"/>
    <w:rsid w:val="00150A6E"/>
    <w:rsid w:val="00163CEC"/>
    <w:rsid w:val="00182459"/>
    <w:rsid w:val="001861A1"/>
    <w:rsid w:val="001912E6"/>
    <w:rsid w:val="00195759"/>
    <w:rsid w:val="001A014F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2F01C9"/>
    <w:rsid w:val="00300784"/>
    <w:rsid w:val="00305B98"/>
    <w:rsid w:val="00311AFA"/>
    <w:rsid w:val="00335F02"/>
    <w:rsid w:val="00373F18"/>
    <w:rsid w:val="003A0080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84B14"/>
    <w:rsid w:val="00490781"/>
    <w:rsid w:val="004A3D5E"/>
    <w:rsid w:val="004C428C"/>
    <w:rsid w:val="004C74C9"/>
    <w:rsid w:val="004E0320"/>
    <w:rsid w:val="004E7A84"/>
    <w:rsid w:val="004F0A7B"/>
    <w:rsid w:val="004F2E27"/>
    <w:rsid w:val="004F33F8"/>
    <w:rsid w:val="00500353"/>
    <w:rsid w:val="00501EBB"/>
    <w:rsid w:val="00515336"/>
    <w:rsid w:val="00520349"/>
    <w:rsid w:val="00523687"/>
    <w:rsid w:val="00524EA6"/>
    <w:rsid w:val="00535D8E"/>
    <w:rsid w:val="005413EB"/>
    <w:rsid w:val="00542855"/>
    <w:rsid w:val="00547BD6"/>
    <w:rsid w:val="00551B3B"/>
    <w:rsid w:val="005543BD"/>
    <w:rsid w:val="0056000D"/>
    <w:rsid w:val="00566B1D"/>
    <w:rsid w:val="005704D9"/>
    <w:rsid w:val="00572A65"/>
    <w:rsid w:val="00575922"/>
    <w:rsid w:val="00581784"/>
    <w:rsid w:val="00584C29"/>
    <w:rsid w:val="00585B78"/>
    <w:rsid w:val="0059075B"/>
    <w:rsid w:val="00591F57"/>
    <w:rsid w:val="005B0364"/>
    <w:rsid w:val="005B2C32"/>
    <w:rsid w:val="005B591B"/>
    <w:rsid w:val="005D2D0E"/>
    <w:rsid w:val="005E2826"/>
    <w:rsid w:val="005E554C"/>
    <w:rsid w:val="005F6AE3"/>
    <w:rsid w:val="00613624"/>
    <w:rsid w:val="00620A6A"/>
    <w:rsid w:val="006260D3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0A5A"/>
    <w:rsid w:val="00793B5C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31ED"/>
    <w:rsid w:val="007F4D08"/>
    <w:rsid w:val="00802B21"/>
    <w:rsid w:val="00815D92"/>
    <w:rsid w:val="00816FB9"/>
    <w:rsid w:val="008328D9"/>
    <w:rsid w:val="0085308E"/>
    <w:rsid w:val="008538A8"/>
    <w:rsid w:val="008557B6"/>
    <w:rsid w:val="00862AD9"/>
    <w:rsid w:val="00863038"/>
    <w:rsid w:val="0087562D"/>
    <w:rsid w:val="00881F74"/>
    <w:rsid w:val="008823D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A05AA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87EA5"/>
    <w:rsid w:val="00A929BF"/>
    <w:rsid w:val="00AA3CA7"/>
    <w:rsid w:val="00AC7ED6"/>
    <w:rsid w:val="00AE4BB6"/>
    <w:rsid w:val="00B05E30"/>
    <w:rsid w:val="00B11C1D"/>
    <w:rsid w:val="00B15AFC"/>
    <w:rsid w:val="00B169F1"/>
    <w:rsid w:val="00B22805"/>
    <w:rsid w:val="00B27050"/>
    <w:rsid w:val="00B34DD0"/>
    <w:rsid w:val="00B44796"/>
    <w:rsid w:val="00B46E1C"/>
    <w:rsid w:val="00B62E90"/>
    <w:rsid w:val="00B9015B"/>
    <w:rsid w:val="00B939F2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423C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5A1C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4973"/>
    <w:rsid w:val="00DC5426"/>
    <w:rsid w:val="00DE0F86"/>
    <w:rsid w:val="00DE643A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7673F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St-1247/2018</izvorni_sadrzaj>
    <derivirana_varijabla naziv="DomainObject.Predmet.OznakaBroj_1">St-1247/2018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- MILENIJ d.o.o. zastupanog po punomoćniku Franjo Ribić</izvorni_sadrzaj>
    <derivirana_varijabla naziv="DomainObject.Predmet.ProtustrankaFormated_1">  TRGOVAČKI CENTAR - MILENIJ d.o.o. zastupanog po punomoćniku Franjo Ribić</derivirana_varijabla>
  </DomainObject.Predmet.ProtustrankaFormated>
  <DomainObject.Predmet.ProtustrankaFormatedOIB>
    <izvorni_sadrzaj>  TRGOVAČKI CENTAR - MILENIJ d.o.o., OIB 22689998619 zastupanog po punomoćniku Franjo Ribić</izvorni_sadrzaj>
    <derivirana_varijabla naziv="DomainObject.Predmet.ProtustrankaFormatedOIB_1">  TRGOVAČKI CENTAR - MILENIJ d.o.o., OIB 22689998619 zastupanog po punomoćniku Franjo Ribić</derivirana_varijabla>
  </DomainObject.Predmet.ProtustrankaFormatedOIB>
  <DomainObject.Predmet.ProtustrankaFormatedWithAdress>
    <izvorni_sadrzaj> TRGOVAČKI CENTAR - MILENIJ d.o.o., Ljudevita Posavskog 3, 10360 Sesvete zastupanog po punomoćniku Franjo Ribić</izvorni_sadrzaj>
    <derivirana_varijabla naziv="DomainObject.Predmet.ProtustrankaFormatedWithAdress_1"> TRGOVAČKI CENTAR - MILENIJ d.o.o., Ljudevita Posavskog 3, 10360 Sesvete zastupanog po punomoćniku Franjo Ribić</derivirana_varijabla>
  </DomainObject.Predmet.ProtustrankaFormatedWithAdress>
  <DomainObject.Predmet.ProtustrankaFormatedWithAdressOIB>
    <izvorni_sadrzaj> TRGOVAČKI CENTAR - MILENIJ d.o.o., OIB 22689998619, Ljudevita Posavskog 3, 10360 Sesvete zastupanog po punomoćniku Franjo Ribić</izvorni_sadrzaj>
    <derivirana_varijabla naziv="DomainObject.Predmet.ProtustrankaFormatedWithAdressOIB_1"> TRGOVAČKI CENTAR - MILENIJ d.o.o., OIB 22689998619, Ljudevita Posavskog 3, 10360 Sesvete zastupanog po punomoćniku Franjo Ribić</derivirana_varijabla>
  </DomainObject.Predmet.ProtustrankaFormatedWithAdressOIB>
  <DomainObject.Predmet.ProtustrankaWithAdress>
    <izvorni_sadrzaj>TRGOVAČKI CENTAR - MILENIJ d.o.o. Ljudevita Posavskog 3, 10360 Sesvete</izvorni_sadrzaj>
    <derivirana_varijabla naziv="DomainObject.Predmet.ProtustrankaWithAdress_1">TRGOVAČKI CENTAR - MILENIJ d.o.o. Ljudevita Posavskog 3, 10360 Sesvete</derivirana_varijabla>
  </DomainObject.Predmet.ProtustrankaWithAdress>
  <DomainObject.Predmet.ProtustrankaWithAdressOIB>
    <izvorni_sadrzaj>TRGOVAČKI CENTAR - MILENIJ d.o.o., OIB 22689998619, Ljudevita Posavskog 3, 10360 Sesvete</izvorni_sadrzaj>
    <derivirana_varijabla naziv="DomainObject.Predmet.ProtustrankaWithAdressOIB_1">TRGOVAČKI CENTAR - MILENIJ d.o.o., OIB 22689998619, Ljudevita Posavskog 3, 10360 Sesvete</derivirana_varijabla>
  </DomainObject.Predmet.ProtustrankaWithAdressOIB>
  <DomainObject.Predmet.ProtustrankaNazivFormated>
    <izvorni_sadrzaj>TRGOVAČKI CENTAR - MILENIJ d.o.o.</izvorni_sadrzaj>
    <derivirana_varijabla naziv="DomainObject.Predmet.ProtustrankaNazivFormated_1">TRGOVAČKI CENTAR - MILENIJ d.o.o.</derivirana_varijabla>
  </DomainObject.Predmet.ProtustrankaNazivFormated>
  <DomainObject.Predmet.ProtustrankaNazivFormatedOIB>
    <izvorni_sadrzaj>TRGOVAČKI CENTAR - MILENIJ d.o.o., OIB 22689998619</izvorni_sadrzaj>
    <derivirana_varijabla naziv="DomainObject.Predmet.ProtustrankaNazivFormatedOIB_1">TRGOVAČKI CENTAR - MILENIJ d.o.o., OIB 22689998619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Matković</izvorni_sadrzaj>
    <derivirana_varijabla naziv="DomainObject.Predmet.StrankaFormated_1">  FINA Regionalni centar Zagreb; Krešimir Matković</derivirana_varijabla>
  </DomainObject.Predmet.StrankaFormated>
  <DomainObject.Predmet.StrankaFormatedOIB>
    <izvorni_sadrzaj>  FINA Regionalni centar Zagreb, OIB 85821130368; Krešimir Matković, OIB 96890128545</izvorni_sadrzaj>
    <derivirana_varijabla naziv="DomainObject.Predmet.StrankaFormatedOIB_1">  FINA Regionalni centar Zagreb, OIB 85821130368; Krešimir Matković, OIB 96890128545</derivirana_varijabla>
  </DomainObject.Predmet.StrankaFormatedOIB>
  <DomainObject.Predmet.StrankaFormatedWithAdress>
    <izvorni_sadrzaj> FINA Regionalni centar Zagreb, Trg svibanjskih žrtava 1995. 1, 10000 Zagreb; Krešimir Matković, Selčinska 7, 10360 Sesvete</izvorni_sadrzaj>
    <derivirana_varijabla naziv="DomainObject.Predmet.StrankaFormatedWithAdress_1"> FINA Regionalni centar Zagreb, Trg svibanjskih žrtava 1995. 1, 10000 Zagreb; Krešimir Matković, Selčinska 7, 10360 Sesvete</derivirana_varijabla>
  </DomainObject.Predmet.StrankaFormatedWithAdress>
  <DomainObject.Predmet.StrankaFormatedWithAdressOIB>
    <izvorni_sadrzaj> FINA Regionalni centar Zagreb, OIB 85821130368, Trg svibanjskih žrtava 1995. 1, 10000 Zagreb; Krešimir Matković, OIB 96890128545, Selčinska 7, 10360 Sesvete</izvorni_sadrzaj>
    <derivirana_varijabla naziv="DomainObject.Predmet.StrankaFormatedWithAdressOIB_1"> FINA Regionalni centar Zagreb, OIB 85821130368, Trg svibanjskih žrtava 1995. 1, 10000 Zagreb; Krešimir Matković, OIB 96890128545, Selčinska 7, 10360 Sesvete</derivirana_varijabla>
  </DomainObject.Predmet.StrankaFormatedWithAdressOIB>
  <DomainObject.Predmet.StrankaWithAdress>
    <izvorni_sadrzaj>FINA Regionalni centar Zagreb Trg svibanjskih žrtava 1995. 1,10000 Zagreb,Krešimir Matković Selčinska 7,10360 Sesvete</izvorni_sadrzaj>
    <derivirana_varijabla naziv="DomainObject.Predmet.StrankaWithAdress_1">FINA Regionalni centar Zagreb Trg svibanjskih žrtava 1995. 1,10000 Zagreb,Krešimir Matković Selčinska 7,10360 Sesvete</derivirana_varijabla>
  </DomainObject.Predmet.StrankaWithAdress>
  <DomainObject.Predmet.StrankaWithAdressOIB>
    <izvorni_sadrzaj>FINA Regionalni centar Zagreb, OIB 85821130368, Trg svibanjskih žrtava 1995. 1,10000 Zagreb,Krešimir Matković, OIB 96890128545, Selčinska 7,10360 Sesvete</izvorni_sadrzaj>
    <derivirana_varijabla naziv="DomainObject.Predmet.StrankaWithAdressOIB_1">FINA Regionalni centar Zagreb, OIB 85821130368, Trg svibanjskih žrtava 1995. 1,10000 Zagreb,Krešimir Matković, OIB 96890128545, Selčinska 7,10360 Sesvete</derivirana_varijabla>
  </DomainObject.Predmet.StrankaWithAdressOIB>
  <DomainObject.Predmet.StrankaNazivFormated>
    <izvorni_sadrzaj>FINA Regionalni centar Zagreb,Krešimir Matković</izvorni_sadrzaj>
    <derivirana_varijabla naziv="DomainObject.Predmet.StrankaNazivFormated_1">FINA Regionalni centar Zagreb,Krešimir Matković</derivirana_varijabla>
  </DomainObject.Predmet.StrankaNazivFormated>
  <DomainObject.Predmet.StrankaNazivFormatedOIB>
    <izvorni_sadrzaj>FINA Regionalni centar Zagreb, OIB 85821130368,Krešimir Matković, OIB 96890128545</izvorni_sadrzaj>
    <derivirana_varijabla naziv="DomainObject.Predmet.StrankaNazivFormatedOIB_1">FINA Regionalni centar Zagreb, OIB 85821130368,Krešimir Matković, OIB 96890128545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Krešimir Matković</item>
    </izvorni_sadrzaj>
    <derivirana_varijabla naziv="DomainObject.Predmet.StrankaListFormated_1">
      <item>FINA Regionalni centar Zagreb</item>
      <item>Krešimir Matković</item>
    </derivirana_varijabla>
  </DomainObject.Predmet.StrankaListFormated>
  <DomainObject.Predmet.StrankaListFormatedOIB>
    <izvorni_sadrzaj>
      <item>FINA Regionalni centar Zagreb, OIB 85821130368</item>
      <item>Krešimir Matković, OIB 96890128545</item>
    </izvorni_sadrzaj>
    <derivirana_varijabla naziv="DomainObject.Predmet.StrankaListFormatedOIB_1">
      <item>FINA Regionalni centar Zagreb, OIB 85821130368</item>
      <item>Krešimir Matković, OIB 96890128545</item>
    </derivirana_varijabla>
  </DomainObject.Predmet.StrankaListFormatedOIB>
  <DomainObject.Predmet.StrankaListFormatedWithAdress>
    <izvorni_sadrzaj>
      <item>FINA Regionalni centar Zagreb, Trg svibanjskih žrtava 1995. 1, 10000 Zagreb</item>
      <item>Krešimir Matković, Selčinska 7, 10360 Sesvete</item>
    </izvorni_sadrzaj>
    <derivirana_varijabla naziv="DomainObject.Predmet.StrankaListFormatedWithAdress_1">
      <item>FINA Regionalni centar Zagreb, Trg svibanjskih žrtava 1995. 1, 10000 Zagreb</item>
      <item>Krešimir Matković, Selčinska 7,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Krešimir Matković, OIB 96890128545, Selčinska 7, 10360 Sesvete</item>
    </izvorni_sadrzaj>
    <derivirana_varijabla naziv="DomainObject.Predmet.StrankaListFormatedWithAdressOIB_1">
      <item>FINA Regionalni centar Zagreb, OIB 85821130368, Trg svibanjskih žrtava 1995. 1, 10000 Zagreb</item>
      <item>Krešimir Matković, OIB 96890128545, Selčinska 7, 10360 Sesvete</item>
    </derivirana_varijabla>
  </DomainObject.Predmet.StrankaListFormatedWithAdressOIB>
  <DomainObject.Predmet.StrankaListNazivFormated>
    <izvorni_sadrzaj>
      <item>FINA Regionalni centar Zagreb</item>
      <item>Krešimir Matković</item>
    </izvorni_sadrzaj>
    <derivirana_varijabla naziv="DomainObject.Predmet.StrankaListNazivFormated_1">
      <item>FINA Regionalni centar Zagreb</item>
      <item>Krešimir Matković</item>
    </derivirana_varijabla>
  </DomainObject.Predmet.StrankaListNazivFormated>
  <DomainObject.Predmet.StrankaListNazivFormatedOIB>
    <izvorni_sadrzaj>
      <item>FINA Regionalni centar Zagreb, OIB 85821130368</item>
      <item>Krešimir Matković, OIB 96890128545</item>
    </izvorni_sadrzaj>
    <derivirana_varijabla naziv="DomainObject.Predmet.StrankaListNazivFormatedOIB_1">
      <item>FINA Regionalni centar Zagreb, OIB 85821130368</item>
      <item>Krešimir Matković, OIB 96890128545</item>
    </derivirana_varijabla>
  </DomainObject.Predmet.StrankaListNazivFormatedOIB>
  <DomainObject.Predmet.ProtuStrankaListFormated>
    <izvorni_sadrzaj>
      <item>TRGOVAČKI CENTAR - MILENIJ d.o.o. zastupanog po punomoćniku Franjo Ribić</item>
    </izvorni_sadrzaj>
    <derivirana_varijabla naziv="DomainObject.Predmet.ProtuStrankaListFormated_1">
      <item>TRGOVAČKI CENTAR - MILENIJ d.o.o. zastupanog po punomoćniku Franjo Ribić</item>
    </derivirana_varijabla>
  </DomainObject.Predmet.ProtuStrankaListFormated>
  <DomainObject.Predmet.ProtuStrankaListFormatedOIB>
    <izvorni_sadrzaj>
      <item>TRGOVAČKI CENTAR - MILENIJ d.o.o., OIB 22689998619 zastupanog po punomoćniku Franjo Ribić</item>
    </izvorni_sadrzaj>
    <derivirana_varijabla naziv="DomainObject.Predmet.ProtuStrankaListFormatedOIB_1">
      <item>TRGOVAČKI CENTAR - MILENIJ d.o.o., OIB 22689998619 zastupanog po punomoćniku Franjo Ribić</item>
    </derivirana_varijabla>
  </DomainObject.Predmet.ProtuStrankaListFormatedOIB>
  <DomainObject.Predmet.ProtuStrankaListFormatedWithAdress>
    <izvorni_sadrzaj>
      <item>TRGOVAČKI CENTAR - MILENIJ d.o.o., Ljudevita Posavskog 3, 10360 Sesvete zastupanog po punomoćniku Franjo Ribić</item>
    </izvorni_sadrzaj>
    <derivirana_varijabla naziv="DomainObject.Predmet.ProtuStrankaListFormatedWithAdress_1">
      <item>TRGOVAČKI CENTAR - MILENIJ d.o.o., Ljudevita Posavskog 3, 10360 Sesvete zastupanog po punomoćniku Franjo Ribić</item>
    </derivirana_varijabla>
  </DomainObject.Predmet.ProtuStrankaListFormatedWithAdress>
  <DomainObject.Predmet.ProtuStrankaListFormatedWithAdressOIB>
    <izvorni_sadrzaj>
      <item>TRGOVAČKI CENTAR - MILENIJ d.o.o., OIB 22689998619, Ljudevita Posavskog 3, 10360 Sesvete zastupanog po punomoćniku Franjo Ribić</item>
    </izvorni_sadrzaj>
    <derivirana_varijabla naziv="DomainObject.Predmet.ProtuStrankaListFormatedWithAdressOIB_1">
      <item>TRGOVAČKI CENTAR - MILENIJ d.o.o., OIB 22689998619, Ljudevita Posavskog 3, 10360 Sesvete zastupanog po punomoćniku Franjo Ribić</item>
    </derivirana_varijabla>
  </DomainObject.Predmet.ProtuStrankaListFormatedWithAdressOIB>
  <DomainObject.Predmet.ProtuStrankaListNazivFormated>
    <izvorni_sadrzaj>
      <item>TRGOVAČKI CENTAR - MILENIJ d.o.o.</item>
    </izvorni_sadrzaj>
    <derivirana_varijabla naziv="DomainObject.Predmet.ProtuStrankaListNazivFormated_1">
      <item>TRGOVAČKI CENTAR - MILENIJ d.o.o.</item>
    </derivirana_varijabla>
  </DomainObject.Predmet.ProtuStrankaListNazivFormated>
  <DomainObject.Predmet.ProtuStrankaListNazivFormatedOIB>
    <izvorni_sadrzaj>
      <item>TRGOVAČKI CENTAR - MILENIJ d.o.o., OIB 22689998619</item>
    </izvorni_sadrzaj>
    <derivirana_varijabla naziv="DomainObject.Predmet.ProtuStrankaListNazivFormatedOIB_1">
      <item>TRGOVAČKI CENTAR - MILENIJ d.o.o., OIB 22689998619</item>
    </derivirana_varijabla>
  </DomainObject.Predmet.ProtuStrankaListNazivFormatedOIB>
  <DomainObject.Predmet.OstaliListFormated>
    <izvorni_sadrzaj>
      <item>Krešimir Matković</item>
      <item>Franjo Ribić punomoćnik sudionika u postupku TRGOVAČKI CENTAR - MILENIJ d.o.o.</item>
    </izvorni_sadrzaj>
    <derivirana_varijabla naziv="DomainObject.Predmet.OstaliListFormated_1">
      <item>Krešimir Matković</item>
      <item>Franjo Ribić punomoćnik sudionika u postupku TRGOVAČKI CENTAR - MILENIJ d.o.o.</item>
    </derivirana_varijabla>
  </DomainObject.Predmet.OstaliListFormated>
  <DomainObject.Predmet.OstaliListFormatedOIB>
    <izvorni_sadrzaj>
      <item>Krešimir Matković, OIB 96890128545</item>
      <item>Franjo Ribić punomoćnik sudionika u postupku TRGOVAČKI CENTAR - MILENIJ d.o.o.</item>
    </izvorni_sadrzaj>
    <derivirana_varijabla naziv="DomainObject.Predmet.OstaliListFormatedOIB_1">
      <item>Krešimir Matković, OIB 96890128545</item>
      <item>Franjo Ribić punomoćnik sudionika u postupku TRGOVAČKI CENTAR - MILENIJ d.o.o.</item>
    </derivirana_varijabla>
  </DomainObject.Predmet.OstaliListFormatedOIB>
  <DomainObject.Predmet.OstaliListFormatedWithAdress>
    <izvorni_sadrzaj>
      <item>Krešimir Matković, Selčinska 7, 10360 Sesvete</item>
      <item>Franjo Ribić, Avenija Dubrovnik 10, 10000 Zagreb punomoćnik sudionika u postupku TRGOVAČKI CENTAR - MILENIJ d.o.o.</item>
    </izvorni_sadrzaj>
    <derivirana_varijabla naziv="DomainObject.Predmet.OstaliListFormatedWithAdress_1">
      <item>Krešimir Matković, Selčinska 7, 10360 Sesvete</item>
      <item>Franjo Ribić, Avenija Dubrovnik 10, 10000 Zagreb punomoćnik sudionika u postupku TRGOVAČKI CENTAR - MILENIJ d.o.o.</item>
    </derivirana_varijabla>
  </DomainObject.Predmet.OstaliListFormatedWithAdress>
  <DomainObject.Predmet.OstaliListFormatedWithAdressOIB>
    <izvorni_sadrzaj>
      <item>Krešimir Matković, OIB 96890128545, Selčinska 7, 10360 Sesvete</item>
      <item>Franjo Ribić, Avenija Dubrovnik 10, 10000 Zagreb punomoćnik sudionika u postupku TRGOVAČKI CENTAR - MILENIJ d.o.o.</item>
    </izvorni_sadrzaj>
    <derivirana_varijabla naziv="DomainObject.Predmet.OstaliListFormatedWithAdressOIB_1">
      <item>Krešimir Matković, OIB 96890128545, Selčinska 7, 10360 Sesvete</item>
      <item>Franjo Ribić, Avenija Dubrovnik 10, 10000 Zagreb punomoćnik sudionika u postupku TRGOVAČKI CENTAR - MILENIJ d.o.o.</item>
    </derivirana_varijabla>
  </DomainObject.Predmet.OstaliListFormatedWithAdressOIB>
  <DomainObject.Predmet.OstaliListNazivFormated>
    <izvorni_sadrzaj>
      <item>Krešimir Matković</item>
      <item>Franjo Ribić</item>
    </izvorni_sadrzaj>
    <derivirana_varijabla naziv="DomainObject.Predmet.OstaliListNazivFormated_1">
      <item>Krešimir Matković</item>
      <item>Franjo Ribić</item>
    </derivirana_varijabla>
  </DomainObject.Predmet.OstaliListNazivFormated>
  <DomainObject.Predmet.OstaliListNazivFormatedOIB>
    <izvorni_sadrzaj>
      <item>Krešimir Matković, OIB 96890128545</item>
      <item>Franjo Ribić</item>
    </izvorni_sadrzaj>
    <derivirana_varijabla naziv="DomainObject.Predmet.OstaliListNazivFormatedOIB_1">
      <item>Krešimir Matković, OIB 96890128545</item>
      <item>Franjo Ribić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TRGOVAČKI CENTAR - MILENIJ d.o.o.</izvorni_sadrzaj>
    <derivirana_varijabla naziv="DomainObject.Predmet.ProtustrankaIDrugi_1">TRGOVAČKI CENTAR - MILENIJ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TRGOVAČKI CENTAR - MILENIJ d.o.o., OIB 22689998619, Ljudevita Posavskog 3, 10360 Sesvete</izvorni_sadrzaj>
    <derivirana_varijabla naziv="DomainObject.Predmet.ProtustrankaIDrugiAdressOIB_1">TRGOVAČKI CENTAR - MILENIJ d.o.o., OIB 22689998619,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- MILENIJ d.o.o.</item>
      <item>Krešimir Matković</item>
      <item>Krešimir Matković</item>
      <item>Franjo Ribić</item>
    </izvorni_sadrzaj>
    <derivirana_varijabla naziv="DomainObject.Predmet.SudioniciListNaziv_1">
      <item>FINA Regionalni centar Zagreb</item>
      <item>TRGOVAČKI CENTAR - MILENIJ d.o.o.</item>
      <item>Krešimir Matković</item>
      <item>Krešimir Matković</item>
      <item>Franjo Ribić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TRGOVAČKI CENTAR - MILENIJ d.o.o., OIB 22689998619, Ljudevita Posavskog 3,10360 Sesvete</item>
      <item>Krešimir Matković, OIB 96890128545, Selčinska 7,10360 Sesvete</item>
      <item>Krešimir Matković, OIB 96890128545, Selčinska 7,10360 Sesvete</item>
      <item>Franjo Ribić, Avenija Dubrovnik 10,10000 Zagreb</item>
    </izvorni_sadrzaj>
    <derivirana_varijabla naziv="DomainObject.Predmet.SudioniciListAdressOIB_1">
      <item>FINA Regionalni centar Zagreb, OIB 85821130368, Trg svibanjskih žrtava 1995. 1,10000 Zagreb</item>
      <item>TRGOVAČKI CENTAR - MILENIJ d.o.o., OIB 22689998619, Ljudevita Posavskog 3,10360 Sesvete</item>
      <item>Krešimir Matković, OIB 96890128545, Selčinska 7,10360 Sesvete</item>
      <item>Krešimir Matković, OIB 96890128545, Selčinska 7,10360 Sesvete</item>
      <item>Franjo Ribić,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22689998619</item>
      <item>, OIB 96890128545</item>
      <item>, OIB 96890128545</item>
      <item>, OIB null</item>
    </izvorni_sadrzaj>
    <derivirana_varijabla naziv="DomainObject.Predmet.SudioniciListNazivOIB_1">
      <item>, OIB 85821130368</item>
      <item>, OIB 22689998619</item>
      <item>, OIB 96890128545</item>
      <item>, OIB 96890128545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St-1247/2018-5</izvorni_sadrzaj>
    <derivirana_varijabla naziv="DomainObject.PredzadnjaOdlukaIzPredmeta.Oznaka_1">St-1247/2018-5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CD83A-3CE3-4F02-BF05-99F55971C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4062</properties:Characters>
  <properties:Lines>85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2019-06-18T08:01:00Z</dcterms:created>
  <dc:creator>gzubak</dc:creator>
  <cp:lastModifiedBy>Mirjana Gašparić</cp:lastModifiedBy>
  <cp:lastPrinted>2019-06-18T08:08:00Z</cp:lastPrinted>
  <dcterms:modified xmlns:xsi="http://www.w3.org/2001/XMLSchema-instance" xsi:type="dcterms:W3CDTF">2019-06-18T08:08:00Z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(St-1247-2018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