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b304" w14:paraId="a0eb304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Osijeku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Slavonskom Brodu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Slavonski Brod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726D4C" w:rsidR="0041595B">
      <w:pPr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</w:t>
      </w:r>
      <w:r w:rsidR="00726D4C" w:rsidRPr="00726D4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75681F">
        <w:rPr>
          <w:rFonts w:cs="Times New Roman" w:hAnsi="Times New Roman" w:ascii="Times New Roman"/>
          <w:sz w:val="24"/>
          <w:szCs w:val="24"/>
        </w:rPr>
        <w:t xml:space="preserve">MYALINE d.o.o. za trgovinu i usluge, skraćena tvrtka: MYALINE d.o.o., Zagreb, Sokolska 18, OIB 94202436807, </w:t>
      </w:r>
      <w:r w:rsidR="00DC6C9B">
        <w:rPr>
          <w:rFonts w:cs="Times New Roman" w:hAnsi="Times New Roman" w:ascii="Times New Roman"/>
          <w:sz w:val="24"/>
          <w:szCs w:val="24"/>
        </w:rPr>
        <w:t xml:space="preserve">dana </w:t>
      </w:r>
      <w:r w:rsidR="00FF4B2F">
        <w:rPr>
          <w:rFonts w:cs="Times New Roman" w:hAnsi="Times New Roman" w:ascii="Times New Roman"/>
          <w:sz w:val="24"/>
          <w:szCs w:val="24"/>
        </w:rPr>
        <w:t>2</w:t>
      </w:r>
      <w:r w:rsidR="0075681F">
        <w:rPr>
          <w:rFonts w:cs="Times New Roman" w:hAnsi="Times New Roman" w:ascii="Times New Roman"/>
          <w:sz w:val="24"/>
          <w:szCs w:val="24"/>
        </w:rPr>
        <w:t>3</w:t>
      </w:r>
      <w:r w:rsidR="00FF4B2F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5681F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18</w:t>
      </w:r>
      <w:r w:rsidR="003673D5">
        <w:rPr>
          <w:rFonts w:cs="Times New Roman" w:hAnsi="Times New Roman" w:ascii="Times New Roman"/>
          <w:b/>
          <w:sz w:val="24"/>
          <w:szCs w:val="24"/>
        </w:rPr>
        <w:t>. veljače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 w:rsidR="003673D5">
        <w:rPr>
          <w:rFonts w:cs="Times New Roman" w:hAnsi="Times New Roman" w:ascii="Times New Roman"/>
          <w:b/>
          <w:sz w:val="24"/>
          <w:szCs w:val="24"/>
        </w:rPr>
        <w:t>9</w:t>
      </w:r>
      <w:r w:rsidR="001D00A6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F9051E">
        <w:rPr>
          <w:rFonts w:cs="Times New Roman" w:hAnsi="Times New Roman" w:ascii="Times New Roman"/>
          <w:b/>
          <w:sz w:val="24"/>
          <w:szCs w:val="24"/>
        </w:rPr>
        <w:t>10</w:t>
      </w:r>
      <w:r w:rsidR="0041595B">
        <w:rPr>
          <w:rFonts w:cs="Times New Roman" w:hAnsi="Times New Roman" w:ascii="Times New Roman"/>
          <w:b/>
          <w:sz w:val="24"/>
          <w:szCs w:val="24"/>
        </w:rPr>
        <w:t>:</w:t>
      </w:r>
      <w:r w:rsidR="00CB1E64">
        <w:rPr>
          <w:rFonts w:cs="Times New Roman" w:hAnsi="Times New Roman" w:ascii="Times New Roman"/>
          <w:b/>
          <w:sz w:val="24"/>
          <w:szCs w:val="24"/>
        </w:rPr>
        <w:t>3</w:t>
      </w:r>
      <w:r w:rsidR="0041595B" w:rsidRPr="0067404B">
        <w:rPr>
          <w:rFonts w:cs="Times New Roman" w:hAnsi="Times New Roman" w:ascii="Times New Roman"/>
          <w:b/>
          <w:sz w:val="24"/>
          <w:szCs w:val="24"/>
        </w:rPr>
        <w:t>0</w:t>
      </w:r>
      <w:r w:rsidR="0041595B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1232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</w:t>
      </w:r>
      <w:r w:rsidR="000444BA">
        <w:rPr>
          <w:rFonts w:cs="Times New Roman" w:hAnsi="Times New Roman" w:ascii="Times New Roman"/>
          <w:sz w:val="24"/>
          <w:szCs w:val="24"/>
        </w:rPr>
        <w:t>, 104/17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) podnijela prijedlog za otvaranje stečajnog postupka nad stečajnim dužnikom u kojem navodi da na dan</w:t>
      </w:r>
      <w:r w:rsidR="006E59CC">
        <w:rPr>
          <w:rFonts w:cs="Times New Roman" w:hAnsi="Times New Roman" w:ascii="Times New Roman"/>
          <w:sz w:val="24"/>
          <w:szCs w:val="24"/>
        </w:rPr>
        <w:t xml:space="preserve"> </w:t>
      </w:r>
      <w:r w:rsidR="00067EDF">
        <w:rPr>
          <w:rFonts w:cs="Times New Roman" w:hAnsi="Times New Roman" w:ascii="Times New Roman"/>
          <w:sz w:val="24"/>
          <w:szCs w:val="24"/>
        </w:rPr>
        <w:t>15</w:t>
      </w:r>
      <w:r w:rsidR="006A05F5">
        <w:rPr>
          <w:rFonts w:cs="Times New Roman" w:hAnsi="Times New Roman" w:ascii="Times New Roman"/>
          <w:sz w:val="24"/>
          <w:szCs w:val="24"/>
        </w:rPr>
        <w:t>. prosinca 2017</w:t>
      </w:r>
      <w:r w:rsidR="00356E50">
        <w:rPr>
          <w:rFonts w:cs="Times New Roman" w:hAnsi="Times New Roman" w:ascii="Times New Roman"/>
          <w:sz w:val="24"/>
          <w:szCs w:val="24"/>
        </w:rPr>
        <w:t>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120 dana, te da ima </w:t>
      </w:r>
      <w:r w:rsidR="0053510F">
        <w:rPr>
          <w:rFonts w:cs="Times New Roman" w:hAnsi="Times New Roman" w:ascii="Times New Roman"/>
          <w:sz w:val="24"/>
          <w:szCs w:val="24"/>
        </w:rPr>
        <w:t>jednu zaposlenu osobu</w:t>
      </w:r>
      <w:r w:rsidR="00DC6C9B" w:rsidRPr="00DC6C9B">
        <w:rPr>
          <w:rFonts w:cs="Times New Roman" w:hAnsi="Times New Roman" w:ascii="Times New Roman"/>
          <w:sz w:val="24"/>
          <w:szCs w:val="24"/>
        </w:rPr>
        <w:t>,kao da ima otvoren poslovni račun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67EDF">
        <w:rPr>
          <w:rFonts w:cs="Times New Roman" w:hAnsi="Times New Roman" w:ascii="Times New Roman"/>
          <w:sz w:val="24"/>
          <w:szCs w:val="24"/>
        </w:rPr>
        <w:t>Raiffeisenbank</w:t>
      </w:r>
      <w:proofErr w:type="spellEnd"/>
      <w:r w:rsidR="00067ED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67EDF">
        <w:rPr>
          <w:rFonts w:cs="Times New Roman" w:hAnsi="Times New Roman" w:ascii="Times New Roman"/>
          <w:sz w:val="24"/>
          <w:szCs w:val="24"/>
        </w:rPr>
        <w:t>Austria</w:t>
      </w:r>
      <w:proofErr w:type="spellEnd"/>
      <w:r w:rsidR="00067EDF">
        <w:rPr>
          <w:rFonts w:cs="Times New Roman" w:hAnsi="Times New Roman" w:ascii="Times New Roman"/>
          <w:sz w:val="24"/>
          <w:szCs w:val="24"/>
        </w:rPr>
        <w:t xml:space="preserve"> d.d.</w:t>
      </w:r>
      <w:r w:rsidR="00356E50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123290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Rješenjem Visokog trgovačkog suda Republike Hrvatske posl.br. 31 Su-</w:t>
      </w:r>
      <w:r w:rsidR="006D4389">
        <w:rPr>
          <w:rFonts w:cs="Times New Roman" w:hAnsi="Times New Roman" w:ascii="Times New Roman"/>
          <w:sz w:val="24"/>
          <w:szCs w:val="24"/>
        </w:rPr>
        <w:t>236</w:t>
      </w:r>
      <w:r>
        <w:rPr>
          <w:rFonts w:cs="Times New Roman" w:hAnsi="Times New Roman" w:ascii="Times New Roman"/>
          <w:sz w:val="24"/>
          <w:szCs w:val="24"/>
        </w:rPr>
        <w:t>/1</w:t>
      </w:r>
      <w:r w:rsidR="006D438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-</w:t>
      </w:r>
      <w:r w:rsidR="006D438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6D4389">
        <w:rPr>
          <w:rFonts w:cs="Times New Roman" w:hAnsi="Times New Roman" w:ascii="Times New Roman"/>
          <w:sz w:val="24"/>
          <w:szCs w:val="24"/>
        </w:rPr>
        <w:t>09. ožujka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 w:rsidR="0041595B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356E50">
        <w:rPr>
          <w:rFonts w:cs="Times New Roman" w:hAnsi="Times New Roman" w:ascii="Times New Roman"/>
          <w:sz w:val="24"/>
          <w:szCs w:val="24"/>
        </w:rPr>
        <w:t xml:space="preserve">U Slavonskom Brodu, </w:t>
      </w:r>
      <w:r w:rsidR="00290171">
        <w:rPr>
          <w:rFonts w:cs="Times New Roman" w:hAnsi="Times New Roman" w:ascii="Times New Roman"/>
          <w:sz w:val="24"/>
          <w:szCs w:val="24"/>
        </w:rPr>
        <w:t>2</w:t>
      </w:r>
      <w:r w:rsidR="00364EF7">
        <w:rPr>
          <w:rFonts w:cs="Times New Roman" w:hAnsi="Times New Roman" w:ascii="Times New Roman"/>
          <w:sz w:val="24"/>
          <w:szCs w:val="24"/>
        </w:rPr>
        <w:t>3</w:t>
      </w:r>
      <w:r w:rsidR="00290171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sutkinja</w:t>
      </w:r>
    </w:p>
    <w:p w:rsidRDefault="0041595B" w:rsidP="000941D5" w:rsidR="00243B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360A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Mirna Vujčić</w:t>
      </w:r>
    </w:p>
    <w:p w:rsidRDefault="00BB5D1F" w:rsidP="0041595B" w:rsidR="00BB5D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DNA: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 xml:space="preserve">- Dužniku </w:t>
      </w:r>
      <w:r w:rsidR="00356E50" w:rsidRPr="002A2B7B">
        <w:rPr>
          <w:rFonts w:cs="Times New Roman" w:hAnsi="Times New Roman" w:ascii="Times New Roman"/>
          <w:sz w:val="24"/>
          <w:szCs w:val="24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DB1" w:rsidP="009C2470" w:rsidR="00807DB1">
      <w:pPr>
        <w:spacing w:lineRule="auto" w:line="240" w:after="0"/>
      </w:pPr>
      <w:r>
        <w:separator/>
      </w:r>
    </w:p>
  </w:endnote>
  <w:endnote w:id="0" w:type="continuationSeparator">
    <w:p w:rsidRDefault="00807DB1" w:rsidP="009C2470" w:rsidR="00807D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DB1" w:rsidP="009C2470" w:rsidR="00807DB1">
      <w:pPr>
        <w:spacing w:lineRule="auto" w:line="240" w:after="0"/>
      </w:pPr>
      <w:r>
        <w:separator/>
      </w:r>
    </w:p>
  </w:footnote>
  <w:footnote w:id="0" w:type="continuationSeparator">
    <w:p w:rsidRDefault="00807DB1" w:rsidP="009C2470" w:rsidR="00807D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470" w:rsidP="009C2470" w:rsidR="009C2470">
    <w:pPr>
      <w:pStyle w:val="Zaglavlje"/>
      <w:jc w:val="right"/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795099">
      <w:rPr>
        <w:rFonts w:cs="Times New Roman" w:hAnsi="Times New Roman" w:ascii="Times New Roman"/>
        <w:b/>
        <w:sz w:val="24"/>
        <w:szCs w:val="24"/>
      </w:rPr>
      <w:t>80</w:t>
    </w:r>
    <w:r w:rsidR="0075681F">
      <w:rPr>
        <w:rFonts w:cs="Times New Roman" w:hAnsi="Times New Roman" w:ascii="Times New Roman"/>
        <w:b/>
        <w:sz w:val="24"/>
        <w:szCs w:val="24"/>
      </w:rPr>
      <w:t>8</w:t>
    </w:r>
    <w:r w:rsidR="00175739">
      <w:rPr>
        <w:rFonts w:cs="Times New Roman" w:hAnsi="Times New Roman" w:ascii="Times New Roman"/>
        <w:b/>
        <w:sz w:val="24"/>
        <w:szCs w:val="24"/>
      </w:rPr>
      <w:t>/2018-</w:t>
    </w:r>
    <w:r w:rsidR="00726D4C">
      <w:rPr>
        <w:rFonts w:cs="Times New Roman" w:hAnsi="Times New Roman" w:ascii="Times New Roman"/>
        <w:b/>
        <w:sz w:val="24"/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444BA"/>
    <w:rsid w:val="00067EDF"/>
    <w:rsid w:val="000712D6"/>
    <w:rsid w:val="000941D5"/>
    <w:rsid w:val="000C6D7E"/>
    <w:rsid w:val="00123290"/>
    <w:rsid w:val="00175739"/>
    <w:rsid w:val="00186A55"/>
    <w:rsid w:val="001D00A6"/>
    <w:rsid w:val="00205819"/>
    <w:rsid w:val="00243B57"/>
    <w:rsid w:val="00290171"/>
    <w:rsid w:val="002A2B7B"/>
    <w:rsid w:val="0035004F"/>
    <w:rsid w:val="00356E50"/>
    <w:rsid w:val="00364EF7"/>
    <w:rsid w:val="003673D5"/>
    <w:rsid w:val="0041595B"/>
    <w:rsid w:val="00425F2F"/>
    <w:rsid w:val="004C7F82"/>
    <w:rsid w:val="004E1450"/>
    <w:rsid w:val="0053510F"/>
    <w:rsid w:val="005401D4"/>
    <w:rsid w:val="0067180A"/>
    <w:rsid w:val="0067404B"/>
    <w:rsid w:val="006775CB"/>
    <w:rsid w:val="006A05F5"/>
    <w:rsid w:val="006D4389"/>
    <w:rsid w:val="006E28E3"/>
    <w:rsid w:val="006E59CC"/>
    <w:rsid w:val="00726D4C"/>
    <w:rsid w:val="0075342A"/>
    <w:rsid w:val="0075681F"/>
    <w:rsid w:val="00767A60"/>
    <w:rsid w:val="00795099"/>
    <w:rsid w:val="007A45BF"/>
    <w:rsid w:val="00807DB1"/>
    <w:rsid w:val="008C1A0C"/>
    <w:rsid w:val="00902173"/>
    <w:rsid w:val="00945D51"/>
    <w:rsid w:val="00974A73"/>
    <w:rsid w:val="00987C6F"/>
    <w:rsid w:val="009B0841"/>
    <w:rsid w:val="009C2470"/>
    <w:rsid w:val="009C7F16"/>
    <w:rsid w:val="00A03E7D"/>
    <w:rsid w:val="00A21D63"/>
    <w:rsid w:val="00BB5D1F"/>
    <w:rsid w:val="00C81B6E"/>
    <w:rsid w:val="00CB1E64"/>
    <w:rsid w:val="00D147B3"/>
    <w:rsid w:val="00DA37D2"/>
    <w:rsid w:val="00DB052E"/>
    <w:rsid w:val="00DC6C9B"/>
    <w:rsid w:val="00E360A8"/>
    <w:rsid w:val="00E447AC"/>
    <w:rsid w:val="00F416C8"/>
    <w:rsid w:val="00F44327"/>
    <w:rsid w:val="00F82B53"/>
    <w:rsid w:val="00F9051E"/>
    <w:rsid w:val="00FA6F08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7A4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5B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5BF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5B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5B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7A4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5B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5BF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5B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5B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St-808/2018</izvorni_sadrzaj>
    <derivirana_varijabla naziv="DomainObject.Predmet.OznakaBroj_1">St-808/2018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MYALINE d.o.o.</izvorni_sadrzaj>
    <derivirana_varijabla naziv="DomainObject.Predmet.ProtustrankaFormated_1">  MYALINE d.o.o.</derivirana_varijabla>
  </DomainObject.Predmet.ProtustrankaFormated>
  <DomainObject.Predmet.ProtustrankaFormatedOIB>
    <izvorni_sadrzaj>  MYALINE d.o.o., OIB 94202436807</izvorni_sadrzaj>
    <derivirana_varijabla naziv="DomainObject.Predmet.ProtustrankaFormatedOIB_1">  MYALINE d.o.o., OIB 94202436807</derivirana_varijabla>
  </DomainObject.Predmet.ProtustrankaFormatedOIB>
  <DomainObject.Predmet.ProtustrankaFormatedWithAdress>
    <izvorni_sadrzaj> MYALINE d.o.o., Sokolska 18, 10000 Zagreb</izvorni_sadrzaj>
    <derivirana_varijabla naziv="DomainObject.Predmet.ProtustrankaFormatedWithAdress_1"> MYALINE d.o.o., Sokolska 18, 10000 Zagreb</derivirana_varijabla>
  </DomainObject.Predmet.ProtustrankaFormatedWithAdress>
  <DomainObject.Predmet.ProtustrankaFormatedWithAdressOIB>
    <izvorni_sadrzaj> MYALINE d.o.o., OIB 94202436807, Sokolska 18, 10000 Zagreb</izvorni_sadrzaj>
    <derivirana_varijabla naziv="DomainObject.Predmet.ProtustrankaFormatedWithAdressOIB_1"> MYALINE d.o.o., OIB 94202436807, Sokolska 18, 10000 Zagreb</derivirana_varijabla>
  </DomainObject.Predmet.ProtustrankaFormatedWithAdressOIB>
  <DomainObject.Predmet.ProtustrankaWithAdress>
    <izvorni_sadrzaj>MYALINE d.o.o. Sokolska 18, 10000 Zagreb</izvorni_sadrzaj>
    <derivirana_varijabla naziv="DomainObject.Predmet.ProtustrankaWithAdress_1">MYALINE d.o.o. Sokolska 18, 10000 Zagreb</derivirana_varijabla>
  </DomainObject.Predmet.ProtustrankaWithAdress>
  <DomainObject.Predmet.ProtustrankaWithAdressOIB>
    <izvorni_sadrzaj>MYALINE d.o.o., OIB 94202436807, Sokolska 18, 10000 Zagreb</izvorni_sadrzaj>
    <derivirana_varijabla naziv="DomainObject.Predmet.ProtustrankaWithAdressOIB_1">MYALINE d.o.o., OIB 94202436807, Sokolska 18, 10000 Zagreb</derivirana_varijabla>
  </DomainObject.Predmet.ProtustrankaWithAdressOIB>
  <DomainObject.Predmet.ProtustrankaNazivFormated>
    <izvorni_sadrzaj>MYALINE d.o.o.</izvorni_sadrzaj>
    <derivirana_varijabla naziv="DomainObject.Predmet.ProtustrankaNazivFormated_1">MYALINE d.o.o.</derivirana_varijabla>
  </DomainObject.Predmet.ProtustrankaNazivFormated>
  <DomainObject.Predmet.ProtustrankaNazivFormatedOIB>
    <izvorni_sadrzaj>MYALINE d.o.o., OIB 94202436807</izvorni_sadrzaj>
    <derivirana_varijabla naziv="DomainObject.Predmet.ProtustrankaNazivFormatedOIB_1">MYALINE d.o.o., OIB 94202436807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MYALINE d.o.o.</item>
    </izvorni_sadrzaj>
    <derivirana_varijabla naziv="DomainObject.Predmet.ProtuStrankaListFormated_1">
      <item>MYALINE d.o.o.</item>
    </derivirana_varijabla>
  </DomainObject.Predmet.ProtuStrankaListFormated>
  <DomainObject.Predmet.ProtuStrankaListFormatedOIB>
    <izvorni_sadrzaj>
      <item>MYALINE d.o.o., OIB 94202436807</item>
    </izvorni_sadrzaj>
    <derivirana_varijabla naziv="DomainObject.Predmet.ProtuStrankaListFormatedOIB_1">
      <item>MYALINE d.o.o., OIB 94202436807</item>
    </derivirana_varijabla>
  </DomainObject.Predmet.ProtuStrankaListFormatedOIB>
  <DomainObject.Predmet.ProtuStrankaListFormatedWithAdress>
    <izvorni_sadrzaj>
      <item>MYALINE d.o.o., Sokolska 18, 10000 Zagreb</item>
    </izvorni_sadrzaj>
    <derivirana_varijabla naziv="DomainObject.Predmet.ProtuStrankaListFormatedWithAdress_1">
      <item>MYALINE d.o.o., Sokolska 18, 10000 Zagreb</item>
    </derivirana_varijabla>
  </DomainObject.Predmet.ProtuStrankaListFormatedWithAdress>
  <DomainObject.Predmet.ProtuStrankaListFormatedWithAdressOIB>
    <izvorni_sadrzaj>
      <item>MYALINE d.o.o., OIB 94202436807, Sokolska 18, 10000 Zagreb</item>
    </izvorni_sadrzaj>
    <derivirana_varijabla naziv="DomainObject.Predmet.ProtuStrankaListFormatedWithAdressOIB_1">
      <item>MYALINE d.o.o., OIB 94202436807, Sokolska 18, 10000 Zagreb</item>
    </derivirana_varijabla>
  </DomainObject.Predmet.ProtuStrankaListFormatedWithAdressOIB>
  <DomainObject.Predmet.ProtuStrankaListNazivFormated>
    <izvorni_sadrzaj>
      <item>MYALINE d.o.o.</item>
    </izvorni_sadrzaj>
    <derivirana_varijabla naziv="DomainObject.Predmet.ProtuStrankaListNazivFormated_1">
      <item>MYALINE d.o.o.</item>
    </derivirana_varijabla>
  </DomainObject.Predmet.ProtuStrankaListNazivFormated>
  <DomainObject.Predmet.ProtuStrankaListNazivFormatedOIB>
    <izvorni_sadrzaj>
      <item>MYALINE d.o.o., OIB 94202436807</item>
    </izvorni_sadrzaj>
    <derivirana_varijabla naziv="DomainObject.Predmet.ProtuStrankaListNazivFormatedOIB_1">
      <item>MYALINE d.o.o., OIB 94202436807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MYALINE d.o.o.</izvorni_sadrzaj>
    <derivirana_varijabla naziv="DomainObject.Predmet.ProtustrankaIDrugi_1">MYALINE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MYALINE d.o.o., OIB 94202436807, Sokolska 18, 10000 Zagreb</izvorni_sadrzaj>
    <derivirana_varijabla naziv="DomainObject.Predmet.ProtustrankaIDrugiAdressOIB_1">MYALINE d.o.o., OIB 94202436807, Sokolska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MYALINE d.o.o.</item>
      <item>FINA Regionalni centar Zagreb</item>
    </izvorni_sadrzaj>
    <derivirana_varijabla naziv="DomainObject.Predmet.SudioniciListNaziv_1">
      <item>MYALINE d.o.o.</item>
      <item>FINA Regionalni centar Zagreb</item>
    </derivirana_varijabla>
  </DomainObject.Predmet.SudioniciListNaziv>
  <DomainObject.Predmet.SudioniciListAdressOIB>
    <izvorni_sadrzaj>
      <item>MYALINE d.o.o., OIB 94202436807, Sokolska 18,10000 Zagreb</item>
      <item>FINA Regionalni centar Zagreb, OIB 85821130368, Trg svibanjskih žrtava  1995. 1,10000 Zagreb</item>
    </izvorni_sadrzaj>
    <derivirana_varijabla naziv="DomainObject.Predmet.SudioniciListAdressOIB_1">
      <item>MYALINE d.o.o., OIB 94202436807, Sokolska 18,10000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94202436807</item>
      <item>, OIB 85821130368</item>
    </izvorni_sadrzaj>
    <derivirana_varijabla naziv="DomainObject.Predmet.SudioniciListNazivOIB_1">
      <item>, OIB 94202436807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478</properties:Words>
  <properties:Characters>2655</properties:Characters>
  <properties:Lines>76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2019-01-23T07:06:00Z</dcterms:created>
  <dc:creator>wsadmin</dc:creator>
  <cp:lastModifiedBy>wsadmin</cp:lastModifiedBy>
  <cp:lastPrinted>2019-01-22T10:38:00Z</cp:lastPrinted>
  <dcterms:modified xmlns:xsi="http://www.w3.org/2001/XMLSchema-instance" xsi:type="dcterms:W3CDTF">2019-01-23T09:55:00Z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(st-808-2018-23.01.2019.RJEŠENJE PRETHODNI ZAGREBAČKI..docx)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