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7e2668" w14:paraId="67e2668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EC185E">
        <w:t>St-316/18-4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EC185E">
        <w:rPr>
          <w:lang w:eastAsia="en-US"/>
        </w:rPr>
        <w:t>KLEK dat  d.o.o. za trgovinu i usluge, Zagreb, Balotin prilaz 4, MBS: 080912307, OIB: 01935614816</w:t>
      </w:r>
      <w:r w:rsidR="000459AF">
        <w:rPr>
          <w:lang w:eastAsia="en-US"/>
        </w:rPr>
        <w:t xml:space="preserve">, </w:t>
      </w:r>
      <w:r w:rsidR="00C25B6D">
        <w:rPr>
          <w:lang w:eastAsia="en-US"/>
        </w:rPr>
        <w:t xml:space="preserve"> 10</w:t>
      </w:r>
      <w:r w:rsidR="00A34EC9">
        <w:rPr>
          <w:lang w:eastAsia="en-US"/>
        </w:rPr>
        <w:t>.</w:t>
      </w:r>
      <w:r w:rsidR="00EC185E">
        <w:rPr>
          <w:lang w:eastAsia="en-US"/>
        </w:rPr>
        <w:t xml:space="preserve"> kolovoza</w:t>
      </w:r>
      <w:r w:rsidR="00A34EC9">
        <w:rPr>
          <w:lang w:eastAsia="en-US"/>
        </w:rPr>
        <w:t xml:space="preserve"> </w:t>
      </w:r>
      <w:r>
        <w:rPr>
          <w:lang w:eastAsia="en-US"/>
        </w:rPr>
        <w:t>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EC185E">
        <w:rPr>
          <w:lang w:eastAsia="en-US"/>
        </w:rPr>
        <w:t>KLEK dat  d.o.o. za trgovinu i usluge, Zagreb, Balotin prilaz 4, MBS: 080912307, OIB: 01935614816</w:t>
      </w:r>
      <w:r w:rsidR="00A34EC9">
        <w:rPr>
          <w:lang w:eastAsia="en-US"/>
        </w:rPr>
        <w:t>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EC185E" w:rsidP="00FD7BB6" w:rsidR="00A34EC9">
      <w:pPr>
        <w:ind w:firstLine="720"/>
        <w:jc w:val="both"/>
        <w:rPr>
          <w:lang w:eastAsia="en-US"/>
        </w:rPr>
      </w:pPr>
      <w:r>
        <w:rPr>
          <w:lang w:eastAsia="en-US"/>
        </w:rPr>
        <w:t>Trgovački sud u Zagrebu 30</w:t>
      </w:r>
      <w:r w:rsidR="00FD7BB6">
        <w:rPr>
          <w:lang w:eastAsia="en-US"/>
        </w:rPr>
        <w:t>.</w:t>
      </w:r>
      <w:r w:rsidR="00AC4F90">
        <w:rPr>
          <w:lang w:eastAsia="en-US"/>
        </w:rPr>
        <w:t xml:space="preserve"> </w:t>
      </w:r>
      <w:r>
        <w:rPr>
          <w:lang w:eastAsia="en-US"/>
        </w:rPr>
        <w:t>studenog  2017</w:t>
      </w:r>
      <w:r w:rsidR="00FD7BB6">
        <w:rPr>
          <w:lang w:eastAsia="en-US"/>
        </w:rPr>
        <w:t>. zaprimio je zahtjev Financijske agencije, Regionalnog centra Zagreb, za provedbu skraćenog steč</w:t>
      </w:r>
      <w:r>
        <w:rPr>
          <w:lang w:eastAsia="en-US"/>
        </w:rPr>
        <w:t>ajnog postupka, Klasa: 110-07/17-01/04, Ur.broj: 04-06-17</w:t>
      </w:r>
      <w:r w:rsidR="00FD7BB6">
        <w:rPr>
          <w:lang w:eastAsia="en-US"/>
        </w:rPr>
        <w:t>-</w:t>
      </w:r>
      <w:r>
        <w:rPr>
          <w:lang w:eastAsia="en-US"/>
        </w:rPr>
        <w:t>5698</w:t>
      </w:r>
      <w:r w:rsidR="000459AF">
        <w:rPr>
          <w:lang w:eastAsia="en-US"/>
        </w:rPr>
        <w:t xml:space="preserve"> </w:t>
      </w:r>
      <w:r>
        <w:rPr>
          <w:lang w:eastAsia="en-US"/>
        </w:rPr>
        <w:t xml:space="preserve"> od 28</w:t>
      </w:r>
      <w:r w:rsidR="00FD7BB6">
        <w:rPr>
          <w:lang w:eastAsia="en-US"/>
        </w:rPr>
        <w:t xml:space="preserve">. </w:t>
      </w:r>
      <w:r>
        <w:rPr>
          <w:lang w:eastAsia="en-US"/>
        </w:rPr>
        <w:t>studenog</w:t>
      </w:r>
      <w:r w:rsidR="00A34EC9">
        <w:rPr>
          <w:lang w:eastAsia="en-US"/>
        </w:rPr>
        <w:t xml:space="preserve"> 2018</w:t>
      </w:r>
      <w:r w:rsidR="00FD7BB6">
        <w:rPr>
          <w:lang w:eastAsia="en-US"/>
        </w:rPr>
        <w:t>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>
        <w:rPr>
          <w:lang w:eastAsia="en-US"/>
        </w:rPr>
        <w:t>KLEK dat  d.o.o. za trgovinu i usluge, Zagreb, Balotin prilaz 4, MBS: 080912307, OIB: 01935614816.</w:t>
      </w:r>
    </w:p>
    <w:p w:rsidRDefault="00EC185E" w:rsidP="00FD7BB6" w:rsidR="00EC185E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</w:t>
      </w:r>
      <w:r w:rsidR="00A34EC9">
        <w:rPr>
          <w:lang w:eastAsia="en-US"/>
        </w:rPr>
        <w:t>p</w:t>
      </w:r>
      <w:r w:rsidR="00EC185E">
        <w:rPr>
          <w:lang w:eastAsia="en-US"/>
        </w:rPr>
        <w:t>ostupanje, koji je zaprimljen 9</w:t>
      </w:r>
      <w:r>
        <w:rPr>
          <w:lang w:eastAsia="en-US"/>
        </w:rPr>
        <w:t>. travnja 2018.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C25B6D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 sudski registar za predmetnog stečajnog dužnika utvrđeno je da je nad istim pokrenut postupak brisanja po članku 70 ZSR rješenjem Trgovačkog suda u Zagrebu, poslovni broj Tt-18/7336-1 od 23.  ožujka 2018</w:t>
      </w:r>
      <w:r w:rsidR="00EC185E">
        <w:rPr>
          <w:lang w:eastAsia="en-US"/>
        </w:rPr>
        <w:t>.</w:t>
      </w:r>
      <w:r w:rsidR="00FD7BB6">
        <w:rPr>
          <w:lang w:eastAsia="en-US"/>
        </w:rPr>
        <w:t xml:space="preserve">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lastRenderedPageBreak/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C25B6D">
        <w:rPr>
          <w:bCs/>
          <w:lang w:eastAsia="en-US"/>
        </w:rPr>
        <w:t>10</w:t>
      </w:r>
      <w:r w:rsidR="00A34EC9">
        <w:rPr>
          <w:bCs/>
          <w:lang w:eastAsia="en-US"/>
        </w:rPr>
        <w:t xml:space="preserve">. </w:t>
      </w:r>
      <w:r w:rsidR="00EC185E">
        <w:rPr>
          <w:bCs/>
          <w:lang w:eastAsia="en-US"/>
        </w:rPr>
        <w:t>kolovoza</w:t>
      </w:r>
      <w:r w:rsidR="00A34EC9">
        <w:rPr>
          <w:bCs/>
          <w:lang w:eastAsia="en-US"/>
        </w:rPr>
        <w:t xml:space="preserve"> </w:t>
      </w:r>
      <w:r w:rsidR="00FD7BB6">
        <w:rPr>
          <w:bCs/>
          <w:lang w:eastAsia="en-US"/>
        </w:rPr>
        <w:t xml:space="preserve">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A34EC9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20</w:t>
      </w:r>
      <w:r w:rsidR="00FD7BB6">
        <w:rPr>
          <w:lang w:eastAsia="en-US"/>
        </w:rPr>
        <w:t xml:space="preserve">. </w:t>
      </w:r>
      <w:r>
        <w:rPr>
          <w:lang w:eastAsia="en-US"/>
        </w:rPr>
        <w:t>8.</w:t>
      </w:r>
      <w:r w:rsidR="00FD7BB6">
        <w:rPr>
          <w:lang w:eastAsia="en-US"/>
        </w:rPr>
        <w:t xml:space="preserve">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F9F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EC185E">
      <w:t>Poslovni br. 18 St-316/18-4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588C"/>
    <w:rsid w:val="00137561"/>
    <w:rsid w:val="00143005"/>
    <w:rsid w:val="001B6107"/>
    <w:rsid w:val="001D7DC0"/>
    <w:rsid w:val="001E315F"/>
    <w:rsid w:val="001F3355"/>
    <w:rsid w:val="00274EC6"/>
    <w:rsid w:val="002A453E"/>
    <w:rsid w:val="00310B40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8F6426"/>
    <w:rsid w:val="0090773D"/>
    <w:rsid w:val="009158AC"/>
    <w:rsid w:val="00927558"/>
    <w:rsid w:val="00947F82"/>
    <w:rsid w:val="009C4D46"/>
    <w:rsid w:val="009D0F9F"/>
    <w:rsid w:val="00A324F9"/>
    <w:rsid w:val="00A34EC9"/>
    <w:rsid w:val="00A958D2"/>
    <w:rsid w:val="00AB536E"/>
    <w:rsid w:val="00AC4F90"/>
    <w:rsid w:val="00AD67F8"/>
    <w:rsid w:val="00B06363"/>
    <w:rsid w:val="00B6125C"/>
    <w:rsid w:val="00C13E72"/>
    <w:rsid w:val="00C25B6D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958F4"/>
    <w:rsid w:val="00EC185E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St-316/2018-4</izvorni_sadrzaj>
    <derivirana_varijabla naziv="DomainObject.Oznaka_1">St-316/2018-4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KLEK dat d.o.o.</izvorni_sadrzaj>
    <derivirana_varijabla naziv="DomainObject.Predmet.ProtustrankaFormated_1">  KLEK dat d.o.o.</derivirana_varijabla>
  </DomainObject.Predmet.ProtustrankaFormated>
  <DomainObject.Predmet.ProtustrankaFormatedOIB>
    <izvorni_sadrzaj>  KLEK dat d.o.o., OIB 01935614816</izvorni_sadrzaj>
    <derivirana_varijabla naziv="DomainObject.Predmet.ProtustrankaFormatedOIB_1">  KLEK dat d.o.o., OIB 01935614816</derivirana_varijabla>
  </DomainObject.Predmet.ProtustrankaFormatedOIB>
  <DomainObject.Predmet.ProtustrankaFormatedWithAdress>
    <izvorni_sadrzaj> KLEK dat d.o.o., Balotin prilaz 4, 10000 Zagreb</izvorni_sadrzaj>
    <derivirana_varijabla naziv="DomainObject.Predmet.ProtustrankaFormatedWithAdress_1"> KLEK dat d.o.o., Balotin prilaz 4, 10000 Zagreb</derivirana_varijabla>
  </DomainObject.Predmet.ProtustrankaFormatedWithAdress>
  <DomainObject.Predmet.ProtustrankaFormatedWithAdressOIB>
    <izvorni_sadrzaj> KLEK dat d.o.o., OIB 01935614816, Balotin prilaz 4, 10000 Zagreb</izvorni_sadrzaj>
    <derivirana_varijabla naziv="DomainObject.Predmet.ProtustrankaFormatedWithAdressOIB_1"> KLEK dat d.o.o., OIB 01935614816, Balotin prilaz 4, 10000 Zagreb</derivirana_varijabla>
  </DomainObject.Predmet.ProtustrankaFormatedWithAdressOIB>
  <DomainObject.Predmet.ProtustrankaWithAdress>
    <izvorni_sadrzaj>KLEK dat d.o.o. Balotin prilaz 4, 10000 Zagreb</izvorni_sadrzaj>
    <derivirana_varijabla naziv="DomainObject.Predmet.ProtustrankaWithAdress_1">KLEK dat d.o.o. Balotin prilaz 4, 10000 Zagreb</derivirana_varijabla>
  </DomainObject.Predmet.ProtustrankaWithAdress>
  <DomainObject.Predmet.ProtustrankaWithAdressOIB>
    <izvorni_sadrzaj>KLEK dat d.o.o., OIB 01935614816, Balotin prilaz 4, 10000 Zagreb</izvorni_sadrzaj>
    <derivirana_varijabla naziv="DomainObject.Predmet.ProtustrankaWithAdressOIB_1">KLEK dat d.o.o., OIB 01935614816, Balotin prilaz 4, 10000 Zagreb</derivirana_varijabla>
  </DomainObject.Predmet.ProtustrankaWithAdressOIB>
  <DomainObject.Predmet.ProtustrankaNazivFormated>
    <izvorni_sadrzaj>KLEK dat d.o.o.</izvorni_sadrzaj>
    <derivirana_varijabla naziv="DomainObject.Predmet.ProtustrankaNazivFormated_1">KLEK dat d.o.o.</derivirana_varijabla>
  </DomainObject.Predmet.ProtustrankaNazivFormated>
  <DomainObject.Predmet.ProtustrankaNazivFormatedOIB>
    <izvorni_sadrzaj>KLEK dat d.o.o., OIB 01935614816</izvorni_sadrzaj>
    <derivirana_varijabla naziv="DomainObject.Predmet.ProtustrankaNazivFormatedOIB_1">KLEK dat d.o.o., OIB 01935614816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KLEK dat d.o.o.</item>
    </izvorni_sadrzaj>
    <derivirana_varijabla naziv="DomainObject.Predmet.ProtuStrankaListFormated_1">
      <item>KLEK dat d.o.o.</item>
    </derivirana_varijabla>
  </DomainObject.Predmet.ProtuStrankaListFormated>
  <DomainObject.Predmet.ProtuStrankaListFormatedOIB>
    <izvorni_sadrzaj>
      <item>KLEK dat d.o.o., OIB 01935614816</item>
    </izvorni_sadrzaj>
    <derivirana_varijabla naziv="DomainObject.Predmet.ProtuStrankaListFormatedOIB_1">
      <item>KLEK dat d.o.o., OIB 01935614816</item>
    </derivirana_varijabla>
  </DomainObject.Predmet.ProtuStrankaListFormatedOIB>
  <DomainObject.Predmet.ProtuStrankaListFormatedWithAdress>
    <izvorni_sadrzaj>
      <item>KLEK dat d.o.o., Balotin prilaz 4, 10000 Zagreb</item>
    </izvorni_sadrzaj>
    <derivirana_varijabla naziv="DomainObject.Predmet.ProtuStrankaListFormatedWithAdress_1">
      <item>KLEK dat d.o.o., Balotin prilaz 4, 10000 Zagreb</item>
    </derivirana_varijabla>
  </DomainObject.Predmet.ProtuStrankaListFormatedWithAdress>
  <DomainObject.Predmet.ProtuStrankaListFormatedWithAdressOIB>
    <izvorni_sadrzaj>
      <item>KLEK dat d.o.o., OIB 01935614816, Balotin prilaz 4, 10000 Zagreb</item>
    </izvorni_sadrzaj>
    <derivirana_varijabla naziv="DomainObject.Predmet.ProtuStrankaListFormatedWithAdressOIB_1">
      <item>KLEK dat d.o.o., OIB 01935614816, Balotin prilaz 4, 10000 Zagreb</item>
    </derivirana_varijabla>
  </DomainObject.Predmet.ProtuStrankaListFormatedWithAdressOIB>
  <DomainObject.Predmet.ProtuStrankaListNazivFormated>
    <izvorni_sadrzaj>
      <item>KLEK dat d.o.o.</item>
    </izvorni_sadrzaj>
    <derivirana_varijabla naziv="DomainObject.Predmet.ProtuStrankaListNazivFormated_1">
      <item>KLEK dat d.o.o.</item>
    </derivirana_varijabla>
  </DomainObject.Predmet.ProtuStrankaListNazivFormated>
  <DomainObject.Predmet.ProtuStrankaListNazivFormatedOIB>
    <izvorni_sadrzaj>
      <item>KLEK dat d.o.o., OIB 01935614816</item>
    </izvorni_sadrzaj>
    <derivirana_varijabla naziv="DomainObject.Predmet.ProtuStrankaListNazivFormatedOIB_1">
      <item>KLEK dat d.o.o., OIB 01935614816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>St-316/2018-4</izvorni_sadrzaj>
    <derivirana_varijabla naziv="DomainObject.PoslovniBrojDokumenta_1">St-316/2018-4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KLEK dat d.o.o.</izvorni_sadrzaj>
    <derivirana_varijabla naziv="DomainObject.Predmet.ProtustrankaIDrugi_1">KLEK dat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KLEK dat d.o.o., OIB 01935614816, Balotin prilaz 4, 10000 Zagreb</izvorni_sadrzaj>
    <derivirana_varijabla naziv="DomainObject.Predmet.ProtustrankaIDrugiAdressOIB_1">KLEK dat d.o.o., OIB 01935614816,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KLEK dat d.o.o.</item>
      <item>FINA Regionalni centar Zagreb</item>
    </izvorni_sadrzaj>
    <derivirana_varijabla naziv="DomainObject.Predmet.SudioniciListNaziv_1">
      <item>KLEK dat d.o.o.</item>
      <item>FINA Regionalni centar Zagreb</item>
    </derivirana_varijabla>
  </DomainObject.Predmet.SudioniciListNaziv>
  <DomainObject.Predmet.SudioniciListAdressOIB>
    <izvorni_sadrzaj>
      <item>KLEK dat d.o.o., OIB 01935614816, Balotin prilaz 4,10000 Zagreb</item>
      <item>FINA Regionalni centar Zagreb, OIB 85821130368, Trg svibanjskih žrtava 1995. 1,10000 Zagreb</item>
    </izvorni_sadrzaj>
    <derivirana_varijabla naziv="DomainObject.Predmet.SudioniciListAdressOIB_1">
      <item>KLEK dat d.o.o., OIB 01935614816, Balotin prilaz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01935614816</item>
      <item>, OIB 85821130368</item>
    </izvorni_sadrzaj>
    <derivirana_varijabla naziv="DomainObject.Predmet.SudioniciListNazivOIB_1">
      <item>, OIB 01935614816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2327</properties:Characters>
  <properties:Lines>85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2018-08-09T08:57:00Z</dcterms:created>
  <dc:creator>Snježana Andrijanić</dc:creator>
  <cp:lastModifiedBy>Gordana Harc</cp:lastModifiedBy>
  <cp:lastPrinted>2018-08-09T08:57:00Z</cp:lastPrinted>
  <dcterms:modified xmlns:xsi="http://www.w3.org/2001/XMLSchema-instance" xsi:type="dcterms:W3CDTF">2018-08-10T06:52:00Z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St-316/2018-4 / Odluka - Rješenje - odbačen zahtjev/prijedlog (St-316-18.docx)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