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54536f" w14:paraId="954536f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</w:t>
      </w:r>
      <w:r w:rsidR="0012673A">
        <w:rPr>
          <w:rFonts w:cs="Times New Roman" w:hAnsi="Times New Roman" w:ascii="Times New Roman"/>
          <w:sz w:val="24"/>
          <w:szCs w:val="24"/>
        </w:rPr>
        <w:t>-8857</w:t>
      </w:r>
      <w:r w:rsidR="00901FAB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2673A">
        <w:rPr>
          <w:rFonts w:hAnsi="Times New Roman" w:ascii="Times New Roman"/>
          <w:sz w:val="24"/>
          <w:szCs w:val="24"/>
        </w:rPr>
        <w:t>OGLAŠAVANJE NOVI VAL d.o.o., OIB 85049466941, Zagreb, Jurja Denzlera 42</w:t>
      </w:r>
      <w:r w:rsidR="00AA7620" w:rsidRPr="00901FAB">
        <w:rPr>
          <w:rFonts w:cs="Times New Roman" w:hAnsi="Times New Roman" w:ascii="Times New Roman"/>
          <w:sz w:val="24"/>
          <w:szCs w:val="24"/>
        </w:rPr>
        <w:t>,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EE4A16">
        <w:rPr>
          <w:rFonts w:cs="Times New Roman" w:hAnsi="Times New Roman" w:ascii="Times New Roman"/>
          <w:sz w:val="24"/>
          <w:szCs w:val="24"/>
        </w:rPr>
        <w:t xml:space="preserve">15.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12673A">
        <w:rPr>
          <w:rFonts w:hAnsi="Times New Roman" w:ascii="Times New Roman"/>
          <w:sz w:val="24"/>
          <w:szCs w:val="24"/>
        </w:rPr>
        <w:t>OGLAŠAVANJE NOVI VAL d.o.o., OIB 85049466941, Zagreb, Jurja Denzlera 42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cs="Times New Roman" w:hAnsi="Times New Roman" w:ascii="Times New Roman"/>
          <w:sz w:val="24"/>
          <w:szCs w:val="24"/>
        </w:rPr>
        <w:t>15.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12673A">
        <w:rPr>
          <w:rFonts w:cs="Times New Roman" w:hAnsi="Times New Roman" w:ascii="Times New Roman"/>
          <w:sz w:val="24"/>
          <w:szCs w:val="24"/>
        </w:rPr>
        <w:t>Gjurašić Ivan</w:t>
      </w:r>
      <w:r w:rsidR="00EF38AD">
        <w:rPr>
          <w:rFonts w:cs="Times New Roman" w:hAnsi="Times New Roman" w:ascii="Times New Roman"/>
          <w:sz w:val="24"/>
          <w:szCs w:val="24"/>
        </w:rPr>
        <w:t xml:space="preserve">, dipl. </w:t>
      </w:r>
      <w:r w:rsidR="0012673A">
        <w:rPr>
          <w:rFonts w:cs="Times New Roman" w:hAnsi="Times New Roman" w:ascii="Times New Roman"/>
          <w:sz w:val="24"/>
          <w:szCs w:val="24"/>
        </w:rPr>
        <w:t>pravnik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12673A">
        <w:rPr>
          <w:rFonts w:cs="Times New Roman" w:hAnsi="Times New Roman" w:ascii="Times New Roman"/>
          <w:sz w:val="24"/>
          <w:szCs w:val="24"/>
        </w:rPr>
        <w:t>66025260916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12673A">
        <w:rPr>
          <w:rFonts w:cs="Times New Roman" w:hAnsi="Times New Roman" w:ascii="Times New Roman"/>
          <w:sz w:val="24"/>
          <w:szCs w:val="24"/>
        </w:rPr>
        <w:t>Zagreb, Petrinjska 28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2673A">
        <w:rPr>
          <w:rFonts w:hAnsi="Times New Roman" w:ascii="Times New Roman"/>
          <w:sz w:val="24"/>
          <w:szCs w:val="24"/>
        </w:rPr>
        <w:t>OGLAŠAVANJE NOVI VAL d.o.o., OIB 85049466941, Zagreb, Jurja Denzlera 42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124330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15.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2F5D1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2F5D17">
      <w:pPr>
        <w:ind w:left="705"/>
        <w:rPr>
          <w:rFonts w:cs="Times New Roman" w:hAnsi="Times New Roman" w:ascii="Times New Roman"/>
          <w:sz w:val="24"/>
          <w:szCs w:val="24"/>
        </w:rPr>
      </w:pP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2F5D17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2F5D17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2F5D17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2F5D17">
        <w:rPr>
          <w:rFonts w:cs="Times New Roman" w:hAnsi="Times New Roman" w:ascii="Times New Roman"/>
          <w:sz w:val="24"/>
          <w:szCs w:val="24"/>
        </w:rPr>
        <w:t>S</w:t>
      </w:r>
      <w:r w:rsidR="00BB733D" w:rsidRPr="002F5D17">
        <w:rPr>
          <w:rFonts w:cs="Times New Roman" w:hAnsi="Times New Roman" w:ascii="Times New Roman"/>
          <w:sz w:val="24"/>
          <w:szCs w:val="24"/>
        </w:rPr>
        <w:t xml:space="preserve"> </w:t>
      </w:r>
      <w:r w:rsidRPr="002F5D17">
        <w:rPr>
          <w:rFonts w:cs="Times New Roman" w:hAnsi="Times New Roman" w:ascii="Times New Roman"/>
          <w:sz w:val="24"/>
          <w:szCs w:val="24"/>
        </w:rPr>
        <w:t>U</w:t>
      </w:r>
      <w:r w:rsidR="00BB733D" w:rsidRPr="002F5D17">
        <w:rPr>
          <w:rFonts w:cs="Times New Roman" w:hAnsi="Times New Roman" w:ascii="Times New Roman"/>
          <w:sz w:val="24"/>
          <w:szCs w:val="24"/>
        </w:rPr>
        <w:t xml:space="preserve"> </w:t>
      </w:r>
      <w:r w:rsidRPr="002F5D17">
        <w:rPr>
          <w:rFonts w:cs="Times New Roman" w:hAnsi="Times New Roman" w:ascii="Times New Roman"/>
          <w:sz w:val="24"/>
          <w:szCs w:val="24"/>
        </w:rPr>
        <w:t>D</w:t>
      </w:r>
      <w:r w:rsidR="00BB733D" w:rsidRPr="002F5D17">
        <w:rPr>
          <w:rFonts w:cs="Times New Roman" w:hAnsi="Times New Roman" w:ascii="Times New Roman"/>
          <w:sz w:val="24"/>
          <w:szCs w:val="24"/>
        </w:rPr>
        <w:t xml:space="preserve"> </w:t>
      </w:r>
      <w:r w:rsidRPr="002F5D17">
        <w:rPr>
          <w:rFonts w:cs="Times New Roman" w:hAnsi="Times New Roman" w:ascii="Times New Roman"/>
          <w:sz w:val="24"/>
          <w:szCs w:val="24"/>
        </w:rPr>
        <w:t>A</w:t>
      </w:r>
      <w:r w:rsidR="00BB733D" w:rsidRPr="002F5D17">
        <w:rPr>
          <w:rFonts w:cs="Times New Roman" w:hAnsi="Times New Roman" w:ascii="Times New Roman"/>
          <w:sz w:val="24"/>
          <w:szCs w:val="24"/>
        </w:rPr>
        <w:t xml:space="preserve"> </w:t>
      </w:r>
      <w:r w:rsidRPr="002F5D17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F5D17">
      <w:pPr>
        <w:ind w:left="705"/>
        <w:rPr>
          <w:rFonts w:cs="Times New Roman" w:hAnsi="Times New Roman" w:ascii="Times New Roman"/>
          <w:sz w:val="24"/>
          <w:szCs w:val="24"/>
        </w:rPr>
      </w:pP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="006F5244" w:rsidRPr="002F5D17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2F5D17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F5D17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2F5D17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2F5D17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2F5D17">
      <w:pPr>
        <w:rPr>
          <w:rFonts w:cs="Times New Roman" w:hAnsi="Times New Roman" w:ascii="Times New Roman"/>
          <w:sz w:val="24"/>
          <w:szCs w:val="24"/>
        </w:rPr>
      </w:pPr>
      <w:r w:rsidRPr="002F5D17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2F5D17">
      <w:pPr>
        <w:jc w:val="both"/>
        <w:rPr>
          <w:rFonts w:cs="Times New Roman" w:hAnsi="Times New Roman" w:ascii="Times New Roman"/>
          <w:sz w:val="24"/>
          <w:szCs w:val="24"/>
        </w:rPr>
      </w:pPr>
      <w:r w:rsidRPr="002F5D17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2F5D17">
        <w:rPr>
          <w:rFonts w:cs="Times New Roman" w:hAnsi="Times New Roman" w:ascii="Times New Roman"/>
          <w:sz w:val="24"/>
          <w:szCs w:val="24"/>
        </w:rPr>
        <w:t>rješenj</w:t>
      </w:r>
      <w:r w:rsidRPr="002F5D17">
        <w:rPr>
          <w:rFonts w:cs="Times New Roman" w:hAnsi="Times New Roman" w:ascii="Times New Roman"/>
          <w:sz w:val="24"/>
          <w:szCs w:val="24"/>
        </w:rPr>
        <w:t>e</w:t>
      </w:r>
      <w:r w:rsidR="00FD2099" w:rsidRPr="002F5D17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2F5D17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2F5D17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2F5D17">
        <w:rPr>
          <w:rFonts w:cs="Times New Roman" w:hAnsi="Times New Roman" w:ascii="Times New Roman"/>
          <w:sz w:val="24"/>
          <w:szCs w:val="24"/>
        </w:rPr>
        <w:t>tri</w:t>
      </w:r>
      <w:r w:rsidR="00BB733D" w:rsidRPr="002F5D17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2F5D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2F5D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2F5D17">
      <w:pPr>
        <w:jc w:val="both"/>
        <w:rPr>
          <w:rFonts w:cs="Times New Roman" w:hAnsi="Times New Roman" w:ascii="Times New Roman"/>
          <w:sz w:val="24"/>
          <w:szCs w:val="24"/>
        </w:rPr>
      </w:pP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2F5D17">
      <w:pPr>
        <w:jc w:val="both"/>
        <w:rPr>
          <w:rFonts w:cs="Times New Roman" w:hAnsi="Times New Roman" w:ascii="Times New Roman"/>
          <w:sz w:val="24"/>
          <w:szCs w:val="24"/>
        </w:rPr>
      </w:pP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</w:r>
      <w:r w:rsidRPr="002F5D17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2F5D1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2F5D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2F5D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2F5D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2F5D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2F5D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2F5D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2F5D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2F5D17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2F5D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2F5D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2F5D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2F5D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2F5D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2F5D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2F5D17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4855FE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15.2.17.</w:t>
      </w:r>
      <w:r w:rsidR="003B4CA6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2F5D17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2F5D17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4855FE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8B203F">
      <w:rPr>
        <w:rFonts w:hAnsi="Times New Roman" w:ascii="Times New Roman"/>
      </w:rPr>
      <w:t>8</w:t>
    </w:r>
    <w:r w:rsidR="0012673A">
      <w:rPr>
        <w:rFonts w:hAnsi="Times New Roman" w:ascii="Times New Roman"/>
      </w:rPr>
      <w:t>857</w:t>
    </w:r>
    <w:r w:rsidR="00901FAB">
      <w:rPr>
        <w:rFonts w:hAnsi="Times New Roman" w:ascii="Times New Roman"/>
      </w:rPr>
      <w:t>/15-3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24330"/>
    <w:rsid w:val="0012673A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F5D17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31"/>
    <w:rsid w:val="00473DB3"/>
    <w:rsid w:val="004855FE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03F"/>
    <w:rsid w:val="008B2D9B"/>
    <w:rsid w:val="008C0419"/>
    <w:rsid w:val="008D1C64"/>
    <w:rsid w:val="008D4CA2"/>
    <w:rsid w:val="008E0B1D"/>
    <w:rsid w:val="008F569D"/>
    <w:rsid w:val="008F57EA"/>
    <w:rsid w:val="008F639D"/>
    <w:rsid w:val="00901FAB"/>
    <w:rsid w:val="009309AC"/>
    <w:rsid w:val="009376BE"/>
    <w:rsid w:val="00953DED"/>
    <w:rsid w:val="00981BDB"/>
    <w:rsid w:val="009D0ED3"/>
    <w:rsid w:val="009F0284"/>
    <w:rsid w:val="009F3306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5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5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5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5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5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55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5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5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5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5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8857</izvorni_sadrzaj>
    <derivirana_varijabla naziv="DomainObject.Predmet.Broj_1">8857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St-8857/2015</izvorni_sadrzaj>
    <derivirana_varijabla naziv="DomainObject.Predmet.OznakaBroj_1">St-8857/2015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Oglašavanje novi val d.o.o.</izvorni_sadrzaj>
    <derivirana_varijabla naziv="DomainObject.Predmet.ProtustrankaFormated_1">  Oglašavanje novi val d.o.o.</derivirana_varijabla>
  </DomainObject.Predmet.ProtustrankaFormated>
  <DomainObject.Predmet.ProtustrankaFormatedOIB>
    <izvorni_sadrzaj>  Oglašavanje novi val d.o.o., OIB 85049466941</izvorni_sadrzaj>
    <derivirana_varijabla naziv="DomainObject.Predmet.ProtustrankaFormatedOIB_1">  Oglašavanje novi val d.o.o., OIB 85049466941</derivirana_varijabla>
  </DomainObject.Predmet.ProtustrankaFormatedOIB>
  <DomainObject.Predmet.ProtustrankaFormatedWithAdress>
    <izvorni_sadrzaj> Oglašavanje novi val d.o.o., Jurja Denzlera 42, 10000 Zagreb</izvorni_sadrzaj>
    <derivirana_varijabla naziv="DomainObject.Predmet.ProtustrankaFormatedWithAdress_1"> Oglašavanje novi val d.o.o., Jurja Denzlera 42, 10000 Zagreb</derivirana_varijabla>
  </DomainObject.Predmet.ProtustrankaFormatedWithAdress>
  <DomainObject.Predmet.ProtustrankaFormatedWithAdressOIB>
    <izvorni_sadrzaj> Oglašavanje novi val d.o.o., OIB 85049466941, Jurja Denzlera 42, 10000 Zagreb</izvorni_sadrzaj>
    <derivirana_varijabla naziv="DomainObject.Predmet.ProtustrankaFormatedWithAdressOIB_1"> Oglašavanje novi val d.o.o., OIB 85049466941, Jurja Denzlera 42, 10000 Zagreb</derivirana_varijabla>
  </DomainObject.Predmet.ProtustrankaFormatedWithAdressOIB>
  <DomainObject.Predmet.ProtustrankaWithAdress>
    <izvorni_sadrzaj>Oglašavanje novi val d.o.o. Jurja Denzlera 42, 10000 Zagreb</izvorni_sadrzaj>
    <derivirana_varijabla naziv="DomainObject.Predmet.ProtustrankaWithAdress_1">Oglašavanje novi val d.o.o. Jurja Denzlera 42, 10000 Zagreb</derivirana_varijabla>
  </DomainObject.Predmet.ProtustrankaWithAdress>
  <DomainObject.Predmet.ProtustrankaWithAdressOIB>
    <izvorni_sadrzaj>Oglašavanje novi val d.o.o., OIB 85049466941, Jurja Denzlera 42, 10000 Zagreb</izvorni_sadrzaj>
    <derivirana_varijabla naziv="DomainObject.Predmet.ProtustrankaWithAdressOIB_1">Oglašavanje novi val d.o.o., OIB 85049466941, Jurja Denzlera 42, 10000 Zagreb</derivirana_varijabla>
  </DomainObject.Predmet.ProtustrankaWithAdressOIB>
  <DomainObject.Predmet.ProtustrankaNazivFormated>
    <izvorni_sadrzaj>Oglašavanje novi val d.o.o.</izvorni_sadrzaj>
    <derivirana_varijabla naziv="DomainObject.Predmet.ProtustrankaNazivFormated_1">Oglašavanje novi val d.o.o.</derivirana_varijabla>
  </DomainObject.Predmet.ProtustrankaNazivFormated>
  <DomainObject.Predmet.ProtustrankaNazivFormatedOIB>
    <izvorni_sadrzaj>Oglašavanje novi val d.o.o., OIB 85049466941</izvorni_sadrzaj>
    <derivirana_varijabla naziv="DomainObject.Predmet.ProtustrankaNazivFormatedOIB_1">Oglašavanje novi val d.o.o., OIB 85049466941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Oglašavanje novi val d.o.o.</item>
    </izvorni_sadrzaj>
    <derivirana_varijabla naziv="DomainObject.Predmet.ProtuStrankaListFormated_1">
      <item>Oglašavanje novi val d.o.o.</item>
    </derivirana_varijabla>
  </DomainObject.Predmet.ProtuStrankaListFormated>
  <DomainObject.Predmet.ProtuStrankaListFormatedOIB>
    <izvorni_sadrzaj>
      <item>Oglašavanje novi val d.o.o., OIB 85049466941</item>
    </izvorni_sadrzaj>
    <derivirana_varijabla naziv="DomainObject.Predmet.ProtuStrankaListFormatedOIB_1">
      <item>Oglašavanje novi val d.o.o., OIB 85049466941</item>
    </derivirana_varijabla>
  </DomainObject.Predmet.ProtuStrankaListFormatedOIB>
  <DomainObject.Predmet.ProtuStrankaListFormatedWithAdress>
    <izvorni_sadrzaj>
      <item>Oglašavanje novi val d.o.o., Jurja Denzlera 42, 10000 Zagreb</item>
    </izvorni_sadrzaj>
    <derivirana_varijabla naziv="DomainObject.Predmet.ProtuStrankaListFormatedWithAdress_1">
      <item>Oglašavanje novi val d.o.o., Jurja Denzlera 42, 10000 Zagreb</item>
    </derivirana_varijabla>
  </DomainObject.Predmet.ProtuStrankaListFormatedWithAdress>
  <DomainObject.Predmet.ProtuStrankaListFormatedWithAdressOIB>
    <izvorni_sadrzaj>
      <item>Oglašavanje novi val d.o.o., OIB 85049466941, Jurja Denzlera 42, 10000 Zagreb</item>
    </izvorni_sadrzaj>
    <derivirana_varijabla naziv="DomainObject.Predmet.ProtuStrankaListFormatedWithAdressOIB_1">
      <item>Oglašavanje novi val d.o.o., OIB 85049466941, Jurja Denzlera 42, 10000 Zagreb</item>
    </derivirana_varijabla>
  </DomainObject.Predmet.ProtuStrankaListFormatedWithAdressOIB>
  <DomainObject.Predmet.ProtuStrankaListNazivFormated>
    <izvorni_sadrzaj>
      <item>Oglašavanje novi val d.o.o.</item>
    </izvorni_sadrzaj>
    <derivirana_varijabla naziv="DomainObject.Predmet.ProtuStrankaListNazivFormated_1">
      <item>Oglašavanje novi val d.o.o.</item>
    </derivirana_varijabla>
  </DomainObject.Predmet.ProtuStrankaListNazivFormated>
  <DomainObject.Predmet.ProtuStrankaListNazivFormatedOIB>
    <izvorni_sadrzaj>
      <item>Oglašavanje novi val d.o.o., OIB 85049466941</item>
    </izvorni_sadrzaj>
    <derivirana_varijabla naziv="DomainObject.Predmet.ProtuStrankaListNazivFormatedOIB_1">
      <item>Oglašavanje novi val d.o.o., OIB 85049466941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Oglašavanje novi val d.o.o.</izvorni_sadrzaj>
    <derivirana_varijabla naziv="DomainObject.Predmet.ProtustrankaIDrugi_1">Oglašavanje novi 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Oglašavanje novi val d.o.o., OIB 85049466941, Jurja Denzlera 42, 10000 Zagreb</izvorni_sadrzaj>
    <derivirana_varijabla naziv="DomainObject.Predmet.ProtustrankaIDrugiAdressOIB_1">Oglašavanje novi val d.o.o., OIB 85049466941, Jurja Denzlera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Oglašavanje novi val d.o.o.</item>
    </izvorni_sadrzaj>
    <derivirana_varijabla naziv="DomainObject.Predmet.SudioniciListNaziv_1">
      <item>FINA Regionalni centar Zagreb</item>
      <item>Oglašavanje novi val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Oglašavanje novi val d.o.o., OIB 85049466941, Jurja Denzlera 42,10000 Zagreb</item>
    </izvorni_sadrzaj>
    <derivirana_varijabla naziv="DomainObject.Predmet.SudioniciListAdressOIB_1">
      <item>FINA Regionalni centar Zagreb, OIB 85821130368, Trg svibanjskih žrtava 1995. 1,10000 Zagreb</item>
      <item>Oglašavanje novi val d.o.o., OIB 85049466941, Jurja Denzlera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85049466941</item>
    </izvorni_sadrzaj>
    <derivirana_varijabla naziv="DomainObject.Predmet.SudioniciListNazivOIB_1">
      <item>, OIB 85821130368</item>
      <item>, OIB 85049466941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38869-1796-4B02-87ED-E037E5CECC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2004</properties:Characters>
  <properties:Lines>71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2017-02-15T10:22:00Z</dcterms:created>
  <dc:creator>Sonja Pilić</dc:creator>
  <cp:lastModifiedBy>Sonja Pilić</cp:lastModifiedBy>
  <cp:lastPrinted>2017-02-15T10:24:00Z</cp:lastPrinted>
  <dcterms:modified xmlns:xsi="http://www.w3.org/2001/XMLSchema-instance" xsi:type="dcterms:W3CDTF">2017-02-15T10:26:00Z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