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1aef" w14:paraId="a0f1aef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CA6C9C" w:rsidRPr="00CA6C9C">
        <w:rPr>
          <w:b/>
        </w:rPr>
        <w:t xml:space="preserve"> </w:t>
      </w:r>
      <w:r w:rsidR="008A4C02">
        <w:rPr>
          <w:b/>
        </w:rPr>
        <w:t>VICI j.d.o.o. Vinkovci, Splitska 16, OIB: 00066787908, MBS: 030176876</w:t>
      </w:r>
      <w:r w:rsidR="003969D3">
        <w:t xml:space="preserve">, dana </w:t>
      </w:r>
      <w:r w:rsidR="008A4C02">
        <w:t>23. travnja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CA6C9C" w:rsidRPr="00CA6C9C">
        <w:rPr>
          <w:b/>
        </w:rPr>
        <w:t xml:space="preserve"> </w:t>
      </w:r>
      <w:r w:rsidR="008A4C02">
        <w:rPr>
          <w:b/>
        </w:rPr>
        <w:t xml:space="preserve">VICI j.d.o.o. Vinkovci, Splitska 16, OIB: 00066787908, MBS: 030176876 </w:t>
      </w:r>
      <w:r>
        <w:t xml:space="preserve">a prijedlog </w:t>
      </w:r>
      <w:r w:rsidR="00E32E5B">
        <w:t xml:space="preserve">FINE od </w:t>
      </w:r>
      <w:r w:rsidR="008A4C02">
        <w:t>2. siječnja 2018</w:t>
      </w:r>
      <w:r w:rsidR="00BF2E4F">
        <w:t>. g</w:t>
      </w:r>
      <w:r w:rsidR="00CA6C9C">
        <w:t>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8A4C02">
        <w:rPr>
          <w:bCs/>
        </w:rPr>
        <w:t>2. siječnja 2018</w:t>
      </w:r>
      <w:r w:rsidR="00E32E5B">
        <w:rPr>
          <w:bCs/>
        </w:rPr>
        <w:t xml:space="preserve">. g. FINA RC Osijek podnijela je prijedlog za otvaranje stečajnog postupka za dužnika </w:t>
      </w:r>
      <w:r w:rsidR="008A4C02">
        <w:rPr>
          <w:b/>
        </w:rPr>
        <w:t xml:space="preserve">VICI j.d.o.o. Vinkovci, Splitska 16, OIB: 00066787908, MBS: 030176876 </w:t>
      </w:r>
      <w:r w:rsidR="00E32E5B">
        <w:rPr>
          <w:bCs/>
        </w:rPr>
        <w:t xml:space="preserve">navodeći da dužnik na dan </w:t>
      </w:r>
      <w:r w:rsidR="008A4C02">
        <w:rPr>
          <w:bCs/>
        </w:rPr>
        <w:t>28. prosinac</w:t>
      </w:r>
      <w:r w:rsidR="00BF2E4F">
        <w:rPr>
          <w:bCs/>
        </w:rPr>
        <w:t xml:space="preserve"> 2017. g.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8A4C02">
        <w:rPr>
          <w:bCs/>
        </w:rPr>
        <w:t>133</w:t>
      </w:r>
      <w:r w:rsidR="00E32E5B">
        <w:rPr>
          <w:bCs/>
        </w:rPr>
        <w:t xml:space="preserve"> dana, u ukupnom iznosu od </w:t>
      </w:r>
      <w:r w:rsidR="008A4C02">
        <w:rPr>
          <w:bCs/>
        </w:rPr>
        <w:t>32.346,62</w:t>
      </w:r>
      <w:r w:rsidR="00E32E5B">
        <w:rPr>
          <w:bCs/>
        </w:rPr>
        <w:t xml:space="preserve"> kn te da ima </w:t>
      </w:r>
      <w:r w:rsidR="008A4C02">
        <w:rPr>
          <w:bCs/>
        </w:rPr>
        <w:t>tri</w:t>
      </w:r>
      <w:r w:rsidR="00E32E5B">
        <w:rPr>
          <w:bCs/>
        </w:rPr>
        <w:t xml:space="preserve">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</w:t>
      </w:r>
      <w:r w:rsidR="008A4C02">
        <w:rPr>
          <w:bCs/>
        </w:rPr>
        <w:t>6 St-3/18 od 13. travnja 2018. g.</w:t>
      </w:r>
      <w:r>
        <w:rPr>
          <w:bCs/>
        </w:rPr>
        <w:t xml:space="preserve"> pokrenut je prethodni postupak radi utvrđivanja uvjeta za otvaranje stečajnog postupka nad dužnikom a za privremenog stečajnog upravitelja imenovan</w:t>
      </w:r>
      <w:r w:rsidR="00BF2E4F">
        <w:rPr>
          <w:bCs/>
        </w:rPr>
        <w:t>a</w:t>
      </w:r>
      <w:r>
        <w:rPr>
          <w:bCs/>
        </w:rPr>
        <w:t xml:space="preserve"> je </w:t>
      </w:r>
      <w:r w:rsidR="008A4C02">
        <w:rPr>
          <w:bCs/>
        </w:rPr>
        <w:t xml:space="preserve">Sanela </w:t>
      </w:r>
      <w:proofErr w:type="spellStart"/>
      <w:r w:rsidR="008A4C02">
        <w:rPr>
          <w:bCs/>
        </w:rPr>
        <w:t>Kučar</w:t>
      </w:r>
      <w:proofErr w:type="spellEnd"/>
      <w:r w:rsidR="008A4C02">
        <w:rPr>
          <w:bCs/>
        </w:rPr>
        <w:t xml:space="preserve"> iz Osijeka te je zakazano ročište za 23.5.2018. g. koje je odgođeno Rješenjem ovoga suda od 23.4.2018. g.</w:t>
      </w:r>
      <w:r w:rsidR="00BF2E4F">
        <w:rPr>
          <w:bCs/>
        </w:rPr>
        <w:t xml:space="preserve"> 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8A4C02">
        <w:rPr>
          <w:bCs/>
        </w:rPr>
        <w:t xml:space="preserve">20.4.2018. g. </w:t>
      </w:r>
      <w:proofErr w:type="spellStart"/>
      <w:r w:rsidR="008A4C02">
        <w:rPr>
          <w:bCs/>
        </w:rPr>
        <w:t>z.z</w:t>
      </w:r>
      <w:proofErr w:type="spellEnd"/>
      <w:r w:rsidR="008A4C02">
        <w:rPr>
          <w:bCs/>
        </w:rPr>
        <w:t>. Manuela Goluža izvijestila je sud da žiro račun dužnika više nije u blokadi budući da na dan 18.4.2018. g. nepodmirene obveze dužnika iznose 0,00 kn o čemu  je</w:t>
      </w:r>
      <w:r w:rsidR="00BF2E4F">
        <w:rPr>
          <w:bCs/>
        </w:rPr>
        <w:t xml:space="preserve"> dostavila Potvrdu FINE o blokadi računa i novčanih sredstava dužnika od </w:t>
      </w:r>
      <w:r w:rsidR="008A4C02">
        <w:rPr>
          <w:bCs/>
        </w:rPr>
        <w:t>18.4.2018</w:t>
      </w:r>
      <w:r w:rsidR="00BF2E4F">
        <w:rPr>
          <w:bCs/>
        </w:rPr>
        <w:t xml:space="preserve">. g. 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Uvidom u dokumentaciju koja se nalazi u spisu – Potvrdu FINE o blokadi računa i novčanih sredstava dužnika od </w:t>
      </w:r>
      <w:r w:rsidR="008A4C02">
        <w:rPr>
          <w:bCs/>
        </w:rPr>
        <w:t>18.4.2018</w:t>
      </w:r>
      <w:r>
        <w:rPr>
          <w:bCs/>
        </w:rPr>
        <w:t>. g.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A4C02">
        <w:rPr>
          <w:bCs/>
        </w:rPr>
        <w:t>23. travnja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8A4C02" w:rsidP="00D066E2" w:rsidR="00D066E2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uprav. Sanela </w:t>
      </w:r>
      <w:proofErr w:type="spellStart"/>
      <w:r>
        <w:rPr>
          <w:bCs/>
        </w:rPr>
        <w:t>Kučar</w:t>
      </w:r>
      <w:proofErr w:type="spellEnd"/>
      <w:r>
        <w:rPr>
          <w:bCs/>
        </w:rPr>
        <w:t>, Osijek, Strossmayerova 37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proofErr w:type="spellStart"/>
      <w:r w:rsidR="008A4C02">
        <w:t>z.z</w:t>
      </w:r>
      <w:proofErr w:type="spellEnd"/>
      <w:r w:rsidR="008A4C02">
        <w:t>. dužnika od 20.4.2018. g. s prilogom (str. 15 i 16 spisa)</w:t>
      </w:r>
    </w:p>
    <w:p w:rsidRDefault="00D066E2" w:rsidP="00D066E2" w:rsidR="00D066E2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8A4C02">
        <w:t>23.5.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1AC" w:rsidP="004A3868" w:rsidR="00D211AC">
      <w:r>
        <w:separator/>
      </w:r>
    </w:p>
  </w:endnote>
  <w:endnote w:id="0" w:type="continuationSeparator">
    <w:p w:rsidRDefault="00D211AC" w:rsidP="004A3868" w:rsidR="00D21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1AC" w:rsidP="004A3868" w:rsidR="00D211AC">
      <w:r>
        <w:separator/>
      </w:r>
    </w:p>
  </w:footnote>
  <w:footnote w:id="0" w:type="continuationSeparator">
    <w:p w:rsidRDefault="00D211AC" w:rsidP="004A3868" w:rsidR="00D21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0417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8A4C02">
      <w:t>3/18-10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B0417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211AC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04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04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04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4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4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04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04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04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4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4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j.d.o.o. za ugostiteljstvo i trgovinu</izvorni_sadrzaj>
    <derivirana_varijabla naziv="DomainObject.Predmet.ProtustrankaFormated_1">  VICI j.d.o.o. za ugostiteljstvo i trgovinu</derivirana_varijabla>
  </DomainObject.Predmet.ProtustrankaFormated>
  <DomainObject.Predmet.ProtustrankaFormatedOIB>
    <izvorni_sadrzaj>  VICI j.d.o.o. za ugostiteljstvo i trgovinu, OIB 00066787908</izvorni_sadrzaj>
    <derivirana_varijabla naziv="DomainObject.Predmet.ProtustrankaFormatedOIB_1">  VICI j.d.o.o. za ugostiteljstvo i trgovinu, OIB 00066787908</derivirana_varijabla>
  </DomainObject.Predmet.ProtustrankaFormatedOIB>
  <DomainObject.Predmet.ProtustrankaFormatedWithAdress>
    <izvorni_sadrzaj> VICI j.d.o.o. za ugostiteljstvo i trgovinu, Splitska 16, 32100 Vinkovci</izvorni_sadrzaj>
    <derivirana_varijabla naziv="DomainObject.Predmet.ProtustrankaFormatedWithAdress_1"> VICI j.d.o.o. za ugostiteljstvo i trgovinu, Splitska 16, 32100 Vinkovci</derivirana_varijabla>
  </DomainObject.Predmet.ProtustrankaFormatedWithAdress>
  <DomainObject.Predmet.ProtustrankaFormatedWithAdressOIB>
    <izvorni_sadrzaj> VICI j.d.o.o. za ugostiteljstvo i trgovinu, OIB 00066787908, Splitska 16, 32100 Vinkovci</izvorni_sadrzaj>
    <derivirana_varijabla naziv="DomainObject.Predmet.ProtustrankaFormatedWithAdressOIB_1"> VICI j.d.o.o. za ugostiteljstvo i trgovinu, OIB 00066787908, Splitska 16, 32100 Vinkovci</derivirana_varijabla>
  </DomainObject.Predmet.ProtustrankaFormatedWithAdressOIB>
  <DomainObject.Predmet.ProtustrankaWithAdress>
    <izvorni_sadrzaj>VICI j.d.o.o. za ugostiteljstvo i trgovinu Splitska 16, 32100 Vinkovci</izvorni_sadrzaj>
    <derivirana_varijabla naziv="DomainObject.Predmet.ProtustrankaWithAdress_1">VICI j.d.o.o. za ugostiteljstvo i trgovinu Splitska 16, 32100 Vinkovci</derivirana_varijabla>
  </DomainObject.Predmet.ProtustrankaWithAdress>
  <DomainObject.Predmet.ProtustrankaWithAdressOIB>
    <izvorni_sadrzaj>VICI j.d.o.o. za ugostiteljstvo i trgovinu, OIB 00066787908, Splitska 16, 32100 Vinkovci</izvorni_sadrzaj>
    <derivirana_varijabla naziv="DomainObject.Predmet.ProtustrankaWithAdressOIB_1">VICI j.d.o.o. za ugostiteljstvo i trgovinu, OIB 00066787908, Splitska 16, 32100 Vinkovci</derivirana_varijabla>
  </DomainObject.Predmet.ProtustrankaWithAdressOIB>
  <DomainObject.Predmet.ProtustrankaNazivFormated>
    <izvorni_sadrzaj>VICI j.d.o.o. za ugostiteljstvo i trgovinu</izvorni_sadrzaj>
    <derivirana_varijabla naziv="DomainObject.Predmet.ProtustrankaNazivFormated_1">VICI j.d.o.o. za ugostiteljstvo i trgovinu</derivirana_varijabla>
  </DomainObject.Predmet.ProtustrankaNazivFormated>
  <DomainObject.Predmet.ProtustrankaNazivFormatedOIB>
    <izvorni_sadrzaj>VICI j.d.o.o. za ugostiteljstvo i trgovinu, OIB 00066787908</izvorni_sadrzaj>
    <derivirana_varijabla naziv="DomainObject.Predmet.ProtustrankaNazivFormatedOIB_1">VICI j.d.o.o. za ugostiteljstvo i trgovinu, OIB 00066787908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VICI j.d.o.o. za ugostiteljstvo i trgovinu</item>
    </izvorni_sadrzaj>
    <derivirana_varijabla naziv="DomainObject.Predmet.ProtuStrankaListFormated_1">
      <item>VICI j.d.o.o. za ugostiteljstvo i trgovinu</item>
    </derivirana_varijabla>
  </DomainObject.Predmet.ProtuStrankaListFormated>
  <DomainObject.Predmet.ProtuStrankaListFormatedOIB>
    <izvorni_sadrzaj>
      <item>VICI j.d.o.o. za ugostiteljstvo i trgovinu, OIB 00066787908</item>
    </izvorni_sadrzaj>
    <derivirana_varijabla naziv="DomainObject.Predmet.ProtuStrankaListFormatedOIB_1">
      <item>VICI j.d.o.o. za ugostiteljstvo i trgovinu, OIB 00066787908</item>
    </derivirana_varijabla>
  </DomainObject.Predmet.ProtuStrankaListFormatedOIB>
  <DomainObject.Predmet.ProtuStrankaListFormatedWithAdress>
    <izvorni_sadrzaj>
      <item>VICI j.d.o.o. za ugostiteljstvo i trgovinu, Splitska 16, 32100 Vinkovci</item>
    </izvorni_sadrzaj>
    <derivirana_varijabla naziv="DomainObject.Predmet.ProtuStrankaListFormatedWithAdress_1">
      <item>VICI j.d.o.o. za ugostiteljstvo i trgovinu, Splitska 16, 32100 Vinkovci</item>
    </derivirana_varijabla>
  </DomainObject.Predmet.ProtuStrankaListFormatedWithAdress>
  <DomainObject.Predmet.ProtuStrankaListFormatedWithAdressOIB>
    <izvorni_sadrzaj>
      <item>VICI j.d.o.o. za ugostiteljstvo i trgovinu, OIB 00066787908, Splitska 16, 32100 Vinkovci</item>
    </izvorni_sadrzaj>
    <derivirana_varijabla naziv="DomainObject.Predmet.ProtuStrankaListFormatedWithAdressOIB_1">
      <item>VICI j.d.o.o. za ugostiteljstvo i trgovinu, OIB 00066787908, Splitska 16, 32100 Vinkovci</item>
    </derivirana_varijabla>
  </DomainObject.Predmet.ProtuStrankaListFormatedWithAdressOIB>
  <DomainObject.Predmet.ProtuStrankaListNazivFormated>
    <izvorni_sadrzaj>
      <item>VICI j.d.o.o. za ugostiteljstvo i trgovinu</item>
    </izvorni_sadrzaj>
    <derivirana_varijabla naziv="DomainObject.Predmet.ProtuStrankaListNazivFormated_1">
      <item>VICI j.d.o.o. za ugostiteljstvo i trgovinu</item>
    </derivirana_varijabla>
  </DomainObject.Predmet.ProtuStrankaListNazivFormated>
  <DomainObject.Predmet.ProtuStrankaListNazivFormatedOIB>
    <izvorni_sadrzaj>
      <item>VICI j.d.o.o. za ugostiteljstvo i trgovinu, OIB 00066787908</item>
    </izvorni_sadrzaj>
    <derivirana_varijabla naziv="DomainObject.Predmet.ProtuStrankaListNazivFormatedOIB_1">
      <item>VICI j.d.o.o. za ugostiteljstvo i trgovinu, OIB 00066787908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VICI j.d.o.o. za ugostiteljstvo i trgovinu</izvorni_sadrzaj>
    <derivirana_varijabla naziv="DomainObject.Predmet.ProtustrankaIDrugi_1">VICI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VICI j.d.o.o. za ugostiteljstvo i trgovinu, OIB 00066787908, Splitska 16, 32100 Vinkovci</izvorni_sadrzaj>
    <derivirana_varijabla naziv="DomainObject.Predmet.ProtustrankaIDrugiAdressOIB_1">VICI j.d.o.o. za ugostiteljstvo i trgovinu, OIB 00066787908, Splitska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VICI j.d.o.o. za ugostiteljstvo i trgovinu</item>
    </izvorni_sadrzaj>
    <derivirana_varijabla naziv="DomainObject.Predmet.SudioniciListNaziv_1">
      <item>FINA RC OSIJEK</item>
      <item>VICI j.d.o.o. za ugostiteljstvo i trgovinu</item>
    </derivirana_varijabla>
  </DomainObject.Predmet.SudioniciListNaziv>
  <DomainObject.Predmet.SudioniciListAdressOIB>
    <izvorni_sadrzaj>
      <item>FINA RC OSIJEK, OIB 85821130368</item>
      <item>VICI j.d.o.o. za ugostiteljstvo i trgovinu, OIB 00066787908, Splitska 16,32100 Vinkovci</item>
    </izvorni_sadrzaj>
    <derivirana_varijabla naziv="DomainObject.Predmet.SudioniciListAdressOIB_1">
      <item>FINA RC OSIJEK, OIB 85821130368</item>
      <item>VICI j.d.o.o. za ugostiteljstvo i trgovinu, OIB 00066787908, Splitska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00066787908</item>
    </izvorni_sadrzaj>
    <derivirana_varijabla naziv="DomainObject.Predmet.SudioniciListNazivOIB_1">
      <item>, OIB 85821130368</item>
      <item>, OIB 00066787908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5E398-AC53-4D69-8FFB-2BE6E0963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2184</properties:Characters>
  <properties:Lines>93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mkocijan</dc:creator>
  <cp:lastModifiedBy>Danijela Sekulić</cp:lastModifiedBy>
  <cp:lastPrinted>2018-04-23T12:19:00Z</cp:lastPrinted>
  <dcterms:modified xmlns:xsi="http://www.w3.org/2001/XMLSchema-instance" xsi:type="dcterms:W3CDTF">2018-04-23T12:21:00Z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(O+O DO OTVARANJA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