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71a0" w14:paraId="a8d71a0" w:rsidRDefault="00251D22" w:rsidP="00251D22" w:rsidR="00251D2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51D22" w:rsidP="00251D22" w:rsidR="00251D2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51D22" w:rsidP="00251D22" w:rsidR="00251D22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251D22" w:rsidP="00251D22" w:rsidR="00251D22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251D22" w:rsidP="00251D22" w:rsidR="00251D22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 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251D22" w:rsidR="00251D22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Hršak, postupajući po prijedlogu predlagatelja Financijske agencije, RC Zagreb, Podružnica Zagreb, Trg svibanjskih žrtava 1995. 1, OIB: 85821130368, za otvaranje stečajnog postupka nad dužnikom </w:t>
      </w:r>
      <w:r w:rsidR="007700A4" w:rsidRPr="007700A4">
        <w:t xml:space="preserve">BIOMARE d.o.o. za trgovinu i usluge, </w:t>
      </w:r>
      <w:r w:rsidR="000E3B3B">
        <w:t>Demerje</w:t>
      </w:r>
      <w:r w:rsidR="007700A4" w:rsidRPr="007700A4">
        <w:t xml:space="preserve"> (Grad Zagreb), Štuk 1, OIB 70672419984, MBS: 080759079</w:t>
      </w:r>
      <w:r>
        <w:t xml:space="preserve">, dana </w:t>
      </w:r>
      <w:r w:rsidR="007700A4">
        <w:t>16</w:t>
      </w:r>
      <w:r w:rsidR="00977594">
        <w:t>. svibnja 2018</w:t>
      </w:r>
      <w:r>
        <w:t>. godine</w:t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7700A4" w:rsidR="00251D2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Pozivaju se vjerovnici </w:t>
      </w:r>
      <w:r>
        <w:t xml:space="preserve">stečajnog dužnika </w:t>
      </w:r>
      <w:r w:rsidR="007700A4" w:rsidRPr="007700A4">
        <w:t xml:space="preserve">BIOMARE d.o.o. za trgovinu i usluge, </w:t>
      </w:r>
      <w:r w:rsidR="000E3B3B">
        <w:t>Demerje</w:t>
      </w:r>
      <w:r w:rsidR="007700A4" w:rsidRPr="007700A4">
        <w:t xml:space="preserve"> (Grad Zagreb), Štuk 1, OIB 70672419984, MBS: 080759079</w:t>
      </w:r>
      <w:r>
        <w:t xml:space="preserve">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>pozivom na broj 05-</w:t>
      </w:r>
      <w:r w:rsidR="007700A4">
        <w:rPr>
          <w:bCs/>
        </w:rPr>
        <w:t>527516</w:t>
      </w:r>
      <w:r>
        <w:rPr>
          <w:bCs/>
        </w:rPr>
        <w:t xml:space="preserve">. </w:t>
      </w:r>
    </w:p>
    <w:p w:rsidRDefault="00251D22" w:rsidP="00251D22" w:rsidR="00251D22">
      <w:pPr>
        <w:jc w:val="both"/>
      </w:pPr>
    </w:p>
    <w:p w:rsidRDefault="00251D22" w:rsidP="00251D22" w:rsidR="00251D22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251D22" w:rsidP="00251D22" w:rsidR="00251D22">
      <w:pPr>
        <w:overflowPunct w:val="false"/>
        <w:ind w:left="1005"/>
        <w:jc w:val="both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127DA5" w:rsidR="00251D22">
      <w:pPr>
        <w:ind w:firstLine="708"/>
        <w:jc w:val="both"/>
      </w:pPr>
      <w:r>
        <w:t xml:space="preserve">FINA-e Regionalni centar Zagreb, podnijela je ovom sudu dana </w:t>
      </w:r>
      <w:r w:rsidR="007700A4">
        <w:t>10. prosinca 2015</w:t>
      </w:r>
      <w:r>
        <w:t xml:space="preserve">.   godine prijedlog za otvaranje stečajnog postupka nad stečajnim dužnikom </w:t>
      </w:r>
      <w:r w:rsidR="00F8252C">
        <w:t xml:space="preserve">BIOMARE d.o.o. za trgovinu i usluge, </w:t>
      </w:r>
      <w:r w:rsidR="000E3B3B">
        <w:t>Demerje</w:t>
      </w:r>
      <w:r w:rsidR="00F8252C">
        <w:t xml:space="preserve"> (Grad Zagreb), Štuk 1, OIB 70672419984, MBS: 080759079</w:t>
      </w:r>
      <w:r>
        <w:t>.</w:t>
      </w:r>
    </w:p>
    <w:p w:rsidRDefault="00251D22" w:rsidP="00127DA5" w:rsidR="00251D22">
      <w:pPr>
        <w:ind w:firstLine="708"/>
        <w:jc w:val="both"/>
      </w:pPr>
      <w:r>
        <w:t xml:space="preserve">Prijedlog je </w:t>
      </w:r>
      <w:r w:rsidR="00F8252C">
        <w:t>podnesen temeljem čl. 444. st. 1. Stečajnog zakona (NN 71/15)</w:t>
      </w:r>
      <w:r>
        <w:t xml:space="preserve">  u kojem se navodi da stečajni dužnik u očevidniku redoslijeda osnova za plaćanje ima evidentirane neizvršene osnove za plaćanje na dan 01. rujna 2015. godine u neprekinutom razdoblju od </w:t>
      </w:r>
      <w:r w:rsidR="00F8252C">
        <w:t>971</w:t>
      </w:r>
      <w:r>
        <w:t xml:space="preserve"> dana u iznosu od </w:t>
      </w:r>
      <w:r w:rsidR="00F8252C">
        <w:t>175.208,76</w:t>
      </w:r>
      <w:r>
        <w:t xml:space="preserve">  kuna te da ima jednog zaposlenog radnika.   </w:t>
      </w:r>
    </w:p>
    <w:p w:rsidRDefault="00251D22" w:rsidP="00251D22" w:rsidR="00251D22">
      <w:pPr>
        <w:ind w:firstLine="708"/>
        <w:jc w:val="both"/>
      </w:pPr>
      <w:r>
        <w:rPr>
          <w:bCs/>
        </w:rPr>
        <w:t xml:space="preserve">Rješenjem od </w:t>
      </w:r>
      <w:r w:rsidR="00E6703C">
        <w:rPr>
          <w:bCs/>
        </w:rPr>
        <w:t>16. ožujka 2017</w:t>
      </w:r>
      <w:r>
        <w:rPr>
          <w:bCs/>
        </w:rPr>
        <w:t>. godine pokrenut je prethodni postupak za utvrđenje uvjeta za otvaranje stečajnog postupka, te određeno ročište za izjašnjenje o prijedlogu za otvaranje stečajnog postupka.</w:t>
      </w:r>
      <w:r>
        <w:t xml:space="preserve"> </w:t>
      </w:r>
    </w:p>
    <w:p w:rsidRDefault="00251D22" w:rsidP="000E3B3B" w:rsidR="00251D22">
      <w:pPr>
        <w:ind w:firstLine="708"/>
        <w:jc w:val="both"/>
      </w:pPr>
      <w:r>
        <w:t xml:space="preserve">Zaključkom od </w:t>
      </w:r>
      <w:r w:rsidR="00E6703C">
        <w:t>14. veljače 2018</w:t>
      </w:r>
      <w:r>
        <w:t xml:space="preserve">. godine ponovo je pozvan upravitelj dužnika dostaviti sudu podatke o imovini dužnika, a koji zaključak je uredno zaprimio </w:t>
      </w:r>
      <w:r w:rsidR="00E6703C">
        <w:t>19. veljače 2018</w:t>
      </w:r>
      <w:r>
        <w:t>. godine i nalogu u ostavljenom roku nije udovoljio.</w:t>
      </w:r>
    </w:p>
    <w:p w:rsidRDefault="00251D22" w:rsidP="00251D22" w:rsidR="00251D22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</w:t>
      </w:r>
      <w:r>
        <w:lastRenderedPageBreak/>
        <w:t xml:space="preserve">zaključenju stečajnog postupka. U tom se slučaju stečajni postupak neće provesti i na odgovarajući će se način primijeniti odredbe čl. 286.-292. Stečajnog zakona. </w:t>
      </w:r>
    </w:p>
    <w:p w:rsidRDefault="00251D22" w:rsidP="00251D22" w:rsidR="00251D22">
      <w:pPr>
        <w:ind w:firstLine="708"/>
        <w:jc w:val="both"/>
      </w:pPr>
      <w:r>
        <w:t xml:space="preserve">Postupak se neće zaključiti ako se u roku koji odredi  stečajni sudac predujmi dostatan iznos za pokriće troškova kako prethodnog tako i otvorenog stečajnog postupka. </w:t>
      </w:r>
    </w:p>
    <w:p w:rsidRDefault="00251D22" w:rsidP="00251D22" w:rsidR="00251D22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251D22" w:rsidP="00251D22" w:rsidR="00251D22">
      <w:pPr>
        <w:ind w:firstLine="720"/>
        <w:jc w:val="both"/>
      </w:pPr>
      <w: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251D22" w:rsidP="00251D22" w:rsidR="00251D22">
      <w:pPr>
        <w:ind w:firstLine="708"/>
        <w:jc w:val="both"/>
      </w:pPr>
      <w:r>
        <w:t xml:space="preserve">Ukoliko vjerovnici ne uplate iznos naveden u točki 1. stečajni postupak će se otvoriti i zaključiti kako je navedeno u točki 2. ovog rješenja. </w:t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Zagreb, </w:t>
      </w:r>
      <w:r w:rsidR="000E3B3B">
        <w:rPr>
          <w:noProof w:val="false"/>
        </w:rPr>
        <w:t>16. svibnja 2018</w:t>
      </w:r>
      <w:r>
        <w:rPr>
          <w:noProof w:val="false"/>
        </w:rPr>
        <w:t xml:space="preserve">.  </w:t>
      </w:r>
    </w:p>
    <w:p w:rsidRDefault="00251D22" w:rsidP="00251D22" w:rsidR="00251D22">
      <w:pPr>
        <w:overflowPunct w:val="false"/>
        <w:jc w:val="center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r>
        <w:rPr>
          <w:noProof w:val="false"/>
        </w:rPr>
        <w:t>MIRJANA CHOUR HRŠAK</w:t>
      </w:r>
      <w:r w:rsidR="00ED6397">
        <w:rPr>
          <w:noProof w:val="false"/>
        </w:rPr>
        <w:t xml:space="preserve"> v.r.</w:t>
      </w:r>
    </w:p>
    <w:p w:rsidRDefault="00ED6397" w:rsidP="00251D22" w:rsidR="00ED6397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ED6397" w:rsidP="00E40762" w:rsidR="00ED6397">
      <w:pPr>
        <w:jc w:val="right"/>
      </w:pPr>
      <w:r>
        <w:t>Za točnost otpravka – ovlašteni službenik:</w:t>
      </w:r>
    </w:p>
    <w:p w:rsidRDefault="00ED6397" w:rsidP="00E40762" w:rsidR="00ED6397">
      <w:pPr>
        <w:ind w:firstLine="708" w:left="3540"/>
        <w:jc w:val="center"/>
      </w:pPr>
      <w:r>
        <w:t xml:space="preserve">             Ivana Slaviček</w:t>
      </w:r>
    </w:p>
    <w:p w:rsidRDefault="00ED6397" w:rsidP="00251D22" w:rsidR="00ED6397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251D22" w:rsidP="00251D22" w:rsidR="00251D22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251D22" w:rsidP="00251D22" w:rsidR="00251D22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251D22" w:rsidP="00251D22" w:rsidR="00251D22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251D22" w:rsidP="00251D22" w:rsidR="00251D22">
      <w:pPr>
        <w:overflowPunct w:val="false"/>
        <w:jc w:val="both"/>
        <w:rPr>
          <w:noProof w:val="false"/>
        </w:rPr>
      </w:pPr>
    </w:p>
    <w:p w:rsidRDefault="00251D22" w:rsidP="00251D22" w:rsidR="00251D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D22" w:rsidP="00251D22" w:rsidR="00251D22">
      <w:r>
        <w:separator/>
      </w:r>
    </w:p>
  </w:endnote>
  <w:endnote w:id="0" w:type="continuationSeparator">
    <w:p w:rsidRDefault="00251D22" w:rsidP="00251D22" w:rsidR="0025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D22" w:rsidP="00251D22" w:rsidR="00251D22">
      <w:r>
        <w:separator/>
      </w:r>
    </w:p>
  </w:footnote>
  <w:footnote w:id="0" w:type="continuationSeparator">
    <w:p w:rsidRDefault="00251D22" w:rsidP="00251D22" w:rsidR="00251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6414603"/>
      <w:docPartObj>
        <w:docPartGallery w:val="Page Numbers (Top of Page)"/>
        <w:docPartUnique/>
      </w:docPartObj>
    </w:sdtPr>
    <w:sdtEndPr/>
    <w:sdtContent>
      <w:p w:rsidRDefault="00251D22" w:rsidR="00251D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397">
          <w:t>1</w:t>
        </w:r>
        <w:r>
          <w:fldChar w:fldCharType="end"/>
        </w:r>
      </w:p>
    </w:sdtContent>
  </w:sdt>
  <w:p w:rsidRDefault="00251D22" w:rsidP="00251D22" w:rsidR="00251D22">
    <w:pPr>
      <w:pStyle w:val="Zaglavlje"/>
      <w:jc w:val="right"/>
    </w:pPr>
    <w:r>
      <w:t>34. St-</w:t>
    </w:r>
    <w:r w:rsidR="007700A4">
      <w:t>5275/2016-35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B901BF"/>
    <w:multiLevelType w:val="hybridMultilevel"/>
    <w:tmpl w:val="F5BCC8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D22"/>
    <w:rsid w:val="00045FAF"/>
    <w:rsid w:val="0005710B"/>
    <w:rsid w:val="00096970"/>
    <w:rsid w:val="000E3B3B"/>
    <w:rsid w:val="001033F0"/>
    <w:rsid w:val="00117BC5"/>
    <w:rsid w:val="00127DA5"/>
    <w:rsid w:val="00193FB6"/>
    <w:rsid w:val="001944B4"/>
    <w:rsid w:val="001E1F87"/>
    <w:rsid w:val="00251D22"/>
    <w:rsid w:val="002A523F"/>
    <w:rsid w:val="002F1388"/>
    <w:rsid w:val="00380484"/>
    <w:rsid w:val="003A5CA7"/>
    <w:rsid w:val="00431B33"/>
    <w:rsid w:val="004A164D"/>
    <w:rsid w:val="004E5A94"/>
    <w:rsid w:val="00586C62"/>
    <w:rsid w:val="005D082D"/>
    <w:rsid w:val="00624600"/>
    <w:rsid w:val="00697A50"/>
    <w:rsid w:val="00712582"/>
    <w:rsid w:val="007700A4"/>
    <w:rsid w:val="007F726F"/>
    <w:rsid w:val="008064D1"/>
    <w:rsid w:val="00854CB5"/>
    <w:rsid w:val="0085732A"/>
    <w:rsid w:val="0086702C"/>
    <w:rsid w:val="009461D1"/>
    <w:rsid w:val="00977594"/>
    <w:rsid w:val="00AF40C4"/>
    <w:rsid w:val="00BA536C"/>
    <w:rsid w:val="00CF6257"/>
    <w:rsid w:val="00E37745"/>
    <w:rsid w:val="00E6703C"/>
    <w:rsid w:val="00EB7BCA"/>
    <w:rsid w:val="00ED46BF"/>
    <w:rsid w:val="00ED6397"/>
    <w:rsid w:val="00F03380"/>
    <w:rsid w:val="00F27AEA"/>
    <w:rsid w:val="00F8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D22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1D22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251D22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D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D22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1D2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1D22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39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D22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51D22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251D22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D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D22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1D22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1D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1D22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39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09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St-5275/2016</izvorni_sadrzaj>
    <derivirana_varijabla naziv="DomainObject.Predmet.OznakaBroj_1">St-5275/2016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BIOMARE d.o.o. zastupanog po punomoćniku Mato Marić; Mladen Janiška</izvorni_sadrzaj>
    <derivirana_varijabla naziv="DomainObject.Predmet.ProtustrankaFormated_1">  BIOMARE d.o.o. zastupanog po punomoćniku Mato Marić; Mladen Janiška</derivirana_varijabla>
  </DomainObject.Predmet.ProtustrankaFormated>
  <DomainObject.Predmet.ProtustrankaFormatedOIB>
    <izvorni_sadrzaj>  BIOMARE d.o.o., OIB 70672419984 zastupanog po punomoćniku Mato Marić; Mladen Janiška</izvorni_sadrzaj>
    <derivirana_varijabla naziv="DomainObject.Predmet.ProtustrankaFormatedOIB_1">  BIOMARE d.o.o., OIB 70672419984 zastupanog po punomoćniku Mato Marić; Mladen Janiška</derivirana_varijabla>
  </DomainObject.Predmet.ProtustrankaFormatedOIB>
  <DomainObject.Predmet.ProtustrankaFormatedWithAdress>
    <izvorni_sadrzaj> BIOMARE d.o.o., Štuk 1, 10251 Hrvatski Leskovac zastupanog po punomoćniku Mato Marić; Mladen Janiška</izvorni_sadrzaj>
    <derivirana_varijabla naziv="DomainObject.Predmet.ProtustrankaFormatedWithAdress_1"> BIOMARE d.o.o., Štuk 1, 10251 Hrvatski Leskovac zastupanog po punomoćniku Mato Marić; Mladen Janiška</derivirana_varijabla>
  </DomainObject.Predmet.ProtustrankaFormatedWithAdress>
  <DomainObject.Predmet.ProtustrankaFormatedWithAdressOIB>
    <izvorni_sadrzaj> BIOMARE d.o.o., OIB 70672419984, Štuk 1, 10251 Hrvatski Leskovac zastupanog po punomoćniku Mato Marić; Mladen Janiška</izvorni_sadrzaj>
    <derivirana_varijabla naziv="DomainObject.Predmet.ProtustrankaFormatedWithAdressOIB_1"> BIOMARE d.o.o., OIB 70672419984, Štuk 1, 10251 Hrvatski Leskovac zastupanog po punomoćniku Mato Marić; Mladen Janiška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Marić; Mladen Janiška</item>
    </izvorni_sadrzaj>
    <derivirana_varijabla naziv="DomainObject.Predmet.ProtuStrankaListFormated_1">
      <item>BIOMARE d.o.o. zastupanog po punomoćniku Mato Marić; Mladen Janiška</item>
    </derivirana_varijabla>
  </DomainObject.Predmet.ProtuStrankaListFormated>
  <DomainObject.Predmet.ProtuStrankaListFormatedOIB>
    <izvorni_sadrzaj>
      <item>BIOMARE d.o.o., OIB 70672419984 zastupanog po punomoćniku Mato Marić; Mladen Janiška</item>
    </izvorni_sadrzaj>
    <derivirana_varijabla naziv="DomainObject.Predmet.ProtuStrankaListFormatedOIB_1">
      <item>BIOMARE d.o.o., OIB 70672419984 zastupanog po punomoćniku Mato Marić; Mladen Janiška</item>
    </derivirana_varijabla>
  </DomainObject.Predmet.ProtuStrankaListFormatedOIB>
  <DomainObject.Predmet.ProtuStrankaListFormatedWithAdress>
    <izvorni_sadrzaj>
      <item>BIOMARE d.o.o., Štuk 1, 10251 Hrvatski Leskovac zastupanog po punomoćniku Mato Marić; Mladen Janiška</item>
    </izvorni_sadrzaj>
    <derivirana_varijabla naziv="DomainObject.Predmet.ProtuStrankaListFormatedWithAdress_1">
      <item>BIOMARE d.o.o., Štuk 1, 10251 Hrvatski Leskovac zastupanog po punomoćniku Mato Marić; Mladen Janiška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Marić; Mladen Janiška</item>
    </izvorni_sadrzaj>
    <derivirana_varijabla naziv="DomainObject.Predmet.ProtuStrankaListFormatedWithAdressOIB_1">
      <item>BIOMARE d.o.o., OIB 70672419984, Štuk 1, 10251 Hrvatski Leskovac zastupanog po punomoćniku Mato Marić; Mladen Janiška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  <item>Mladen Janiška punomoćnik sudionika u postupku BIOMARE d.o.o.</item>
    </izvorni_sadrzaj>
    <derivirana_varijabla naziv="DomainObject.Predmet.OstaliListFormated_1">
      <item>Mato Marić punomoćnik sudionika u postupku BIOMARE d.o.o.</item>
      <item>Mladen Janiška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  <item>Mladen Janiška, OIB 52042379273 punomoćnik sudionika u postupku BIOMARE d.o.o.</item>
    </izvorni_sadrzaj>
    <derivirana_varijabla naziv="DomainObject.Predmet.OstaliListFormatedOIB_1">
      <item>Mato Marić, OIB 67390102403 punomoćnik sudionika u postupku BIOMARE d.o.o.</item>
      <item>Mladen Janiška, OIB 52042379273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  <item>Mladen Janiška, Ribnjak 52, 10000 Zagreb punomoćnik sudionika u postupku BIOMARE d.o.o.</item>
    </izvorni_sadrzaj>
    <derivirana_varijabla naziv="DomainObject.Predmet.OstaliListFormatedWithAdress_1">
      <item>Mato Marić, Štuk 1, 10257 Demerje punomoćnik sudionika u postupku BIOMARE d.o.o.</item>
      <item>Mladen Janiška, Ribnjak 52, 10000 Zagreb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  <item>Mladen Janiška, OIB 52042379273, Ribnjak 52, 10000 Zagreb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  <item>Mladen Janiška, OIB 52042379273, Ribnjak 52, 10000 Zagreb punomoćnik sudionika u postupku BIOMARE d.o.o.</item>
    </derivirana_varijabla>
  </DomainObject.Predmet.OstaliListFormatedWithAdressOIB>
  <DomainObject.Predmet.OstaliListNazivFormated>
    <izvorni_sadrzaj>
      <item>Mato Marić</item>
      <item>Mladen Janiška</item>
    </izvorni_sadrzaj>
    <derivirana_varijabla naziv="DomainObject.Predmet.OstaliListNazivFormated_1">
      <item>Mato Marić</item>
      <item>Mladen Janiška</item>
    </derivirana_varijabla>
  </DomainObject.Predmet.OstaliListNazivFormated>
  <DomainObject.Predmet.OstaliListNazivFormatedOIB>
    <izvorni_sadrzaj>
      <item>Mato Marić, OIB 67390102403</item>
      <item>Mladen Janiška, OIB 52042379273</item>
    </izvorni_sadrzaj>
    <derivirana_varijabla naziv="DomainObject.Predmet.OstaliListNazivFormatedOIB_1">
      <item>Mato Marić, OIB 67390102403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BIOMARE d.o.o.</item>
      <item>FINA Regionalni centar Zagreb</item>
      <item>Mato Marić</item>
      <item>Mladen Janiška</item>
    </izvorni_sadrzaj>
    <derivirana_varijabla naziv="DomainObject.Predmet.SudioniciListNaziv_1">
      <item>BIOMARE d.o.o.</item>
      <item>FINA Regionalni centar Zagreb</item>
      <item>Mato Marić</item>
      <item>Mladen Janiška</item>
    </derivirana_varijabla>
  </DomainObject.Predmet.SudioniciListNaziv>
  <DomainObject.Predmet.SudioniciListAdressOIB>
    <izvorni_sadrzaj>
      <item>BIOMARE d.o.o., OIB 70672419984, Štuk 1,10251 Hrvatski Leskovac</item>
      <item>FINA Regionalni centar Zagreb, OIB 85821130368, Trg svibanjskih žrtava 1995. 1,10000 Zagreb</item>
      <item>Mato Marić, OIB 67390102403, Štuk 1,10257 Demerje</item>
      <item>Mladen Janiška, OIB 52042379273, Ribnjak 52,10000 Zagreb</item>
    </izvorni_sadrzaj>
    <derivirana_varijabla naziv="DomainObject.Predmet.SudioniciListAdressOIB_1">
      <item>BIOMARE d.o.o., OIB 70672419984, Štuk 1,10251 Hrvatski Leskovac</item>
      <item>FINA Regionalni centar Zagreb, OIB 85821130368, Trg svibanjskih žrtava 1995. 1,10000 Zagreb</item>
      <item>Mato Marić, OIB 67390102403, Štuk 1,10257 Demerje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70672419984</item>
      <item>, OIB 85821130368</item>
      <item>, OIB 67390102403</item>
      <item>, OIB 52042379273</item>
    </izvorni_sadrzaj>
    <derivirana_varijabla naziv="DomainObject.Predmet.SudioniciListNazivOIB_1">
      <item>, OIB 70672419984</item>
      <item>, OIB 85821130368</item>
      <item>, OIB 67390102403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3251</properties:Characters>
  <properties:Lines>77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2018-05-16T06:57:00Z</dcterms:created>
  <dc:creator>Vlasta Bogović Milisavljević</dc:creator>
  <cp:lastModifiedBy>Vlasta Bogović Milisavljević</cp:lastModifiedBy>
  <cp:lastPrinted>2018-05-16T06:59:00Z</cp:lastPrinted>
  <dcterms:modified xmlns:xsi="http://www.w3.org/2001/XMLSchema-instance" xsi:type="dcterms:W3CDTF">2018-05-16T09:25:00Z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(predujam - čl. 132. st. 1.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