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8849" w14:paraId="aef8849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</w:t>
      </w:r>
    </w:p>
    <w:p w:rsidRDefault="00CA22EB" w:rsidP="00C701B8" w:rsidR="00C701B8" w:rsidRPr="007E4CB5">
      <w:r>
        <w:t xml:space="preserve">    </w:t>
      </w:r>
      <w:r w:rsidR="00C701B8" w:rsidRPr="007E4CB5">
        <w:t xml:space="preserve">REPUBLIKA HRVATSKA </w:t>
      </w:r>
    </w:p>
    <w:p w:rsidRDefault="00C701B8" w:rsidP="008C6C52" w:rsidR="008C6C52" w:rsidRPr="007E4CB5">
      <w:r w:rsidRPr="007E4CB5">
        <w:t>TRGOVAČKI SUD U PAZINU</w:t>
      </w:r>
    </w:p>
    <w:p w:rsidRDefault="004B44C2" w:rsidP="00CA22EB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CA22EB" w:rsidP="00CA22EB" w:rsidR="00CA22EB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1E2115" w:rsidRPr="001E2115">
        <w:t>Trgovački sud u Pazinu, po stečajnom sucu Ivanu Dujiću, po prijedlogu predlagatelja Financijske agencije, RC Rijeka, Podružnica Pula, Giardini 5, OIB: 85821130368, za otvaranje stečajnog postupka nad dužnikom GRBAC S. d.o.o. Pula, Koparska 44, OIB: 81809051000</w:t>
      </w:r>
      <w:r w:rsidR="006C4C4A" w:rsidRPr="007E4CB5">
        <w:t xml:space="preserve">, </w:t>
      </w:r>
      <w:r w:rsidR="007E4CB5" w:rsidRPr="007E4CB5">
        <w:t>1</w:t>
      </w:r>
      <w:r w:rsidR="00AD38BB">
        <w:t>3</w:t>
      </w:r>
      <w:r w:rsidR="00C5593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C5593C" w:rsidRPr="007E4CB5">
        <w:t xml:space="preserve"> 2017.</w:t>
      </w:r>
    </w:p>
    <w:p w:rsidRDefault="00CA22EB" w:rsidP="00F36301" w:rsidR="00CA22EB" w:rsidRPr="007E4CB5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4CB5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1E2115" w:rsidRPr="001E2115">
        <w:t>GRBAC S. d.o.o. Pula, Koparska 44, OIB: 81809051000</w:t>
      </w:r>
      <w:r w:rsidRPr="007E4CB5">
        <w:t>.</w:t>
      </w:r>
    </w:p>
    <w:p w:rsidRDefault="00020463" w:rsidP="00020463" w:rsidR="00020463" w:rsidRPr="007E4CB5">
      <w:pPr>
        <w:jc w:val="both"/>
      </w:pPr>
    </w:p>
    <w:p w:rsidRDefault="00AD38BB" w:rsidP="00020463" w:rsidR="006C4C4A">
      <w:pPr>
        <w:jc w:val="both"/>
      </w:pPr>
      <w:r w:rsidRPr="00AD38BB">
        <w:t>II</w:t>
      </w:r>
      <w:r w:rsidRPr="00AD38BB">
        <w:tab/>
        <w:t>Za stečajnog upravitelja imenuje se Slaven Gavrić iz Rijeke, Zagrebačka 18, OIB 20372135016.</w:t>
      </w:r>
    </w:p>
    <w:p w:rsidRDefault="00AD38BB" w:rsidP="00020463" w:rsidR="00AD38BB" w:rsidRPr="007E4CB5">
      <w:pPr>
        <w:jc w:val="both"/>
      </w:pPr>
    </w:p>
    <w:p w:rsidRDefault="00020463" w:rsidP="00020463" w:rsidR="00C701B8">
      <w:pPr>
        <w:jc w:val="both"/>
      </w:pPr>
      <w:r w:rsidRPr="007E4CB5">
        <w:t>III</w:t>
      </w:r>
      <w:r w:rsidRPr="007E4CB5">
        <w:tab/>
        <w:t xml:space="preserve">Zaključuje se stečajni postupak nad </w:t>
      </w:r>
      <w:r w:rsidR="001E2115" w:rsidRPr="001E2115">
        <w:t>GRBAC S. d.o.o. Pula, Koparska 44, OIB: 81809051000</w:t>
      </w:r>
      <w:r w:rsidRPr="007E4CB5">
        <w:t>.</w:t>
      </w:r>
    </w:p>
    <w:p w:rsidRDefault="00CA22EB" w:rsidP="00020463" w:rsidR="00CA22EB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1E2115" w:rsidP="001E2115" w:rsidR="001E2115">
      <w:pPr>
        <w:ind w:firstLine="708"/>
        <w:jc w:val="both"/>
      </w:pPr>
      <w:r>
        <w:t>Rješenjem ovog suda posl.br. St-389/17-4 od 07. srpnja 2017. odlučeno je:</w:t>
      </w:r>
    </w:p>
    <w:p w:rsidRDefault="001E2115" w:rsidP="001E2115" w:rsidR="001E2115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 GRBAC S. d.o.o. Pula, Koparska 44, OIB: 81809051000, te se određuje ročište radi očitovanja o prijedlogu za otvaranje stečajnoga postupka (čl. 123. SZ-a) i radi rasprave o pretpostavkama za otvaranje stečajnoga postupka (čl. 128. st. 1. SZ-a) za dan </w:t>
      </w:r>
    </w:p>
    <w:p w:rsidRDefault="001E2115" w:rsidP="001E2115" w:rsidR="001E2115">
      <w:pPr>
        <w:ind w:firstLine="708"/>
        <w:jc w:val="both"/>
      </w:pPr>
      <w:r>
        <w:t>10. listopada 2017. u 13:00 sati, u Trgovačkom sudu u Pazinu, Dršćevka 1, sudnica 1,</w:t>
      </w:r>
    </w:p>
    <w:p w:rsidRDefault="001E2115" w:rsidP="001E2115" w:rsidR="001E2115">
      <w:pPr>
        <w:ind w:firstLine="708"/>
        <w:jc w:val="both"/>
      </w:pPr>
      <w:r>
        <w:tab/>
        <w:t xml:space="preserve">na koje se pozivaju: </w:t>
      </w:r>
    </w:p>
    <w:p w:rsidRDefault="001E2115" w:rsidP="001E2115" w:rsidR="001E2115">
      <w:pPr>
        <w:ind w:firstLine="708"/>
        <w:jc w:val="both"/>
      </w:pPr>
      <w:r>
        <w:tab/>
      </w:r>
      <w:r>
        <w:tab/>
        <w:t>-  predlagatelj,</w:t>
      </w:r>
    </w:p>
    <w:p w:rsidRDefault="001E2115" w:rsidP="001E2115" w:rsidR="001E2115">
      <w:pPr>
        <w:ind w:firstLine="708"/>
        <w:jc w:val="both"/>
      </w:pPr>
      <w:r>
        <w:tab/>
      </w:r>
      <w:r>
        <w:tab/>
        <w:t xml:space="preserve">-  dužnik, </w:t>
      </w:r>
    </w:p>
    <w:p w:rsidRDefault="001E2115" w:rsidP="001E2115" w:rsidR="001E2115">
      <w:pPr>
        <w:ind w:firstLine="708"/>
        <w:jc w:val="both"/>
      </w:pPr>
      <w:r>
        <w:tab/>
      </w:r>
      <w:r>
        <w:tab/>
        <w:t>- zakonski zastupnik dužnika Suzana Grbac iz Pule, Koparska 44.</w:t>
      </w:r>
    </w:p>
    <w:p w:rsidRDefault="001E2115" w:rsidP="001E2115" w:rsidR="001E2115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1E2115" w:rsidP="001E2115" w:rsidR="001E2115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1E2115" w:rsidP="001E2115" w:rsidR="001E2115">
      <w:pPr>
        <w:ind w:firstLine="708"/>
        <w:jc w:val="both"/>
      </w:pPr>
      <w:r>
        <w:t xml:space="preserve">To je rješenje objavljeno na mrežnoj stranici e-oglasna ploča sudova 07. srpnja 2017., te se dostava smatra obavljenom istekom osmog dana od dana objave, sukladno čl. 12. st. 1. Stečajnog zakona. </w:t>
      </w:r>
    </w:p>
    <w:p w:rsidRDefault="001E2115" w:rsidP="001E2115" w:rsidR="001E2115">
      <w:pPr>
        <w:ind w:firstLine="708"/>
        <w:jc w:val="both"/>
      </w:pPr>
      <w:r>
        <w:tab/>
        <w:t>Na ročište od 10. listopada 2017. nitko nije pristupio.</w:t>
      </w:r>
    </w:p>
    <w:p w:rsidRDefault="001E2115" w:rsidP="001E2115" w:rsidR="001E2115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1E2115" w:rsidP="001E2115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 w:rsidR="006C4C4A" w:rsidRPr="007E4CB5">
        <w:t>3</w:t>
      </w:r>
      <w:r>
        <w:t>89</w:t>
      </w:r>
      <w:r w:rsidR="003C3C71" w:rsidRPr="007E4CB5">
        <w:t>/17-</w:t>
      </w:r>
      <w:r>
        <w:t>9</w:t>
      </w:r>
      <w:r w:rsidR="00AE1196" w:rsidRPr="007E4CB5">
        <w:t xml:space="preserve"> </w:t>
      </w:r>
      <w:r w:rsidR="00B11E72" w:rsidRPr="007E4CB5">
        <w:t xml:space="preserve">od </w:t>
      </w:r>
      <w:r w:rsidR="00AE1196" w:rsidRPr="007E4CB5">
        <w:t>1</w:t>
      </w:r>
      <w:r w:rsidR="006C4C4A" w:rsidRPr="007E4CB5">
        <w:t>0</w:t>
      </w:r>
      <w:r w:rsidR="003C3C71" w:rsidRPr="007E4CB5">
        <w:t xml:space="preserve">. </w:t>
      </w:r>
      <w:r w:rsidR="006C4C4A" w:rsidRPr="007E4CB5">
        <w:t>listopada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1E2115" w:rsidR="001E2115">
      <w:pPr>
        <w:jc w:val="both"/>
      </w:pPr>
      <w:r w:rsidRPr="007E4CB5">
        <w:tab/>
      </w:r>
      <w:r w:rsidR="00B11E72" w:rsidRPr="007E4CB5">
        <w:t>„</w:t>
      </w:r>
      <w:r w:rsidR="001E2115">
        <w:t>I</w:t>
      </w:r>
      <w:r w:rsidR="001E2115">
        <w:tab/>
        <w:t>Pozivaju se osobe koje imaju pravni interes za provedbom stečajnog postupka nad dužnikom GRBAC S. d.o.o. Pula, Koparska 44, OIB: 81809051000, da u roku od 15 dana uplate predujam za namirenje troškova prethodnoga i otvorenoga stečajnog postupka iznos od 10.000,00 kuna za pokriće troškova prethodnog postupka te stečajnog postupka, na depozit ovog suda broj: HR43 2390001 1300029763, poziv na broj 020-389-17, te da o tome dostave dokaz u spis ovog predmeta.</w:t>
      </w:r>
    </w:p>
    <w:p w:rsidRDefault="001E2115" w:rsidP="001E2115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 xml:space="preserve">e-Oglasna ploča sudova </w:t>
      </w:r>
      <w:r w:rsidR="00AD38BB">
        <w:t>10</w:t>
      </w:r>
      <w:r w:rsidR="00845C3A" w:rsidRPr="007E4CB5">
        <w:t xml:space="preserve">. </w:t>
      </w:r>
      <w:r w:rsidR="006C4C4A" w:rsidRPr="007E4CB5">
        <w:t>listopada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 w:rsidRPr="007E4CB5">
      <w:pPr>
        <w:jc w:val="center"/>
      </w:pPr>
      <w:r w:rsidRPr="007E4CB5">
        <w:t xml:space="preserve">U Pazinu, </w:t>
      </w:r>
      <w:r w:rsidR="007E4CB5" w:rsidRPr="007E4CB5">
        <w:t>1</w:t>
      </w:r>
      <w:r w:rsidR="00AD38BB">
        <w:t>3</w:t>
      </w:r>
      <w:r w:rsidR="00FE408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491FD9" w:rsidP="00E83693" w:rsidR="00491FD9" w:rsidRPr="007E4CB5">
      <w:pPr>
        <w:jc w:val="center"/>
      </w:pPr>
    </w:p>
    <w:p w:rsidRDefault="00CC5545" w:rsidP="00CA22EB" w:rsidR="00CC5545" w:rsidRPr="007E4CB5">
      <w:pPr>
        <w:ind w:left="5760"/>
        <w:jc w:val="center"/>
      </w:pPr>
      <w:r w:rsidRPr="007E4CB5">
        <w:t>Stečajni sudac</w:t>
      </w:r>
    </w:p>
    <w:p w:rsidRDefault="001E32C9" w:rsidP="00CA22EB" w:rsidR="001E32C9" w:rsidRPr="007E4CB5">
      <w:pPr>
        <w:ind w:left="5760"/>
        <w:jc w:val="center"/>
      </w:pPr>
    </w:p>
    <w:p w:rsidRDefault="00DC7997" w:rsidP="00CA22EB" w:rsidR="00CC5545" w:rsidRPr="007E4CB5">
      <w:pPr>
        <w:ind w:left="5760"/>
        <w:jc w:val="center"/>
      </w:pPr>
      <w:r w:rsidRPr="007E4CB5">
        <w:t>Ivan Dujić</w:t>
      </w:r>
      <w:r w:rsidR="00E24EA9">
        <w:t>, v.r.</w:t>
      </w:r>
    </w:p>
    <w:p w:rsidRDefault="00491FD9" w:rsidP="00CC5545" w:rsidR="00491FD9" w:rsidRPr="007E4CB5">
      <w:pPr>
        <w:jc w:val="both"/>
      </w:pPr>
    </w:p>
    <w:p w:rsidRDefault="007738A3" w:rsidP="00CC5545" w:rsidR="007738A3" w:rsidRPr="007E4CB5">
      <w:pPr>
        <w:jc w:val="both"/>
      </w:pPr>
    </w:p>
    <w:p w:rsidRDefault="007738A3" w:rsidP="00CC5545" w:rsidR="007738A3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CA22EB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24E" w:rsidR="00B4424E">
      <w:r>
        <w:separator/>
      </w:r>
    </w:p>
  </w:endnote>
  <w:endnote w:id="0" w:type="continuationSeparator">
    <w:p w:rsidRDefault="00B4424E" w:rsidR="00B442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24E" w:rsidR="00B4424E">
      <w:r>
        <w:separator/>
      </w:r>
    </w:p>
  </w:footnote>
  <w:footnote w:id="0" w:type="continuationSeparator">
    <w:p w:rsidRDefault="00B4424E" w:rsidR="00B442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EA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E2115" w:rsidP="00CA22EB" w:rsidR="00A551C4" w:rsidRPr="00D17DEB">
    <w:pPr>
      <w:pStyle w:val="Zaglavlje"/>
      <w:jc w:val="right"/>
    </w:pPr>
    <w:r w:rsidRPr="001E2115">
      <w:t>10 St-389/</w:t>
    </w:r>
    <w:r w:rsidR="00CA22EB">
      <w:t>20</w:t>
    </w:r>
    <w:r w:rsidRPr="001E2115">
      <w:t>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CA22EB" w:rsidR="00D321A2" w:rsidRPr="00CA22EB">
    <w:pPr>
      <w:pStyle w:val="Zaglavlje"/>
      <w:jc w:val="right"/>
      <w:rPr>
        <w:sz w:val="28"/>
      </w:rPr>
    </w:pPr>
    <w:r w:rsidRPr="00CA22EB">
      <w:rPr>
        <w:szCs w:val="23"/>
      </w:rPr>
      <w:t xml:space="preserve">10 </w:t>
    </w:r>
    <w:r w:rsidR="001E2115" w:rsidRPr="00CA22EB">
      <w:rPr>
        <w:szCs w:val="23"/>
      </w:rPr>
      <w:t>St-389/</w:t>
    </w:r>
    <w:r w:rsidR="00CA22EB" w:rsidRPr="00CA22EB">
      <w:rPr>
        <w:szCs w:val="23"/>
      </w:rPr>
      <w:t>20</w:t>
    </w:r>
    <w:r w:rsidR="001E2115" w:rsidRPr="00CA22EB">
      <w:rPr>
        <w:szCs w:val="23"/>
      </w:rPr>
      <w:t>17</w:t>
    </w:r>
    <w:r w:rsidRPr="00CA22EB">
      <w:rPr>
        <w:szCs w:val="23"/>
      </w:rPr>
      <w:t>-</w:t>
    </w:r>
    <w:r w:rsidR="001E2115" w:rsidRPr="00CA22EB">
      <w:rPr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4325"/>
    <w:rsid w:val="00124B23"/>
    <w:rsid w:val="00126BB4"/>
    <w:rsid w:val="00135B37"/>
    <w:rsid w:val="001369C5"/>
    <w:rsid w:val="00144635"/>
    <w:rsid w:val="001462F8"/>
    <w:rsid w:val="00157495"/>
    <w:rsid w:val="00160D6F"/>
    <w:rsid w:val="00165DC2"/>
    <w:rsid w:val="00170085"/>
    <w:rsid w:val="001A0D4C"/>
    <w:rsid w:val="001A6A9D"/>
    <w:rsid w:val="001B1D09"/>
    <w:rsid w:val="001D689E"/>
    <w:rsid w:val="001E2115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D5BD3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71C8D"/>
    <w:rsid w:val="00575392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E4CB5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7CCC"/>
    <w:rsid w:val="00A24792"/>
    <w:rsid w:val="00A24A6A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4424E"/>
    <w:rsid w:val="00B710D6"/>
    <w:rsid w:val="00B907AF"/>
    <w:rsid w:val="00B90FAC"/>
    <w:rsid w:val="00B950D6"/>
    <w:rsid w:val="00B95E81"/>
    <w:rsid w:val="00B97908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2EB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45D1"/>
    <w:rsid w:val="00E10EDE"/>
    <w:rsid w:val="00E16F80"/>
    <w:rsid w:val="00E17C47"/>
    <w:rsid w:val="00E24EA9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4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GRBAC S. d.o.o. PULA</izvorni_sadrzaj>
    <derivirana_varijabla naziv="DomainObject.Predmet.ProtustrankaFormated_1">  GRBAC S. d.o.o. PULA</derivirana_varijabla>
  </DomainObject.Predmet.ProtustrankaFormated>
  <DomainObject.Predmet.ProtustrankaFormatedOIB>
    <izvorni_sadrzaj>  GRBAC S. d.o.o. PULA, OIB 81809051000</izvorni_sadrzaj>
    <derivirana_varijabla naziv="DomainObject.Predmet.ProtustrankaFormatedOIB_1">  GRBAC S. d.o.o. PULA, OIB 81809051000</derivirana_varijabla>
  </DomainObject.Predmet.ProtustrankaFormatedOIB>
  <DomainObject.Predmet.ProtustrankaFormatedWithAdress>
    <izvorni_sadrzaj> GRBAC S. d.o.o. PULA, Koparska 44, 52100 Pula</izvorni_sadrzaj>
    <derivirana_varijabla naziv="DomainObject.Predmet.ProtustrankaFormatedWithAdress_1"> GRBAC S. d.o.o. PULA, Koparska 44, 52100 Pula</derivirana_varijabla>
  </DomainObject.Predmet.ProtustrankaFormatedWithAdress>
  <DomainObject.Predmet.ProtustrankaFormatedWithAdressOIB>
    <izvorni_sadrzaj> GRBAC S. d.o.o. PULA, OIB 81809051000, Koparska 44, 52100 Pula</izvorni_sadrzaj>
    <derivirana_varijabla naziv="DomainObject.Predmet.ProtustrankaFormatedWithAdressOIB_1"> GRBAC S. d.o.o. PULA, OIB 81809051000, Koparska 44, 52100 Pula</derivirana_varijabla>
  </DomainObject.Predmet.ProtustrankaFormatedWithAdressOIB>
  <DomainObject.Predmet.ProtustrankaWithAdress>
    <izvorni_sadrzaj>GRBAC S. d.o.o. PULA Koparska 44, 52100 Pula</izvorni_sadrzaj>
    <derivirana_varijabla naziv="DomainObject.Predmet.ProtustrankaWithAdress_1">GRBAC S. d.o.o. PULA Koparska 44, 52100 Pula</derivirana_varijabla>
  </DomainObject.Predmet.ProtustrankaWithAdress>
  <DomainObject.Predmet.ProtustrankaWithAdressOIB>
    <izvorni_sadrzaj>GRBAC S. d.o.o. PULA, OIB 81809051000, Koparska 44, 52100 Pula</izvorni_sadrzaj>
    <derivirana_varijabla naziv="DomainObject.Predmet.ProtustrankaWithAdressOIB_1">GRBAC S. d.o.o. PULA, OIB 81809051000, Koparska 44, 52100 Pula</derivirana_varijabla>
  </DomainObject.Predmet.ProtustrankaWithAdressOIB>
  <DomainObject.Predmet.ProtustrankaNazivFormated>
    <izvorni_sadrzaj>GRBAC S. d.o.o. PULA</izvorni_sadrzaj>
    <derivirana_varijabla naziv="DomainObject.Predmet.ProtustrankaNazivFormated_1">GRBAC S. d.o.o. PULA</derivirana_varijabla>
  </DomainObject.Predmet.ProtustrankaNazivFormated>
  <DomainObject.Predmet.ProtustrankaNazivFormatedOIB>
    <izvorni_sadrzaj>GRBAC S. d.o.o. PULA, OIB 81809051000</izvorni_sadrzaj>
    <derivirana_varijabla naziv="DomainObject.Predmet.ProtustrankaNazivFormatedOIB_1">GRBAC S. d.o.o. PULA, OIB 81809051000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39512.90</izvorni_sadrzaj>
    <derivirana_varijabla naziv="DomainObject.Predmet.TrenutnaVrijednost_1">39512.90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GRBAC S. d.o.o. PULA</item>
    </izvorni_sadrzaj>
    <derivirana_varijabla naziv="DomainObject.Predmet.ProtuStrankaListFormated_1">
      <item>GRBAC S. d.o.o. PULA</item>
    </derivirana_varijabla>
  </DomainObject.Predmet.ProtuStrankaListFormated>
  <DomainObject.Predmet.ProtuStrankaListFormatedOIB>
    <izvorni_sadrzaj>
      <item>GRBAC S. d.o.o. PULA, OIB 81809051000</item>
    </izvorni_sadrzaj>
    <derivirana_varijabla naziv="DomainObject.Predmet.ProtuStrankaListFormatedOIB_1">
      <item>GRBAC S. d.o.o. PULA, OIB 81809051000</item>
    </derivirana_varijabla>
  </DomainObject.Predmet.ProtuStrankaListFormatedOIB>
  <DomainObject.Predmet.ProtuStrankaListFormatedWithAdress>
    <izvorni_sadrzaj>
      <item>GRBAC S. d.o.o. PULA, Koparska 44, 52100 Pula</item>
    </izvorni_sadrzaj>
    <derivirana_varijabla naziv="DomainObject.Predmet.ProtuStrankaListFormatedWithAdress_1">
      <item>GRBAC S. d.o.o. PULA, Koparska 44, 52100 Pula</item>
    </derivirana_varijabla>
  </DomainObject.Predmet.ProtuStrankaListFormatedWithAdress>
  <DomainObject.Predmet.ProtuStrankaListFormatedWithAdressOIB>
    <izvorni_sadrzaj>
      <item>GRBAC S. d.o.o. PULA, OIB 81809051000, Koparska 44, 52100 Pula</item>
    </izvorni_sadrzaj>
    <derivirana_varijabla naziv="DomainObject.Predmet.ProtuStrankaListFormatedWithAdressOIB_1">
      <item>GRBAC S. d.o.o. PULA, OIB 81809051000, Koparska 44, 52100 Pula</item>
    </derivirana_varijabla>
  </DomainObject.Predmet.ProtuStrankaListFormatedWithAdressOIB>
  <DomainObject.Predmet.ProtuStrankaListNazivFormated>
    <izvorni_sadrzaj>
      <item>GRBAC S. d.o.o. PULA</item>
    </izvorni_sadrzaj>
    <derivirana_varijabla naziv="DomainObject.Predmet.ProtuStrankaListNazivFormated_1">
      <item>GRBAC S. d.o.o. PULA</item>
    </derivirana_varijabla>
  </DomainObject.Predmet.ProtuStrankaListNazivFormated>
  <DomainObject.Predmet.ProtuStrankaListNazivFormatedOIB>
    <izvorni_sadrzaj>
      <item>GRBAC S. d.o.o. PULA, OIB 81809051000</item>
    </izvorni_sadrzaj>
    <derivirana_varijabla naziv="DomainObject.Predmet.ProtuStrankaListNazivFormatedOIB_1">
      <item>GRBAC S. d.o.o. PULA, OIB 81809051000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GRBAC S. d.o.o. PULA</izvorni_sadrzaj>
    <derivirana_varijabla naziv="DomainObject.Predmet.ProtustrankaIDrugi_1">GRBAC S.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GRBAC S. d.o.o. PULA, OIB 81809051000, Koparska 44, 52100 Pula</izvorni_sadrzaj>
    <derivirana_varijabla naziv="DomainObject.Predmet.ProtustrankaIDrugiAdressOIB_1">GRBAC S. d.o.o. PULA, OIB 81809051000, Koparska 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GRBAC S. d.o.o. PULA</item>
    </izvorni_sadrzaj>
    <derivirana_varijabla naziv="DomainObject.Predmet.SudioniciListNaziv_1">
      <item>FINANCIJSKA AGENCIJA, RC RIJEKA, PODRUŽNICA PULA, PULA</item>
      <item>GRBAC S.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GRBAC S. d.o.o. PULA, OIB 81809051000, Koparska 44,52100 Pula</item>
    </izvorni_sadrzaj>
    <derivirana_varijabla naziv="DomainObject.Predmet.SudioniciListAdressOIB_1">
      <item>FINANCIJSKA AGENCIJA, RC RIJEKA, PODRUŽNICA PULA, PULA, OIB 85821130368, Giardini 5,52100 Pula</item>
      <item>GRBAC S. d.o.o. PULA, OIB 81809051000, Koparska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81809051000</item>
    </izvorni_sadrzaj>
    <derivirana_varijabla naziv="DomainObject.Predmet.SudioniciListNazivOIB_1">
      <item>, OIB 85821130368</item>
      <item>, OIB 81809051000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2A900-393D-4310-B1F8-3DA268888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788</properties:Words>
  <properties:Characters>4167</properties:Characters>
  <properties:Lines>100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2017-11-13T09:49:00Z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2017-11-13T09:51:00Z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