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95559" w14:paraId="7b95559"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8D17C7" w:rsidP="008D17C7" w:rsidR="00BD33D5" w:rsidRPr="008D17C7">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RIBOMANIA d.o.o., Čepin, Marina Držića 7, MBS: 030164627, OIB: 54617380886</w:t>
      </w:r>
      <w:r>
        <w:rPr>
          <w:color w:val="000000"/>
        </w:rPr>
        <w:t>, dana 7. svibnja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8D17C7" w:rsidRPr="00C342B1">
        <w:t>Mari</w:t>
      </w:r>
      <w:r w:rsidR="008D17C7">
        <w:t>u</w:t>
      </w:r>
      <w:r w:rsidR="008D17C7" w:rsidRPr="00C342B1">
        <w:t xml:space="preserve"> Juras, OIB: 64693648165</w:t>
      </w:r>
      <w:r w:rsidR="008D17C7">
        <w:t xml:space="preserve">, </w:t>
      </w:r>
      <w:r w:rsidR="008D17C7" w:rsidRPr="00C342B1">
        <w:t>Čepin, Marina Držića 7</w:t>
      </w:r>
      <w:r w:rsidR="008D17C7">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8D17C7">
        <w:t>RIBOMANIA d.o.o., Čepin, Marina Držića 7, MBS: 030164627, OIB: 54617380886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8D17C7" w:rsidR="008D17C7">
      <w:pPr>
        <w:ind w:firstLine="708"/>
        <w:jc w:val="both"/>
      </w:pPr>
      <w:r>
        <w:t>Dana 1</w:t>
      </w:r>
      <w:r w:rsidR="00E54F29">
        <w:t>9</w:t>
      </w:r>
      <w:r>
        <w:t xml:space="preserve">. travnja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04-06-18-1</w:t>
      </w:r>
      <w:r w:rsidR="00E54F29">
        <w:t>745</w:t>
      </w:r>
      <w:r>
        <w:t xml:space="preserve"> od 1</w:t>
      </w:r>
      <w:r w:rsidR="00E54F29">
        <w:t>8</w:t>
      </w:r>
      <w:r>
        <w:t xml:space="preserve">. travnja 2018. godine, za otvaranje stečajnog postupka nad dužnikom </w:t>
      </w:r>
      <w:r w:rsidR="00E54F29">
        <w:t>RIBOMANIA d.o.o., Čepin, Marina Držića 7, MBS: 030164627, OIB: 54617380886</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E54F29">
        <w:t>17</w:t>
      </w:r>
      <w:r>
        <w:t xml:space="preserve">. travnja 2018. godine dužnik u Očevidniku </w:t>
      </w:r>
      <w:r w:rsidRPr="00836B7D">
        <w:t>redoslijeda osnova za plaćanje ima evidentirane neizvršene osnove za plaćanje u</w:t>
      </w:r>
      <w:r>
        <w:t xml:space="preserve"> neprekinutom razdoblju od 120 dana, u ukupnom iznosu od </w:t>
      </w:r>
      <w:r w:rsidR="00836B7D">
        <w:t>21.245,62</w:t>
      </w:r>
      <w:r>
        <w:t xml:space="preserve"> kn, u koji iznos je uračunata kamata i naknada FINE za provedbu ovrhe na novčanim sredstvima dužnika. Navodi da dužnik ima 1 zaposlenog radnika.</w:t>
      </w:r>
    </w:p>
    <w:p w:rsidRDefault="008D17C7" w:rsidP="008D17C7" w:rsidR="008D17C7">
      <w:pPr>
        <w:ind w:firstLine="708"/>
        <w:jc w:val="both"/>
      </w:pPr>
    </w:p>
    <w:p w:rsidRDefault="008D17C7" w:rsidP="008D17C7" w:rsidR="008D17C7">
      <w:pPr>
        <w:ind w:firstLine="708"/>
        <w:jc w:val="both"/>
      </w:pPr>
      <w:r>
        <w:t>FINA je dostavila popis računa i oročenih novčanih sredstava dužnika na dan 1</w:t>
      </w:r>
      <w:r w:rsidR="003636B3">
        <w:t>7</w:t>
      </w:r>
      <w:r>
        <w:t>. travnja 2018. godine te u svom podnesku od 1</w:t>
      </w:r>
      <w:r w:rsidR="001043F3">
        <w:t>8</w:t>
      </w:r>
      <w:r>
        <w:t>. travnja 2018. godine navodi da dužnik na dan 1</w:t>
      </w:r>
      <w:r w:rsidR="001043F3">
        <w:t>7</w:t>
      </w:r>
      <w:r>
        <w:t xml:space="preserve">. travnja 2018. godine u Jedinstvenom registru računa ima otvorene sljedeće račune i oročena novčana sredstva: </w:t>
      </w:r>
      <w:r w:rsidR="001043F3">
        <w:t>HR2123600001102499567 Zagrebačka banka d.d.,</w:t>
      </w:r>
      <w:r>
        <w:rPr>
          <w:color w:val="000000"/>
        </w:rPr>
        <w:t xml:space="preserve"> </w:t>
      </w:r>
      <w:r>
        <w:t>te da na temelju čl. 112. st. 5. Stečajnog zakona dužnik na dan 1</w:t>
      </w:r>
      <w:r w:rsidR="001043F3">
        <w:t>7</w:t>
      </w:r>
      <w:r>
        <w:t xml:space="preserve">. travnja 2018. godine na ime predujma za namirenje troškova stečajnog postupka </w:t>
      </w:r>
      <w:r w:rsidR="001043F3">
        <w:t>ima</w:t>
      </w:r>
      <w:r>
        <w:t xml:space="preserve"> zaplijenjena novčana sredstva.</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Pr>
          <w:color w:val="000000"/>
        </w:rPr>
        <w:t>SZ-a</w:t>
      </w:r>
      <w:r>
        <w:t xml:space="preserve">, a kako osoba iz čl. 110. st. 2. SZ-a nije podnijela prijedlog za otvaranje stečajnog postupka u propisanom roku, sud joj je po službenoj dužnosti naredio dostavu popisa imovine i obveza kao i  pisanog izvješća o financijsko-gospodarskom </w:t>
      </w:r>
      <w:r>
        <w:lastRenderedPageBreak/>
        <w:t>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8D17C7">
        <w:t>7. svibnja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492D96" w:rsidR="00492D96">
      <w:pPr>
        <w:jc w:val="both"/>
      </w:pPr>
      <w:r w:rsidRPr="00047B69">
        <w:t xml:space="preserve">1. </w:t>
      </w:r>
      <w:proofErr w:type="spellStart"/>
      <w:r w:rsidR="003A6EEB">
        <w:t>zz</w:t>
      </w:r>
      <w:proofErr w:type="spellEnd"/>
      <w:r w:rsidR="003A6EEB">
        <w:t xml:space="preserve"> dužnika </w:t>
      </w:r>
      <w:r w:rsidR="00412448">
        <w:t>Mario Juras, Čepin, Marina Držića 7</w:t>
      </w:r>
    </w:p>
    <w:p w:rsidRDefault="00BC548C" w:rsidP="00BC548C" w:rsidR="00412448">
      <w:pPr>
        <w:jc w:val="both"/>
      </w:pPr>
      <w:r w:rsidRPr="00047B69">
        <w:t xml:space="preserve">2. </w:t>
      </w:r>
      <w:r w:rsidR="00D17B8F">
        <w:t>dužnik</w:t>
      </w:r>
      <w:r w:rsidR="003A6EEB">
        <w:t xml:space="preserve"> </w:t>
      </w:r>
      <w:r w:rsidR="00412448">
        <w:t>RIBOMANIA d.o.o., Čepin, Marina Držića 7</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12448">
        <w:rPr>
          <w:color w:val="000000"/>
        </w:rPr>
        <w:t>07.06</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3C6E" w:rsidR="00CB3C6E">
      <w:r>
        <w:separator/>
      </w:r>
    </w:p>
  </w:endnote>
  <w:endnote w:id="0" w:type="continuationSeparator">
    <w:p w:rsidRDefault="00CB3C6E" w:rsidR="00CB3C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3C6E" w:rsidR="00CB3C6E">
      <w:r>
        <w:separator/>
      </w:r>
    </w:p>
  </w:footnote>
  <w:footnote w:id="0" w:type="continuationSeparator">
    <w:p w:rsidRDefault="00CB3C6E" w:rsidR="00CB3C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73BB">
      <w:rPr>
        <w:rStyle w:val="Brojstranice"/>
        <w:noProof/>
      </w:rPr>
      <w:t>3</w:t>
    </w:r>
    <w:r>
      <w:rPr>
        <w:rStyle w:val="Brojstranice"/>
      </w:rPr>
      <w:fldChar w:fldCharType="end"/>
    </w:r>
  </w:p>
  <w:p w:rsidRDefault="008D17C7" w:rsidP="008D17C7" w:rsidR="008D17C7">
    <w:pPr>
      <w:pStyle w:val="Zaglavlje"/>
      <w:jc w:val="right"/>
    </w:pPr>
    <w:r>
      <w:t>7 St-753/18-9</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7C7" w:rsidP="008D17C7" w:rsidR="008D17C7">
    <w:pPr>
      <w:pStyle w:val="Zaglavlje"/>
      <w:jc w:val="right"/>
    </w:pPr>
    <w:r>
      <w:t>7 St-753/18-9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3BB"/>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3C6E"/>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77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3E73BB"/>
    <w:rPr>
      <w:color w:val="808080"/>
      <w:bdr w:space="0" w:sz="0" w:color="auto" w:val="none"/>
      <w:shd w:fill="CCFFFF" w:color="auto" w:val="clear"/>
    </w:rPr>
  </w:style>
  <w:style w:customStyle="true" w:styleId="eSPISCCParagraphDefaultFont" w:type="character">
    <w:name w:val="eSPIS_CC_Paragraph Default Font"/>
    <w:basedOn w:val="Naglaeno"/>
    <w:rsid w:val="003E73BB"/>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3E73BB"/>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E73BB"/>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E73BB"/>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77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3E73BB"/>
    <w:rPr>
      <w:color w:val="808080"/>
      <w:bdr w:color="auto" w:space="0" w:sz="0" w:val="none"/>
      <w:shd w:color="auto" w:fill="CCFFFF" w:val="clear"/>
    </w:rPr>
  </w:style>
  <w:style w:customStyle="1" w:styleId="eSPISCCParagraphDefaultFont" w:type="character">
    <w:name w:val="eSPIS_CC_Paragraph Default Font"/>
    <w:basedOn w:val="Naglaeno"/>
    <w:rsid w:val="003E73BB"/>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3E73BB"/>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E73BB"/>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E73BB"/>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St-753/2018</izvorni_sadrzaj>
    <derivirana_varijabla naziv="DomainObject.Predmet.OznakaBroj_1">St-753/2018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RIBOMANIA d.o.o. za trgovinu i usluge</izvorni_sadrzaj>
    <derivirana_varijabla naziv="DomainObject.Predmet.ProtustrankaFormated_1">  RIBOMANIA d.o.o. za trgovinu i usluge</derivirana_varijabla>
  </DomainObject.Predmet.ProtustrankaFormated>
  <DomainObject.Predmet.ProtustrankaFormatedOIB>
    <izvorni_sadrzaj>  RIBOMANIA d.o.o. za trgovinu i usluge, OIB 54617380886</izvorni_sadrzaj>
    <derivirana_varijabla naziv="DomainObject.Predmet.ProtustrankaFormatedOIB_1">  RIBOMANIA d.o.o. za trgovinu i usluge, OIB 54617380886</derivirana_varijabla>
  </DomainObject.Predmet.ProtustrankaFormatedOIB>
  <DomainObject.Predmet.ProtustrankaFormatedWithAdress>
    <izvorni_sadrzaj> RIBOMANIA d.o.o. za trgovinu i usluge, Marina Držića 7, 31431 Čepin</izvorni_sadrzaj>
    <derivirana_varijabla naziv="DomainObject.Predmet.ProtustrankaFormatedWithAdress_1"> RIBOMANIA d.o.o. za trgovinu i usluge, Marina Držića 7, 31431 Čepin</derivirana_varijabla>
  </DomainObject.Predmet.ProtustrankaFormatedWithAdress>
  <DomainObject.Predmet.ProtustrankaFormatedWithAdressOIB>
    <izvorni_sadrzaj> RIBOMANIA d.o.o. za trgovinu i usluge, OIB 54617380886, Marina Držića 7, 31431 Čepin</izvorni_sadrzaj>
    <derivirana_varijabla naziv="DomainObject.Predmet.ProtustrankaFormatedWithAdressOIB_1"> RIBOMANIA d.o.o. za trgovinu i usluge, OIB 54617380886, Marina Držića 7, 31431 Čepin</derivirana_varijabla>
  </DomainObject.Predmet.ProtustrankaFormatedWithAdressOIB>
  <DomainObject.Predmet.ProtustrankaWithAdress>
    <izvorni_sadrzaj>RIBOMANIA d.o.o. za trgovinu i usluge Marina Držića 7, 31431 Čepin</izvorni_sadrzaj>
    <derivirana_varijabla naziv="DomainObject.Predmet.ProtustrankaWithAdress_1">RIBOMANIA d.o.o. za trgovinu i usluge Marina Držića 7, 31431 Čepin</derivirana_varijabla>
  </DomainObject.Predmet.ProtustrankaWithAdress>
  <DomainObject.Predmet.ProtustrankaWithAdressOIB>
    <izvorni_sadrzaj>RIBOMANIA d.o.o. za trgovinu i usluge, OIB 54617380886, Marina Držića 7, 31431 Čepin</izvorni_sadrzaj>
    <derivirana_varijabla naziv="DomainObject.Predmet.ProtustrankaWithAdressOIB_1">RIBOMANIA d.o.o. za trgovinu i usluge, OIB 54617380886, Marina Držića 7, 31431 Čepin</derivirana_varijabla>
  </DomainObject.Predmet.ProtustrankaWithAdressOIB>
  <DomainObject.Predmet.ProtustrankaNazivFormated>
    <izvorni_sadrzaj>RIBOMANIA d.o.o. za trgovinu i usluge</izvorni_sadrzaj>
    <derivirana_varijabla naziv="DomainObject.Predmet.ProtustrankaNazivFormated_1">RIBOMANIA d.o.o. za trgovinu i usluge</derivirana_varijabla>
  </DomainObject.Predmet.ProtustrankaNazivFormated>
  <DomainObject.Predmet.ProtustrankaNazivFormatedOIB>
    <izvorni_sadrzaj>RIBOMANIA d.o.o. za trgovinu i usluge, OIB 54617380886</izvorni_sadrzaj>
    <derivirana_varijabla naziv="DomainObject.Predmet.ProtustrankaNazivFormatedOIB_1">RIBOMANIA d.o.o. za trgovinu i usluge, OIB 54617380886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RIBOMANIA d.o.o. za trgovinu i usluge</item>
    </izvorni_sadrzaj>
    <derivirana_varijabla naziv="DomainObject.Predmet.ProtuStrankaListFormated_1">
      <item>RIBOMANIA d.o.o. za trgovinu i usluge</item>
    </derivirana_varijabla>
  </DomainObject.Predmet.ProtuStrankaListFormated>
  <DomainObject.Predmet.ProtuStrankaListFormatedOIB>
    <izvorni_sadrzaj>
      <item>RIBOMANIA d.o.o. za trgovinu i usluge, OIB 54617380886</item>
    </izvorni_sadrzaj>
    <derivirana_varijabla naziv="DomainObject.Predmet.ProtuStrankaListFormatedOIB_1">
      <item>RIBOMANIA d.o.o. za trgovinu i usluge, OIB 54617380886</item>
    </derivirana_varijabla>
  </DomainObject.Predmet.ProtuStrankaListFormatedOIB>
  <DomainObject.Predmet.ProtuStrankaListFormatedWithAdress>
    <izvorni_sadrzaj>
      <item>RIBOMANIA d.o.o. za trgovinu i usluge, Marina Držića 7, 31431 Čepin</item>
    </izvorni_sadrzaj>
    <derivirana_varijabla naziv="DomainObject.Predmet.ProtuStrankaListFormatedWithAdress_1">
      <item>RIBOMANIA d.o.o. za trgovinu i usluge, Marina Držića 7, 31431 Čepin</item>
    </derivirana_varijabla>
  </DomainObject.Predmet.ProtuStrankaListFormatedWithAdress>
  <DomainObject.Predmet.ProtuStrankaListFormatedWithAdressOIB>
    <izvorni_sadrzaj>
      <item>RIBOMANIA d.o.o. za trgovinu i usluge, OIB 54617380886, Marina Držića 7, 31431 Čepin</item>
    </izvorni_sadrzaj>
    <derivirana_varijabla naziv="DomainObject.Predmet.ProtuStrankaListFormatedWithAdressOIB_1">
      <item>RIBOMANIA d.o.o. za trgovinu i usluge, OIB 54617380886, Marina Držića 7, 31431 Čepin</item>
    </derivirana_varijabla>
  </DomainObject.Predmet.ProtuStrankaListFormatedWithAdressOIB>
  <DomainObject.Predmet.ProtuStrankaListNazivFormated>
    <izvorni_sadrzaj>
      <item>RIBOMANIA d.o.o. za trgovinu i usluge</item>
    </izvorni_sadrzaj>
    <derivirana_varijabla naziv="DomainObject.Predmet.ProtuStrankaListNazivFormated_1">
      <item>RIBOMANIA d.o.o. za trgovinu i usluge</item>
    </derivirana_varijabla>
  </DomainObject.Predmet.ProtuStrankaListNazivFormated>
  <DomainObject.Predmet.ProtuStrankaListNazivFormatedOIB>
    <izvorni_sadrzaj>
      <item>RIBOMANIA d.o.o. za trgovinu i usluge, OIB 54617380886</item>
    </izvorni_sadrzaj>
    <derivirana_varijabla naziv="DomainObject.Predmet.ProtuStrankaListNazivFormatedOIB_1">
      <item>RIBOMANIA d.o.o. za trgovinu i usluge, OIB 54617380886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RIBOMANIA d.o.o. za trgovinu i usluge</izvorni_sadrzaj>
    <derivirana_varijabla naziv="DomainObject.Predmet.ProtustrankaIDrugi_1">RIBOMANIA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RIBOMANIA d.o.o. za trgovinu i usluge, OIB 54617380886, Marina Držića 7, 31431 Čepin</izvorni_sadrzaj>
    <derivirana_varijabla naziv="DomainObject.Predmet.ProtustrankaIDrugiAdressOIB_1">RIBOMANIA d.o.o. za trgovinu i usluge, OIB 54617380886, Marina Držića 7,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RIBOMANIA d.o.o. za trgovinu i usluge</item>
    </izvorni_sadrzaj>
    <derivirana_varijabla naziv="DomainObject.Predmet.SudioniciListNaziv_1">
      <item>FINA RC OSIJEK</item>
      <item>RIBOMANIA d.o.o. za trgovinu i usluge</item>
    </derivirana_varijabla>
  </DomainObject.Predmet.SudioniciListNaziv>
  <DomainObject.Predmet.SudioniciListAdressOIB>
    <izvorni_sadrzaj>
      <item>FINA RC OSIJEK, OIB 85821130368</item>
      <item>RIBOMANIA d.o.o. za trgovinu i usluge, OIB 54617380886, Marina Držića 7,31431 Čepin</item>
    </izvorni_sadrzaj>
    <derivirana_varijabla naziv="DomainObject.Predmet.SudioniciListAdressOIB_1">
      <item>FINA RC OSIJEK, OIB 85821130368</item>
      <item>RIBOMANIA d.o.o. za trgovinu i usluge, OIB 54617380886, Marina Držića 7,31431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54617380886</item>
    </izvorni_sadrzaj>
    <derivirana_varijabla naziv="DomainObject.Predmet.SudioniciListNazivOIB_1">
      <item>, OIB 85821130368</item>
      <item>, OIB 54617380886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E405E-D66D-4A52-9C57-7375AA5CC4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822</properties:Words>
  <properties:Characters>4450</properties:Characters>
  <properties:Lines>131</properties:Lines>
  <properties:Paragraphs>41</properties:Paragraphs>
  <properties:TotalTime>613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2018-05-07T12:03:00Z</cp:lastPrinted>
  <dcterms:modified xmlns:xsi="http://www.w3.org/2001/XMLSchema-instance" xsi:type="dcterms:W3CDTF">2018-05-07T12:03:00Z</dcterms:modified>
  <cp:revision>702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(-9).docx)</vt:lpwstr>
  </prop:property>
  <prop:property name="CC_coloring" pid="4" fmtid="{D5CDD505-2E9C-101B-9397-08002B2CF9AE}">
    <vt:bool>true</vt:bool>
  </prop:property>
  <prop:property name="BrojStranica" pid="5" fmtid="{D5CDD505-2E9C-101B-9397-08002B2CF9AE}">
    <vt:i4>3</vt:i4>
  </prop:property>
</prop:Properties>
</file>