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D026E8" w14:paraId="38944BD9" w:rsidRDefault="00350210" w:rsidP="00350210" w:rsidR="0035021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C2E8BFD" w:rsidRDefault="00350210" w:rsidP="00350210" w:rsidR="00350210">
      <w:pPr>
        <w:tabs>
          <w:tab w:pos="7020" w:val="left"/>
        </w:tabs>
        <w:rPr>
          <w:sz w:val="22"/>
          <w:szCs w:val="22"/>
        </w:rPr>
      </w:pPr>
      <w:r>
        <w:rPr>
          <w:sz w:val="22"/>
          <w:szCs w:val="22"/>
        </w:rPr>
        <w:t xml:space="preserve">REPUBLIKA HRVATSKA </w:t>
      </w:r>
    </w:p>
    <w:p w14:textId="77777777" w14:paraId="10BD3FAE" w:rsidRDefault="00350210" w:rsidP="00350210" w:rsidR="00350210">
      <w:pPr>
        <w:rPr>
          <w:sz w:val="22"/>
          <w:szCs w:val="22"/>
        </w:rPr>
      </w:pPr>
      <w:r>
        <w:rPr>
          <w:sz w:val="22"/>
          <w:szCs w:val="22"/>
        </w:rPr>
        <w:t>Trgovački sud u Zagrebu</w:t>
      </w:r>
    </w:p>
    <w:p w14:textId="77777777" w14:paraId="4740B6B9" w:rsidRDefault="00350210" w:rsidP="00350210" w:rsidR="00350210">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St-2045/2015       </w:t>
      </w:r>
    </w:p>
    <w:p w14:textId="77777777" w14:paraId="18AEC01C" w:rsidRDefault="00350210" w:rsidP="00350210" w:rsidR="00350210">
      <w:pPr>
        <w:rPr>
          <w:sz w:val="22"/>
          <w:szCs w:val="22"/>
        </w:rPr>
      </w:pPr>
    </w:p>
    <w:p w14:textId="77777777" w14:paraId="030CB10A" w:rsidRDefault="00350210" w:rsidP="00350210" w:rsidR="00350210">
      <w:pPr>
        <w:rPr>
          <w:sz w:val="22"/>
          <w:szCs w:val="22"/>
        </w:rPr>
      </w:pPr>
    </w:p>
    <w:p w14:textId="77777777" w14:paraId="18F08F52" w:rsidRDefault="00350210" w:rsidP="00350210" w:rsidR="0035021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KVANTITET d.o.o., Zagreb, Balotin prilaz 4, OIB 30113513482, temeljem odredbe članka 430. Stečajnog zakona (N. N. br. 71/15), dana 2. veljače 2016.g.  </w:t>
      </w:r>
    </w:p>
    <w:p w14:textId="77777777" w14:paraId="5FB70997" w:rsidRDefault="00350210" w:rsidP="00350210" w:rsidR="00350210">
      <w:pPr>
        <w:jc w:val="both"/>
        <w:rPr>
          <w:sz w:val="22"/>
          <w:szCs w:val="22"/>
        </w:rPr>
      </w:pPr>
    </w:p>
    <w:p w14:textId="77777777" w14:paraId="0BF7DDAB" w:rsidRDefault="00350210" w:rsidP="00350210" w:rsidR="00350210">
      <w:pPr>
        <w:jc w:val="both"/>
        <w:rPr>
          <w:sz w:val="22"/>
          <w:szCs w:val="22"/>
        </w:rPr>
      </w:pPr>
    </w:p>
    <w:p w14:textId="77777777" w14:paraId="3EFFAD9B" w:rsidRDefault="00350210" w:rsidP="00350210" w:rsidR="00350210">
      <w:pPr>
        <w:jc w:val="center"/>
        <w:rPr>
          <w:sz w:val="22"/>
          <w:szCs w:val="22"/>
        </w:rPr>
      </w:pPr>
      <w:r>
        <w:rPr>
          <w:sz w:val="22"/>
          <w:szCs w:val="22"/>
        </w:rPr>
        <w:t>O G L A S</w:t>
      </w:r>
    </w:p>
    <w:p w14:textId="77777777" w14:paraId="71B3EDE5" w:rsidRDefault="00350210" w:rsidP="00350210" w:rsidR="00350210">
      <w:pPr>
        <w:jc w:val="center"/>
        <w:rPr>
          <w:sz w:val="22"/>
          <w:szCs w:val="22"/>
        </w:rPr>
      </w:pPr>
    </w:p>
    <w:p w14:textId="77777777" w14:paraId="1EBA5B30" w:rsidRDefault="00350210" w:rsidP="00350210" w:rsidR="00350210">
      <w:pPr>
        <w:rPr>
          <w:b/>
          <w:sz w:val="22"/>
          <w:szCs w:val="22"/>
        </w:rPr>
      </w:pPr>
    </w:p>
    <w:p w14:textId="77777777" w14:paraId="6E48F09D" w:rsidRDefault="00350210" w:rsidP="00350210" w:rsidR="00350210">
      <w:pPr>
        <w:ind w:firstLine="708"/>
        <w:jc w:val="both"/>
        <w:rPr>
          <w:sz w:val="22"/>
          <w:szCs w:val="22"/>
        </w:rPr>
      </w:pPr>
      <w:r>
        <w:rPr>
          <w:sz w:val="22"/>
          <w:szCs w:val="22"/>
        </w:rPr>
        <w:t xml:space="preserve">I    Za dužnika KVANTITET d.o.o., Zagreb, Balotin prilaz 4, OIB 30113513482.           </w:t>
      </w:r>
    </w:p>
    <w:p w14:textId="77777777" w14:paraId="7F43AF5E" w:rsidRDefault="00350210" w:rsidP="00350210" w:rsidR="00350210">
      <w:pPr>
        <w:ind w:firstLine="708"/>
        <w:jc w:val="both"/>
        <w:rPr>
          <w:sz w:val="22"/>
          <w:szCs w:val="22"/>
        </w:rPr>
      </w:pPr>
      <w:r>
        <w:rPr>
          <w:sz w:val="22"/>
          <w:szCs w:val="22"/>
        </w:rPr>
        <w:t xml:space="preserve">II   Iznos duga evidentiran na temelju neizvršenih osnova za plaćanje je 897.323,60 kn. </w:t>
      </w:r>
    </w:p>
    <w:p w14:textId="77777777" w14:paraId="62AB9E69" w:rsidRDefault="00350210" w:rsidP="00350210" w:rsidR="0035021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CE90652" w:rsidRDefault="00350210" w:rsidP="00350210" w:rsidR="0035021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42A4725F" w:rsidRDefault="00350210" w:rsidP="00350210" w:rsidR="00350210">
      <w:pPr>
        <w:ind w:firstLine="708"/>
        <w:jc w:val="both"/>
        <w:rPr>
          <w:sz w:val="22"/>
          <w:szCs w:val="22"/>
        </w:rPr>
      </w:pPr>
    </w:p>
    <w:p w14:textId="77777777" w14:paraId="39C486A5" w:rsidRDefault="00350210" w:rsidP="00350210" w:rsidR="00350210">
      <w:pPr>
        <w:ind w:firstLine="708"/>
        <w:jc w:val="both"/>
        <w:rPr>
          <w:b/>
          <w:sz w:val="22"/>
          <w:szCs w:val="22"/>
        </w:rPr>
      </w:pPr>
      <w:r>
        <w:rPr>
          <w:b/>
          <w:sz w:val="22"/>
          <w:szCs w:val="22"/>
        </w:rPr>
        <w:t>UPOZORENJE:</w:t>
      </w:r>
    </w:p>
    <w:p w14:textId="77777777" w14:paraId="436E4381" w:rsidRDefault="00350210" w:rsidP="00350210" w:rsidR="0035021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820845A" w:rsidRDefault="00350210" w:rsidP="00350210" w:rsidR="00350210">
      <w:pPr>
        <w:ind w:firstLine="708"/>
        <w:jc w:val="both"/>
        <w:rPr>
          <w:sz w:val="22"/>
          <w:szCs w:val="22"/>
        </w:rPr>
      </w:pPr>
      <w:r>
        <w:rPr>
          <w:sz w:val="22"/>
          <w:szCs w:val="22"/>
        </w:rPr>
        <w:t>U tom slučaju sud će po službenoj dužnosti donijeti rješenje o otvaranju i zaključenju skraćenog stečajnog postupka.</w:t>
      </w:r>
    </w:p>
    <w:p w14:textId="77777777" w14:paraId="12825E65" w:rsidRDefault="00350210" w:rsidP="00350210" w:rsidR="00350210">
      <w:pPr>
        <w:jc w:val="both"/>
        <w:rPr>
          <w:sz w:val="22"/>
          <w:szCs w:val="22"/>
        </w:rPr>
      </w:pPr>
    </w:p>
    <w:p w14:textId="77777777" w14:paraId="2E6BF92C" w:rsidRDefault="00350210" w:rsidP="00350210" w:rsidR="00350210">
      <w:pPr>
        <w:jc w:val="center"/>
        <w:rPr>
          <w:sz w:val="22"/>
          <w:szCs w:val="22"/>
        </w:rPr>
      </w:pPr>
      <w:r>
        <w:rPr>
          <w:sz w:val="22"/>
          <w:szCs w:val="22"/>
        </w:rPr>
        <w:t xml:space="preserve">U Zagrebu, 2. veljače 2016.g.  </w:t>
      </w:r>
    </w:p>
    <w:p w14:textId="77777777" w14:paraId="7F42D476" w:rsidRDefault="00350210" w:rsidP="00350210" w:rsidR="00350210">
      <w:pPr>
        <w:jc w:val="center"/>
        <w:rPr>
          <w:sz w:val="22"/>
          <w:szCs w:val="22"/>
        </w:rPr>
      </w:pPr>
    </w:p>
    <w:p w14:textId="77777777" w14:paraId="41DDBE02" w:rsidRDefault="00350210" w:rsidP="00350210" w:rsidR="00350210">
      <w:pPr>
        <w:ind w:firstLine="708" w:left="5664"/>
        <w:jc w:val="both"/>
        <w:rPr>
          <w:sz w:val="22"/>
          <w:szCs w:val="22"/>
        </w:rPr>
      </w:pPr>
      <w:r>
        <w:rPr>
          <w:sz w:val="22"/>
          <w:szCs w:val="22"/>
          <w:lang w:val="pl-PL"/>
        </w:rPr>
        <w:t>SUDAC</w:t>
      </w:r>
      <w:r>
        <w:rPr>
          <w:sz w:val="22"/>
          <w:szCs w:val="22"/>
        </w:rPr>
        <w:t>:</w:t>
      </w:r>
    </w:p>
    <w:p w14:textId="77777777" w14:paraId="72CF3867" w:rsidRDefault="00350210" w:rsidP="00350210" w:rsidR="00350210">
      <w:pPr>
        <w:ind w:firstLine="708" w:left="5664"/>
        <w:jc w:val="both"/>
        <w:rPr>
          <w:sz w:val="22"/>
          <w:szCs w:val="22"/>
        </w:rPr>
      </w:pPr>
    </w:p>
    <w:p w14:textId="77777777" w14:paraId="12B3B3EB" w:rsidRDefault="00350210" w:rsidP="00350210" w:rsidR="00350210">
      <w:pPr>
        <w:ind w:firstLine="708" w:left="5664"/>
        <w:jc w:val="both"/>
        <w:rPr>
          <w:sz w:val="22"/>
          <w:szCs w:val="22"/>
        </w:rPr>
      </w:pPr>
      <w:r>
        <w:rPr>
          <w:sz w:val="22"/>
          <w:szCs w:val="22"/>
        </w:rPr>
        <w:t>Hrvoje Lukšić</w:t>
      </w:r>
    </w:p>
    <w:p w14:textId="77777777" w14:paraId="1309F273" w:rsidRDefault="00350210" w:rsidP="00350210" w:rsidR="0035021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FA6E277" w:rsidRDefault="00350210" w:rsidP="00350210" w:rsidR="00350210">
      <w:pPr>
        <w:jc w:val="both"/>
        <w:rPr>
          <w:sz w:val="22"/>
          <w:szCs w:val="22"/>
          <w:lang w:val="pl-PL"/>
        </w:rPr>
      </w:pPr>
      <w:r>
        <w:rPr>
          <w:sz w:val="22"/>
          <w:szCs w:val="22"/>
          <w:lang w:val="pl-PL"/>
        </w:rPr>
        <w:t>DNA:</w:t>
      </w:r>
    </w:p>
    <w:p w14:textId="77777777" w14:paraId="404AF461" w:rsidRDefault="00350210" w:rsidP="00350210" w:rsidR="00350210">
      <w:pPr>
        <w:jc w:val="both"/>
        <w:rPr>
          <w:sz w:val="22"/>
          <w:szCs w:val="22"/>
        </w:rPr>
      </w:pPr>
      <w:r>
        <w:rPr>
          <w:sz w:val="22"/>
          <w:szCs w:val="22"/>
          <w:lang w:val="pl-PL"/>
        </w:rPr>
        <w:t>e-oglasna ploča 8 dana</w:t>
      </w:r>
      <w:r>
        <w:rPr>
          <w:sz w:val="22"/>
          <w:szCs w:val="22"/>
        </w:rPr>
        <w:t xml:space="preserve">  </w:t>
      </w:r>
    </w:p>
    <w:p w14:textId="77777777" w14:paraId="168DFE8A" w:rsidRDefault="00350210" w:rsidP="00350210" w:rsidR="00350210">
      <w:pPr>
        <w:jc w:val="center"/>
        <w:rPr>
          <w:sz w:val="22"/>
          <w:szCs w:val="22"/>
        </w:rPr>
      </w:pPr>
    </w:p>
    <w:p w14:textId="77777777" w14:paraId="606AAAAE" w:rsidRDefault="00350210" w:rsidP="00350210" w:rsidR="00350210">
      <w:pPr>
        <w:tabs>
          <w:tab w:pos="709" w:val="left"/>
        </w:tabs>
        <w:jc w:val="both"/>
        <w:rPr>
          <w:sz w:val="22"/>
          <w:szCs w:val="22"/>
        </w:rPr>
      </w:pPr>
    </w:p>
    <w:p w14:textId="77777777" w14:paraId="7722B80A" w:rsidRDefault="00350210" w:rsidP="00350210" w:rsidR="00350210">
      <w:pPr>
        <w:tabs>
          <w:tab w:pos="709" w:val="left"/>
        </w:tabs>
        <w:rPr>
          <w:sz w:val="22"/>
          <w:szCs w:val="22"/>
        </w:rPr>
      </w:pPr>
    </w:p>
    <w:p w14:textId="77777777" w14:paraId="09FB47E1" w:rsidRDefault="00350210" w:rsidP="00350210" w:rsidR="00350210">
      <w:pPr>
        <w:tabs>
          <w:tab w:pos="709" w:val="left"/>
        </w:tabs>
        <w:rPr>
          <w:sz w:val="22"/>
          <w:szCs w:val="22"/>
        </w:rPr>
      </w:pPr>
    </w:p>
    <w:p w14:textId="77777777" w14:paraId="080139F7" w:rsidRDefault="00350210" w:rsidP="00350210" w:rsidR="00350210">
      <w:pPr>
        <w:tabs>
          <w:tab w:pos="709" w:val="left"/>
        </w:tabs>
        <w:rPr>
          <w:sz w:val="22"/>
          <w:szCs w:val="22"/>
        </w:rPr>
      </w:pPr>
    </w:p>
    <w:p w14:textId="77777777" w14:paraId="32196730" w:rsidRDefault="00350210" w:rsidP="00350210" w:rsidR="00350210">
      <w:pPr>
        <w:tabs>
          <w:tab w:pos="709" w:val="left"/>
        </w:tabs>
        <w:rPr>
          <w:sz w:val="22"/>
          <w:szCs w:val="22"/>
        </w:rPr>
      </w:pPr>
    </w:p>
    <w:p w14:textId="77777777" w14:paraId="13986798" w:rsidRDefault="00350210" w:rsidP="00350210" w:rsidR="00350210">
      <w:pPr>
        <w:tabs>
          <w:tab w:pos="709" w:val="left"/>
        </w:tabs>
        <w:rPr>
          <w:sz w:val="22"/>
          <w:szCs w:val="22"/>
        </w:rPr>
      </w:pPr>
    </w:p>
    <w:p w14:textId="77777777" w14:paraId="58CAECD0" w:rsidRDefault="00350210" w:rsidP="00350210" w:rsidR="00350210">
      <w:pPr>
        <w:tabs>
          <w:tab w:pos="709" w:val="left"/>
        </w:tabs>
        <w:rPr>
          <w:sz w:val="22"/>
          <w:szCs w:val="22"/>
        </w:rPr>
      </w:pPr>
    </w:p>
    <w:p w14:textId="00C26BE4" w14:paraId="00C26BE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5021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50210"/>
    <w:rPr>
      <w:color w:val="808080"/>
      <w:bdr w:space="0" w:sz="0" w:color="auto" w:val="none"/>
      <w:shd w:fill="auto" w:color="auto" w:val="clear"/>
    </w:rPr>
  </w:style>
  <w:style w:customStyle="true" w:styleId="eSPISCCParagraphDefaultFont" w:type="character">
    <w:name w:val="eSPIS_CC_Paragraph Default Font"/>
    <w:basedOn w:val="Zadanifontodlomka"/>
    <w:rsid w:val="003502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0210"/>
    <w:rPr>
      <w:bdr w:space="0" w:sz="0" w:color="auto" w:val="none"/>
      <w:shd w:fill="FFFFCC" w:color="auto" w:val="clear"/>
      <w:lang w:val="hr-HR"/>
    </w:rPr>
  </w:style>
  <w:style w:customStyle="true" w:styleId="PozadinaSvijetloCrvena" w:type="character">
    <w:name w:val="Pozadina_SvijetloCrvena"/>
    <w:basedOn w:val="eSPISCCParagraphDefaultFont"/>
    <w:rsid w:val="003502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0210"/>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502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021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50210"/>
    <w:rPr>
      <w:color w:val="808080"/>
      <w:bdr w:color="auto" w:space="0" w:sz="0" w:val="none"/>
      <w:shd w:color="auto" w:fill="auto" w:val="clear"/>
    </w:rPr>
  </w:style>
  <w:style w:customStyle="1" w:styleId="eSPISCCParagraphDefaultFont" w:type="character">
    <w:name w:val="eSPIS_CC_Paragraph Default Font"/>
    <w:basedOn w:val="Zadanifontodlomka"/>
    <w:rsid w:val="003502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0210"/>
    <w:rPr>
      <w:bdr w:color="auto" w:space="0" w:sz="0" w:val="none"/>
      <w:shd w:color="auto" w:fill="FFFFCC" w:val="clear"/>
      <w:lang w:val="hr-HR"/>
    </w:rPr>
  </w:style>
  <w:style w:customStyle="1" w:styleId="PozadinaSvijetloCrvena" w:type="character">
    <w:name w:val="Pozadina_SvijetloCrvena"/>
    <w:basedOn w:val="eSPISCCParagraphDefaultFont"/>
    <w:rsid w:val="003502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0210"/>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5021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021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45861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2045</izvorni_sadrzaj>
    <derivirana_varijabla naziv="DomainObject.Predmet.Broj_1">2045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St-2045/2015</izvorni_sadrzaj>
    <derivirana_varijabla naziv="DomainObject.Predmet.OznakaBroj_1">St-2045/2015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KVANTITET d.o.o.</izvorni_sadrzaj>
    <derivirana_varijabla naziv="DomainObject.Predmet.ProtustrankaFormated_1">  KVANTITET d.o.o.</derivirana_varijabla>
  </DomainObject.Predmet.ProtustrankaFormated>
  <DomainObject.Predmet.ProtustrankaFormatedOIB>
    <izvorni_sadrzaj>  KVANTITET d.o.o., OIB 30113513482</izvorni_sadrzaj>
    <derivirana_varijabla naziv="DomainObject.Predmet.ProtustrankaFormatedOIB_1">  KVANTITET d.o.o., OIB 30113513482</derivirana_varijabla>
  </DomainObject.Predmet.ProtustrankaFormatedOIB>
  <DomainObject.Predmet.ProtustrankaFormatedWithAdress>
    <izvorni_sadrzaj> KVANTITET d.o.o., Balotin prilaz 4, 10000 Zagreb</izvorni_sadrzaj>
    <derivirana_varijabla naziv="DomainObject.Predmet.ProtustrankaFormatedWithAdress_1"> KVANTITET d.o.o., Balotin prilaz 4, 10000 Zagreb</derivirana_varijabla>
  </DomainObject.Predmet.ProtustrankaFormatedWithAdress>
  <DomainObject.Predmet.ProtustrankaFormatedWithAdressOIB>
    <izvorni_sadrzaj> KVANTITET d.o.o., OIB 30113513482, Balotin prilaz 4, 10000 Zagreb</izvorni_sadrzaj>
    <derivirana_varijabla naziv="DomainObject.Predmet.ProtustrankaFormatedWithAdressOIB_1"> KVANTITET d.o.o., OIB 30113513482, Balotin prilaz 4, 10000 Zagreb</derivirana_varijabla>
  </DomainObject.Predmet.ProtustrankaFormatedWithAdressOIB>
  <DomainObject.Predmet.ProtustrankaWithAdress>
    <izvorni_sadrzaj>KVANTITET d.o.o. Balotin prilaz 4, 10000 Zagreb</izvorni_sadrzaj>
    <derivirana_varijabla naziv="DomainObject.Predmet.ProtustrankaWithAdress_1">KVANTITET d.o.o. Balotin prilaz 4, 10000 Zagreb</derivirana_varijabla>
  </DomainObject.Predmet.ProtustrankaWithAdress>
  <DomainObject.Predmet.ProtustrankaWithAdressOIB>
    <izvorni_sadrzaj>KVANTITET d.o.o., OIB 30113513482, Balotin prilaz 4, 10000 Zagreb</izvorni_sadrzaj>
    <derivirana_varijabla naziv="DomainObject.Predmet.ProtustrankaWithAdressOIB_1">KVANTITET d.o.o., OIB 30113513482, Balotin prilaz 4, 10000 Zagreb</derivirana_varijabla>
  </DomainObject.Predmet.ProtustrankaWithAdressOIB>
  <DomainObject.Predmet.ProtustrankaNazivFormated>
    <izvorni_sadrzaj>KVANTITET d.o.o.</izvorni_sadrzaj>
    <derivirana_varijabla naziv="DomainObject.Predmet.ProtustrankaNazivFormated_1">KVANTITET d.o.o.</derivirana_varijabla>
  </DomainObject.Predmet.ProtustrankaNazivFormated>
  <DomainObject.Predmet.ProtustrankaNazivFormatedOIB>
    <izvorni_sadrzaj>KVANTITET d.o.o., OIB 30113513482</izvorni_sadrzaj>
    <derivirana_varijabla naziv="DomainObject.Predmet.ProtustrankaNazivFormatedOIB_1">KVANTITET d.o.o., OIB 30113513482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KVANTITET d.o.o.</item>
    </izvorni_sadrzaj>
    <derivirana_varijabla naziv="DomainObject.Predmet.ProtuStrankaListFormated_1">
      <item>KVANTITET d.o.o.</item>
    </derivirana_varijabla>
  </DomainObject.Predmet.ProtuStrankaListFormated>
  <DomainObject.Predmet.ProtuStrankaListFormatedOIB>
    <izvorni_sadrzaj>
      <item>KVANTITET d.o.o., OIB 30113513482</item>
    </izvorni_sadrzaj>
    <derivirana_varijabla naziv="DomainObject.Predmet.ProtuStrankaListFormatedOIB_1">
      <item>KVANTITET d.o.o., OIB 30113513482</item>
    </derivirana_varijabla>
  </DomainObject.Predmet.ProtuStrankaListFormatedOIB>
  <DomainObject.Predmet.ProtuStrankaListFormatedWithAdress>
    <izvorni_sadrzaj>
      <item>KVANTITET d.o.o., Balotin prilaz 4, 10000 Zagreb</item>
    </izvorni_sadrzaj>
    <derivirana_varijabla naziv="DomainObject.Predmet.ProtuStrankaListFormatedWithAdress_1">
      <item>KVANTITET d.o.o., Balotin prilaz 4, 10000 Zagreb</item>
    </derivirana_varijabla>
  </DomainObject.Predmet.ProtuStrankaListFormatedWithAdress>
  <DomainObject.Predmet.ProtuStrankaListFormatedWithAdressOIB>
    <izvorni_sadrzaj>
      <item>KVANTITET d.o.o., OIB 30113513482, Balotin prilaz 4, 10000 Zagreb</item>
    </izvorni_sadrzaj>
    <derivirana_varijabla naziv="DomainObject.Predmet.ProtuStrankaListFormatedWithAdressOIB_1">
      <item>KVANTITET d.o.o., OIB 30113513482, Balotin prilaz 4, 10000 Zagreb</item>
    </derivirana_varijabla>
  </DomainObject.Predmet.ProtuStrankaListFormatedWithAdressOIB>
  <DomainObject.Predmet.ProtuStrankaListNazivFormated>
    <izvorni_sadrzaj>
      <item>KVANTITET d.o.o.</item>
    </izvorni_sadrzaj>
    <derivirana_varijabla naziv="DomainObject.Predmet.ProtuStrankaListNazivFormated_1">
      <item>KVANTITET d.o.o.</item>
    </derivirana_varijabla>
  </DomainObject.Predmet.ProtuStrankaListNazivFormated>
  <DomainObject.Predmet.ProtuStrankaListNazivFormatedOIB>
    <izvorni_sadrzaj>
      <item>KVANTITET d.o.o., OIB 30113513482</item>
    </izvorni_sadrzaj>
    <derivirana_varijabla naziv="DomainObject.Predmet.ProtuStrankaListNazivFormatedOIB_1">
      <item>KVANTITET d.o.o., OIB 30113513482</item>
    </derivirana_varijabla>
  </DomainObject.Predmet.ProtuStrankaListNazivFormatedOIB>
  <DomainObject.Predmet.OstaliListFormated>
    <izvorni_sadrzaj>
      <item>Željko Levanić</item>
      <item>HRVATSKI ZAVOD ZA MIROVINSKO OSIGURANJE</item>
    </izvorni_sadrzaj>
    <derivirana_varijabla naziv="DomainObject.Predmet.OstaliListFormated_1">
      <item>Željko Levanić</item>
      <item>HRVATSKI ZAVOD ZA MIROVINSKO OSIGURANJE</item>
    </derivirana_varijabla>
  </DomainObject.Predmet.OstaliListFormated>
  <DomainObject.Predmet.OstaliListFormatedOIB>
    <izvorni_sadrzaj>
      <item>Željko Levanić, OIB 91660445440</item>
      <item>HRVATSKI ZAVOD ZA MIROVINSKO OSIGURANJE, OIB 84397956623</item>
    </izvorni_sadrzaj>
    <derivirana_varijabla naziv="DomainObject.Predmet.OstaliListFormatedOIB_1">
      <item>Željko Levanić, OIB 91660445440</item>
      <item>HRVATSKI ZAVOD ZA MIROVINSKO OSIGURANJE, OIB 84397956623</item>
    </derivirana_varijabla>
  </DomainObject.Predmet.OstaliListFormatedOIB>
  <DomainObject.Predmet.OstaliListFormatedWithAdress>
    <izvorni_sadrzaj>
      <item>Željko Levanić, Bana Jelačića 13, 42207 Gornje Ladanje</item>
      <item>HRVATSKI ZAVOD ZA MIROVINSKO OSIGURANJE, Trpimirova 4, 10000 Zagreb</item>
    </izvorni_sadrzaj>
    <derivirana_varijabla naziv="DomainObject.Predmet.OstaliListFormatedWithAdress_1">
      <item>Željko Levanić, Bana Jelačića 13, 42207 Gornje Ladanje</item>
      <item>HRVATSKI ZAVOD ZA MIROVINSKO OSIGURANJE, Trpimirova 4, 10000 Zagreb</item>
    </derivirana_varijabla>
  </DomainObject.Predmet.OstaliListFormatedWithAdress>
  <DomainObject.Predmet.OstaliListFormatedWithAdressOIB>
    <izvorni_sadrzaj>
      <item>Željko Levanić, OIB 91660445440, Bana Jelačića 13, 42207 Gornje Ladanje</item>
      <item>HRVATSKI ZAVOD ZA MIROVINSKO OSIGURANJE, OIB 84397956623, Trpimirova 4, 10000 Zagreb</item>
    </izvorni_sadrzaj>
    <derivirana_varijabla naziv="DomainObject.Predmet.OstaliListFormatedWithAdressOIB_1">
      <item>Željko Levanić, OIB 91660445440, Bana Jelačića 13, 42207 Gornje Ladanje</item>
      <item>HRVATSKI ZAVOD ZA MIROVINSKO OSIGURANJE, OIB 84397956623, Trpimirova 4, 10000 Zagreb</item>
    </derivirana_varijabla>
  </DomainObject.Predmet.OstaliListFormatedWithAdressOIB>
  <DomainObject.Predmet.OstaliListNazivFormated>
    <izvorni_sadrzaj>
      <item>Željko Levanić</item>
      <item>HRVATSKI ZAVOD ZA MIROVINSKO OSIGURANJE</item>
    </izvorni_sadrzaj>
    <derivirana_varijabla naziv="DomainObject.Predmet.OstaliListNazivFormated_1">
      <item>Željko Levanić</item>
      <item>HRVATSKI ZAVOD ZA MIROVINSKO OSIGURANJE</item>
    </derivirana_varijabla>
  </DomainObject.Predmet.OstaliListNazivFormated>
  <DomainObject.Predmet.OstaliListNazivFormatedOIB>
    <izvorni_sadrzaj>
      <item>Željko Levanić, OIB 91660445440</item>
      <item>HRVATSKI ZAVOD ZA MIROVINSKO OSIGURANJE, OIB 84397956623</item>
    </izvorni_sadrzaj>
    <derivirana_varijabla naziv="DomainObject.Predmet.OstaliListNazivFormatedOIB_1">
      <item>Željko Levanić, OIB 91660445440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KVANTITET d.o.o.</izvorni_sadrzaj>
    <derivirana_varijabla naziv="DomainObject.Predmet.ProtustrankaIDrugi_1">KVANTITET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KVANTITET d.o.o., OIB 30113513482, Balotin prilaz 4, 10000 Zagreb</izvorni_sadrzaj>
    <derivirana_varijabla naziv="DomainObject.Predmet.ProtustrankaIDrugiAdressOIB_1">KVANTITET d.o.o., OIB 30113513482, Balotin prilaz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KVANTITET d.o.o.</item>
      <item>Željko Levanić</item>
      <item>HRVATSKI ZAVOD ZA MIROVINSKO OSIGURANJE</item>
    </izvorni_sadrzaj>
    <derivirana_varijabla naziv="DomainObject.Predmet.SudioniciListNaziv_1">
      <item>FINA Regionalni centar Zagreb</item>
      <item>KVANTITET d.o.o.</item>
      <item>Željko Levanić</item>
      <item>HRVATSKI ZAVOD ZA MIROVINSKO OSIGURANJE</item>
    </derivirana_varijabla>
  </DomainObject.Predmet.SudioniciListNaziv>
  <DomainObject.Predmet.SudioniciListAdressOIB>
    <izvorni_sadrzaj>
      <item>FINA Regionalni centar Zagreb, OIB 85821130368, Trg svibanjskih žrtava 1995. 1,10000 Zagreb</item>
      <item>KVANTITET d.o.o., OIB 30113513482, Balotin prilaz 4,10000 Zagreb</item>
      <item>Željko Levanić, OIB 91660445440, Bana Jelačića 13,42207 Gornje Ladanje</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KVANTITET d.o.o., OIB 30113513482, Balotin prilaz 4,10000 Zagreb</item>
      <item>Željko Levanić, OIB 91660445440, Bana Jelačića 13,42207 Gornje Ladanje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30113513482</item>
      <item>, OIB 91660445440</item>
      <item>, OIB 84397956623</item>
    </izvorni_sadrzaj>
    <derivirana_varijabla naziv="DomainObject.Predmet.SudioniciListNazivOIB_1">
      <item>, OIB 85821130368</item>
      <item>, OIB 30113513482</item>
      <item>, OIB 91660445440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263</properties:Words>
  <properties:Characters>1431</properties:Characters>
  <properties:Lines>50</properties:Lines>
  <properties:Paragraphs>17</properties:Paragraphs>
  <properties:TotalTime>1</properties:TotalTime>
  <properties:ScaleCrop>false</properties:ScaleCrop>
  <properties:LinksUpToDate>false</properties:LinksUpToDate>
  <properties:CharactersWithSpaces>1774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2016-02-02T06:23:00Z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