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b34e" w14:paraId="8e3b34e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34AD0" w:rsidP="00334AD0" w:rsidR="00334AD0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334AD0" w:rsidP="00334AD0" w:rsidR="00334AD0" w:rsidRPr="006E7B5F">
      <w:pPr>
        <w:jc w:val="both"/>
        <w:rPr>
          <w:color w:val="FF0000"/>
        </w:rPr>
      </w:pPr>
      <w:r w:rsidRPr="0076507C">
        <w:rPr>
          <w:color w:val="FF0000"/>
        </w:rPr>
        <w:t xml:space="preserve">Plavo oko j.d.o.o. </w:t>
      </w:r>
      <w:r>
        <w:rPr>
          <w:color w:val="FF0000"/>
        </w:rPr>
        <w:t xml:space="preserve">, </w:t>
      </w:r>
      <w:r w:rsidRPr="0076507C">
        <w:rPr>
          <w:color w:val="FF0000"/>
        </w:rPr>
        <w:t>Donja Kupčina (Općina Pisarovina)</w:t>
      </w:r>
      <w:r>
        <w:rPr>
          <w:color w:val="FF0000"/>
        </w:rPr>
        <w:t xml:space="preserve">, </w:t>
      </w:r>
      <w:r w:rsidRPr="0076507C">
        <w:rPr>
          <w:color w:val="FF0000"/>
        </w:rPr>
        <w:t xml:space="preserve">Donja Kupčina 200 </w:t>
      </w:r>
      <w:r>
        <w:rPr>
          <w:color w:val="FF0000"/>
        </w:rPr>
        <w:t xml:space="preserve">, OIB: </w:t>
      </w:r>
      <w:r w:rsidRPr="0076507C">
        <w:rPr>
          <w:color w:val="FF0000"/>
        </w:rPr>
        <w:t xml:space="preserve">84644880079 </w:t>
      </w:r>
      <w:r>
        <w:rPr>
          <w:color w:val="FF0000"/>
        </w:rPr>
        <w:t>, dana 24</w:t>
      </w:r>
      <w:r w:rsidRPr="006E7B5F">
        <w:rPr>
          <w:color w:val="FF0000"/>
        </w:rPr>
        <w:t>. srpnja 2017. godine</w:t>
      </w:r>
    </w:p>
    <w:p w:rsidRDefault="008E60F7" w:rsidP="008E60F7" w:rsidR="008E60F7">
      <w:pPr>
        <w:jc w:val="both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334AD0" w:rsidRPr="0076507C">
        <w:rPr>
          <w:color w:val="FF0000"/>
        </w:rPr>
        <w:t xml:space="preserve">Plavo oko j.d.o.o. </w:t>
      </w:r>
      <w:r w:rsidR="00334AD0">
        <w:rPr>
          <w:color w:val="FF0000"/>
        </w:rPr>
        <w:t xml:space="preserve">, </w:t>
      </w:r>
      <w:r w:rsidR="00334AD0" w:rsidRPr="0076507C">
        <w:rPr>
          <w:color w:val="FF0000"/>
        </w:rPr>
        <w:t>Donja Kupčina (Općina Pisarovina)</w:t>
      </w:r>
      <w:r w:rsidR="00334AD0">
        <w:rPr>
          <w:color w:val="FF0000"/>
        </w:rPr>
        <w:t xml:space="preserve">, </w:t>
      </w:r>
      <w:r w:rsidR="00334AD0" w:rsidRPr="0076507C">
        <w:rPr>
          <w:color w:val="FF0000"/>
        </w:rPr>
        <w:t xml:space="preserve">Donja Kupčina 200 </w:t>
      </w:r>
      <w:r w:rsidR="00334AD0">
        <w:rPr>
          <w:color w:val="FF0000"/>
        </w:rPr>
        <w:t xml:space="preserve">, OIB: </w:t>
      </w:r>
      <w:r w:rsidR="00334AD0" w:rsidRPr="0076507C">
        <w:rPr>
          <w:color w:val="FF0000"/>
        </w:rPr>
        <w:t>84644880079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FINA-e Regionalni centar Zagreb, podnijela je ovom sudu prijedlog za otvaranje stečajnog postupka nad dužnikom.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334AD0" w:rsidP="00070B11" w:rsidR="001D2396">
      <w:pPr>
        <w:ind w:firstLine="708"/>
        <w:jc w:val="both"/>
        <w:rPr>
          <w:color w:val="FF0000"/>
        </w:rPr>
      </w:pPr>
      <w:r w:rsidRPr="00334AD0">
        <w:rPr>
          <w:color w:val="FF0000"/>
        </w:rPr>
        <w:t>Financijska agencija, kao predlagatelj, navela je u prijedlogu za otvaranje stečajnog post</w:t>
      </w:r>
      <w:r w:rsidR="001C5B15">
        <w:rPr>
          <w:color w:val="FF0000"/>
        </w:rPr>
        <w:t>upka kako dužnik na dan 1.9.2015</w:t>
      </w:r>
      <w:r w:rsidRPr="00334AD0">
        <w:rPr>
          <w:color w:val="FF0000"/>
        </w:rPr>
        <w:t>. u Očevidniku redoslijeda osnova za plaćanje ima evidentirane neizvršene osnove za plaćanje u neprekinutom razdoblju od 120 dana, u ukupnom iznosu od 48.240,79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334AD0" w:rsidP="00070B11" w:rsidR="00334AD0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6F56DF">
        <w:t>4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A236C3" w:rsidR="00A236C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A236C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36C3" w:rsidP="00E91121" w:rsidR="00A236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236C3" w:rsidP="00E91121" w:rsidR="00A236C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236C3" w:rsidP="00E91121" w:rsidR="00A236C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236C3" w:rsidP="00E91121" w:rsidR="00A236C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A236C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p w:rsidRDefault="00A236C3" w:rsidP="002873FF" w:rsidR="00A236C3"/>
    <w:sectPr w:rsidR="00A236C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C3" w:rsidP="00A236C3" w:rsidR="00A236C3">
      <w:r>
        <w:separator/>
      </w:r>
    </w:p>
  </w:endnote>
  <w:endnote w:id="0" w:type="continuationSeparator">
    <w:p w:rsidRDefault="00A236C3" w:rsidP="00A236C3" w:rsidR="00A2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C3" w:rsidP="00A236C3" w:rsidR="00A236C3">
      <w:r>
        <w:separator/>
      </w:r>
    </w:p>
  </w:footnote>
  <w:footnote w:id="0" w:type="continuationSeparator">
    <w:p w:rsidRDefault="00A236C3" w:rsidP="00A236C3" w:rsidR="00A2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420191"/>
      <w:docPartObj>
        <w:docPartGallery w:val="Page Numbers (Top of Page)"/>
        <w:docPartUnique/>
      </w:docPartObj>
    </w:sdtPr>
    <w:sdtEndPr/>
    <w:sdtContent>
      <w:p w:rsidRDefault="00A236C3" w:rsidP="00A236C3" w:rsidR="00A236C3">
        <w:r>
          <w:fldChar w:fldCharType="begin"/>
        </w:r>
        <w:r>
          <w:instrText>PAGE   \* MERGEFORMAT</w:instrText>
        </w:r>
        <w:r>
          <w:fldChar w:fldCharType="separate"/>
        </w:r>
        <w:r w:rsidR="009B4558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72.  St-3723/2016-5</w:t>
        </w:r>
      </w:p>
      <w:p w:rsidRDefault="009B4558" w:rsidR="00A236C3">
        <w:pPr>
          <w:pStyle w:val="Zaglavlje"/>
          <w:jc w:val="center"/>
        </w:pPr>
      </w:p>
    </w:sdtContent>
  </w:sdt>
  <w:p w:rsidRDefault="00A236C3" w:rsidR="00A23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110194"/>
    <w:rsid w:val="001313C3"/>
    <w:rsid w:val="00141D9D"/>
    <w:rsid w:val="001C5B15"/>
    <w:rsid w:val="001D2396"/>
    <w:rsid w:val="001D2C3F"/>
    <w:rsid w:val="0022158D"/>
    <w:rsid w:val="00266654"/>
    <w:rsid w:val="002873FF"/>
    <w:rsid w:val="002B3E70"/>
    <w:rsid w:val="002C2774"/>
    <w:rsid w:val="00332C09"/>
    <w:rsid w:val="0033451E"/>
    <w:rsid w:val="00334AD0"/>
    <w:rsid w:val="00352B7A"/>
    <w:rsid w:val="004A5DAA"/>
    <w:rsid w:val="004F307A"/>
    <w:rsid w:val="005B29F1"/>
    <w:rsid w:val="0061395A"/>
    <w:rsid w:val="00674394"/>
    <w:rsid w:val="006B2FDB"/>
    <w:rsid w:val="006F56DF"/>
    <w:rsid w:val="007D5C26"/>
    <w:rsid w:val="007E5AB4"/>
    <w:rsid w:val="008E60F7"/>
    <w:rsid w:val="009110DF"/>
    <w:rsid w:val="0093632C"/>
    <w:rsid w:val="00982611"/>
    <w:rsid w:val="009B4558"/>
    <w:rsid w:val="00A236C3"/>
    <w:rsid w:val="00B35B6D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5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5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5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5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5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3723</izvorni_sadrzaj>
    <derivirana_varijabla naziv="DomainObject.Predmet.Broj_1">3723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St-3723/2016</izvorni_sadrzaj>
    <derivirana_varijabla naziv="DomainObject.Predmet.OznakaBroj_1">St-3723/2016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Plavo oko jednostavno društvo s ograničenom odgovornošću za usluge</izvorni_sadrzaj>
    <derivirana_varijabla naziv="DomainObject.Predmet.ProtustrankaFormated_1">  Plavo oko jednostavno društvo s ograničenom odgovornošću za usluge</derivirana_varijabla>
  </DomainObject.Predmet.ProtustrankaFormated>
  <DomainObject.Predmet.ProtustrankaFormatedOIB>
    <izvorni_sadrzaj>  Plavo oko jednostavno društvo s ograničenom odgovornošću za usluge, OIB 84644880079</izvorni_sadrzaj>
    <derivirana_varijabla naziv="DomainObject.Predmet.ProtustrankaFormatedOIB_1">  Plavo oko jednostavno društvo s ograničenom odgovornošću za usluge, OIB 84644880079</derivirana_varijabla>
  </DomainObject.Predmet.ProtustrankaFormatedOIB>
  <DomainObject.Predmet.ProtustrankaFormatedWithAdress>
    <izvorni_sadrzaj> Plavo oko jednostavno društvo s ograničenom odgovornošću za usluge, Donja Kupčina 200, 10451 Donja Kupčina</izvorni_sadrzaj>
    <derivirana_varijabla naziv="DomainObject.Predmet.ProtustrankaFormatedWithAdress_1"> Plavo oko jednostavno društvo s ograničenom odgovornošću za usluge, Donja Kupčina 200, 10451 Donja Kupčina</derivirana_varijabla>
  </DomainObject.Predmet.ProtustrankaFormatedWithAdress>
  <DomainObject.Predmet.ProtustrankaFormatedWithAdressOIB>
    <izvorni_sadrzaj> Plavo oko jednostavno društvo s ograničenom odgovornošću za usluge, OIB 84644880079, Donja Kupčina 200, 10451 Donja Kupčina</izvorni_sadrzaj>
    <derivirana_varijabla naziv="DomainObject.Predmet.ProtustrankaFormatedWithAdressOIB_1"> Plavo oko jednostavno društvo s ograničenom odgovornošću za usluge, OIB 84644880079, Donja Kupčina 200, 10451 Donja Kupčina</derivirana_varijabla>
  </DomainObject.Predmet.ProtustrankaFormatedWithAdressOIB>
  <DomainObject.Predmet.ProtustrankaWithAdress>
    <izvorni_sadrzaj>Plavo oko jednostavno društvo s ograničenom odgovornošću za usluge Donja Kupčina 200, 10451 Donja Kupčina</izvorni_sadrzaj>
    <derivirana_varijabla naziv="DomainObject.Predmet.ProtustrankaWithAdress_1">Plavo oko jednostavno društvo s ograničenom odgovornošću za usluge Donja Kupčina 200, 10451 Donja Kupčina</derivirana_varijabla>
  </DomainObject.Predmet.ProtustrankaWithAdress>
  <DomainObject.Predmet.ProtustrankaWithAdressOIB>
    <izvorni_sadrzaj>Plavo oko jednostavno društvo s ograničenom odgovornošću za usluge, OIB 84644880079, Donja Kupčina 200, 10451 Donja Kupčina</izvorni_sadrzaj>
    <derivirana_varijabla naziv="DomainObject.Predmet.ProtustrankaWithAdressOIB_1">Plavo oko jednostavno društvo s ograničenom odgovornošću za usluge, OIB 84644880079, Donja Kupčina 200, 10451 Donja Kupčina</derivirana_varijabla>
  </DomainObject.Predmet.ProtustrankaWithAdressOIB>
  <DomainObject.Predmet.ProtustrankaNazivFormated>
    <izvorni_sadrzaj>Plavo oko jednostavno društvo s ograničenom odgovornošću za usluge</izvorni_sadrzaj>
    <derivirana_varijabla naziv="DomainObject.Predmet.ProtustrankaNazivFormated_1">Plavo oko jednostavno društvo s ograničenom odgovornošću za usluge</derivirana_varijabla>
  </DomainObject.Predmet.ProtustrankaNazivFormated>
  <DomainObject.Predmet.ProtustrankaNazivFormatedOIB>
    <izvorni_sadrzaj>Plavo oko jednostavno društvo s ograničenom odgovornošću za usluge, OIB 84644880079</izvorni_sadrzaj>
    <derivirana_varijabla naziv="DomainObject.Predmet.ProtustrankaNazivFormatedOIB_1">Plavo oko jednostavno društvo s ograničenom odgovornošću za usluge, OIB 84644880079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Plavo oko jednostavno društvo s ograničenom odgovornošću za usluge</item>
    </izvorni_sadrzaj>
    <derivirana_varijabla naziv="DomainObject.Predmet.ProtuStrankaListFormated_1">
      <item>Plavo oko jednostavno društvo s ograničenom odgovornošću za usluge</item>
    </derivirana_varijabla>
  </DomainObject.Predmet.ProtuStrankaListFormated>
  <DomainObject.Predmet.ProtuStrankaListFormatedOIB>
    <izvorni_sadrzaj>
      <item>Plavo oko jednostavno društvo s ograničenom odgovornošću za usluge, OIB 84644880079</item>
    </izvorni_sadrzaj>
    <derivirana_varijabla naziv="DomainObject.Predmet.ProtuStrankaListFormatedOIB_1">
      <item>Plavo oko jednostavno društvo s ograničenom odgovornošću za usluge, OIB 84644880079</item>
    </derivirana_varijabla>
  </DomainObject.Predmet.ProtuStrankaListFormatedOIB>
  <DomainObject.Predmet.ProtuStrankaListFormatedWithAdress>
    <izvorni_sadrzaj>
      <item>Plavo oko jednostavno društvo s ograničenom odgovornošću za usluge, Donja Kupčina 200, 10451 Donja Kupčina</item>
    </izvorni_sadrzaj>
    <derivirana_varijabla naziv="DomainObject.Predmet.ProtuStrankaListFormatedWithAdress_1">
      <item>Plavo oko jednostavno društvo s ograničenom odgovornošću za usluge, Donja Kupčina 200, 10451 Donja Kupčina</item>
    </derivirana_varijabla>
  </DomainObject.Predmet.ProtuStrankaListFormatedWithAdress>
  <DomainObject.Predmet.ProtuStrankaListFormatedWithAdressOIB>
    <izvorni_sadrzaj>
      <item>Plavo oko jednostavno društvo s ograničenom odgovornošću za usluge, OIB 84644880079, Donja Kupčina 200, 10451 Donja Kupčina</item>
    </izvorni_sadrzaj>
    <derivirana_varijabla naziv="DomainObject.Predmet.ProtuStrankaListFormatedWithAdressOIB_1">
      <item>Plavo oko jednostavno društvo s ograničenom odgovornošću za usluge, OIB 84644880079, Donja Kupčina 200, 10451 Donja Kupčina</item>
    </derivirana_varijabla>
  </DomainObject.Predmet.ProtuStrankaListFormatedWithAdressOIB>
  <DomainObject.Predmet.ProtuStrankaListNazivFormated>
    <izvorni_sadrzaj>
      <item>Plavo oko jednostavno društvo s ograničenom odgovornošću za usluge</item>
    </izvorni_sadrzaj>
    <derivirana_varijabla naziv="DomainObject.Predmet.ProtuStrankaListNazivFormated_1">
      <item>Plavo oko jednostavno društvo s ograničenom odgovornošću za usluge</item>
    </derivirana_varijabla>
  </DomainObject.Predmet.ProtuStrankaListNazivFormated>
  <DomainObject.Predmet.ProtuStrankaListNazivFormatedOIB>
    <izvorni_sadrzaj>
      <item>Plavo oko jednostavno društvo s ograničenom odgovornošću za usluge, OIB 84644880079</item>
    </izvorni_sadrzaj>
    <derivirana_varijabla naziv="DomainObject.Predmet.ProtuStrankaListNazivFormatedOIB_1">
      <item>Plavo oko jednostavno društvo s ograničenom odgovornošću za usluge, OIB 84644880079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Plavo oko jednostavno društvo s ograničenom odgovornošću za usluge</izvorni_sadrzaj>
    <derivirana_varijabla naziv="DomainObject.Predmet.ProtustrankaIDrugi_1">Plavo oko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Plavo oko jednostavno društvo s ograničenom odgovornošću za usluge, OIB 84644880079, Donja Kupčina 200, 10451 Donja Kupčina</izvorni_sadrzaj>
    <derivirana_varijabla naziv="DomainObject.Predmet.ProtustrankaIDrugiAdressOIB_1">Plavo oko jednostavno društvo s ograničenom odgovornošću za usluge, OIB 84644880079, Donja Kupčina 200, 10451 Donja Kupčina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Plavo oko jednostavno društvo s ograničenom odgovornošću za usluge</item>
    </izvorni_sadrzaj>
    <derivirana_varijabla naziv="DomainObject.Predmet.SudioniciListNaziv_1">
      <item>FINA Regionalni centar Zagreb</item>
      <item>Plavo oko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Plavo oko jednostavno društvo s ograničenom odgovornošću za usluge, OIB 84644880079, Donja Kupčina 200,10451 Donja Kupčina</item>
    </izvorni_sadrzaj>
    <derivirana_varijabla naziv="DomainObject.Predmet.SudioniciListAdressOIB_1">
      <item>FINA Regionalni centar Zagreb, OIB 85821130368, Trg svibanjskih žrtava 1995. br. 1,10000 Zagreb</item>
      <item>Plavo oko jednostavno društvo s ograničenom odgovornošću za usluge, OIB 84644880079, Donja Kupčina 200,10451 Donja Kupčina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84644880079</item>
    </izvorni_sadrzaj>
    <derivirana_varijabla naziv="DomainObject.Predmet.SudioniciListNazivOIB_1">
      <item>, OIB 85821130368</item>
      <item>, OIB 84644880079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386</properties:Words>
  <properties:Characters>2092</properties:Characters>
  <properties:Lines>105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2017-07-24T09:12:00Z</dcterms:created>
  <dc:creator>nribaric</dc:creator>
  <cp:lastModifiedBy>Jadranka Zelić</cp:lastModifiedBy>
  <cp:lastPrinted>2017-07-28T08:43:00Z</cp:lastPrinted>
  <dcterms:modified xmlns:xsi="http://www.w3.org/2001/XMLSchema-instance" xsi:type="dcterms:W3CDTF">2017-07-28T08:45:00Z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