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cb04" w14:paraId="e54cb04" w:rsidRDefault="00E63362" w:rsidP="00E63362" w:rsidR="00E63362" w:rsidRPr="00AC051D">
      <w:pPr>
        <w:ind w:firstLine="708" w:left="708"/>
        <w15:collapsed w:val="false"/>
        <w:rPr>
          <w:rFonts w:cstheme="majorBidi" w:hAnsiTheme="majorBidi" w:asciiTheme="majorBidi"/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E63362" w:rsidP="00951610" w:rsidR="00E63362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>REPUBLIKA HRVATSKA</w:t>
      </w:r>
    </w:p>
    <w:p w:rsidRDefault="00E63362" w:rsidP="00951610" w:rsidR="00E63362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 xml:space="preserve">TRGOVAČKI SUD </w:t>
      </w:r>
      <w:r w:rsidR="00951610" w:rsidRPr="00AC051D">
        <w:rPr>
          <w:rFonts w:cstheme="majorBidi" w:hAnsiTheme="majorBidi" w:asciiTheme="majorBidi"/>
          <w:b/>
          <w:sz w:val="24"/>
          <w:szCs w:val="24"/>
          <w:lang w:val="hr-HR"/>
        </w:rPr>
        <w:t>ZADRU</w:t>
      </w:r>
    </w:p>
    <w:p w:rsidRDefault="00951610" w:rsidP="00951610" w:rsidR="00951610" w:rsidRPr="00AC051D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b/>
          <w:sz w:val="24"/>
          <w:szCs w:val="24"/>
          <w:lang w:val="hr-HR"/>
        </w:rPr>
        <w:t>Dr. Franje Tuđmana 35</w:t>
      </w:r>
    </w:p>
    <w:p w:rsidRDefault="00E63362" w:rsidR="00E63362" w:rsidRPr="00AC051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</w:p>
    <w:p w:rsidRDefault="00CE7D5C" w:rsidR="00793003" w:rsidRPr="00AC051D">
      <w:pPr>
        <w:pStyle w:val="Naslov1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R </w:t>
      </w:r>
      <w:r w:rsidR="00793003" w:rsidRPr="00AC051D">
        <w:rPr>
          <w:rFonts w:cstheme="majorBidi" w:hAnsiTheme="majorBidi" w:asciiTheme="majorBidi"/>
          <w:szCs w:val="24"/>
        </w:rPr>
        <w:t>E P U B L I K A   H R V A T S K A</w:t>
      </w:r>
    </w:p>
    <w:p w:rsidRDefault="00793003" w:rsidR="00793003" w:rsidRPr="00AC051D">
      <w:pPr>
        <w:pStyle w:val="Naslov1"/>
        <w:rPr>
          <w:rFonts w:cstheme="majorBidi" w:hAnsiTheme="majorBidi" w:asciiTheme="majorBidi"/>
          <w:szCs w:val="24"/>
        </w:rPr>
      </w:pPr>
    </w:p>
    <w:p w:rsidRDefault="00793003" w:rsidR="00EF4316" w:rsidRPr="00AC051D">
      <w:pPr>
        <w:pStyle w:val="Naslov1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R </w:t>
      </w:r>
      <w:r w:rsidR="00CE7D5C" w:rsidRPr="00AC051D">
        <w:rPr>
          <w:rFonts w:cstheme="majorBidi" w:hAnsiTheme="majorBidi" w:asciiTheme="majorBidi"/>
          <w:szCs w:val="24"/>
        </w:rPr>
        <w:t>J E Š E N J E</w:t>
      </w:r>
    </w:p>
    <w:p w:rsidRDefault="00EF4316" w:rsidR="00EF4316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EF4316" w:rsidP="001E12B5" w:rsidR="00EF4316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Trgovački sud u Zadru OIB:39670464653, po sutkinji Ani Markač, povodom prijedloga za otvaranje stečajnog postupka nad dužnikom 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>AUTOKLUB DONAT d.o.o., Zadar, Alberta Hallera 9,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 xml:space="preserve"> OIB: 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>88912281639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dana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15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>. srpnja 2016.</w:t>
      </w:r>
      <w:r w:rsidR="00F950FD" w:rsidRPr="00AC051D">
        <w:rPr>
          <w:sz w:val="24"/>
          <w:szCs w:val="24"/>
          <w:lang w:val="hr-HR"/>
        </w:rPr>
        <w:t xml:space="preserve">, </w:t>
      </w:r>
      <w:r w:rsidR="00F950F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3E475F" w:rsidR="003E475F" w:rsidRPr="00AC051D">
      <w:pPr>
        <w:pStyle w:val="Tijeloteksta"/>
        <w:rPr>
          <w:rFonts w:cstheme="majorBidi" w:hAnsiTheme="majorBidi" w:asciiTheme="majorBidi"/>
          <w:szCs w:val="24"/>
        </w:rPr>
      </w:pPr>
    </w:p>
    <w:p w:rsidRDefault="00CE7D5C" w:rsidR="00EF4316" w:rsidRPr="00AC051D">
      <w:pPr>
        <w:pStyle w:val="Tijeloteksta"/>
        <w:jc w:val="center"/>
        <w:rPr>
          <w:rFonts w:cstheme="majorBidi" w:hAnsiTheme="majorBidi" w:asciiTheme="majorBidi"/>
          <w:b/>
          <w:szCs w:val="24"/>
        </w:rPr>
      </w:pPr>
      <w:r w:rsidRPr="00AC051D">
        <w:rPr>
          <w:rFonts w:cstheme="majorBidi" w:hAnsiTheme="majorBidi" w:asciiTheme="majorBidi"/>
          <w:b/>
          <w:szCs w:val="24"/>
        </w:rPr>
        <w:t>r i j e š i o</w:t>
      </w:r>
      <w:r w:rsidR="00EF4316" w:rsidRPr="00AC051D">
        <w:rPr>
          <w:rFonts w:cstheme="majorBidi" w:hAnsiTheme="majorBidi" w:asciiTheme="majorBidi"/>
          <w:b/>
          <w:szCs w:val="24"/>
        </w:rPr>
        <w:t xml:space="preserve">    j e</w:t>
      </w:r>
    </w:p>
    <w:p w:rsidRDefault="00EF4316" w:rsidR="00EF4316" w:rsidRPr="00AC051D">
      <w:pPr>
        <w:pStyle w:val="Tijeloteksta"/>
        <w:jc w:val="center"/>
        <w:rPr>
          <w:rFonts w:cstheme="majorBidi" w:hAnsiTheme="majorBidi" w:asciiTheme="majorBidi"/>
          <w:szCs w:val="24"/>
        </w:rPr>
      </w:pPr>
    </w:p>
    <w:p w:rsidRDefault="003C52FE" w:rsidP="00FE59D4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I.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Nalaže se 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>DEAN SMOLIĆ iz Debeljaka, Debeljak 65b, OIB: 47833498675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 u roku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>8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33FE9" w:rsidRPr="00AC051D">
        <w:rPr>
          <w:rFonts w:cstheme="majorBidi" w:hAnsiTheme="majorBidi" w:asciiTheme="majorBidi"/>
          <w:sz w:val="24"/>
          <w:szCs w:val="24"/>
          <w:lang w:val="hr-HR"/>
        </w:rPr>
        <w:t xml:space="preserve">(osam)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dana platiti iznos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 xml:space="preserve">predujma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od </w:t>
      </w:r>
      <w:r w:rsidR="002877F3" w:rsidRPr="00AC051D">
        <w:rPr>
          <w:rFonts w:cstheme="majorBidi" w:hAnsiTheme="majorBidi" w:asciiTheme="majorBidi"/>
          <w:sz w:val="24"/>
          <w:szCs w:val="24"/>
          <w:lang w:val="hr-HR"/>
        </w:rPr>
        <w:t>1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.</w:t>
      </w:r>
      <w:r w:rsidR="007B3220" w:rsidRPr="00AC051D">
        <w:rPr>
          <w:rFonts w:cstheme="majorBidi" w:hAnsiTheme="majorBidi" w:asciiTheme="majorBidi"/>
          <w:sz w:val="24"/>
          <w:szCs w:val="24"/>
          <w:lang w:val="hr-HR"/>
        </w:rPr>
        <w:t>0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00,00 kuna </w:t>
      </w:r>
      <w:r w:rsidR="007718B2" w:rsidRPr="00AC051D">
        <w:rPr>
          <w:rFonts w:cstheme="majorBidi" w:hAnsiTheme="majorBidi" w:asciiTheme="majorBidi"/>
          <w:sz w:val="24"/>
          <w:szCs w:val="24"/>
          <w:lang w:val="hr-HR"/>
        </w:rPr>
        <w:t>u Fond za n</w:t>
      </w:r>
      <w:r w:rsidR="00871F4E" w:rsidRPr="00AC051D">
        <w:rPr>
          <w:rFonts w:cstheme="majorBidi" w:hAnsiTheme="majorBidi" w:asciiTheme="majorBidi"/>
          <w:sz w:val="24"/>
          <w:szCs w:val="24"/>
          <w:lang w:val="hr-HR"/>
        </w:rPr>
        <w:t>a</w:t>
      </w:r>
      <w:r w:rsidR="007718B2" w:rsidRPr="00AC051D">
        <w:rPr>
          <w:rFonts w:cstheme="majorBidi" w:hAnsiTheme="majorBidi" w:asciiTheme="majorBidi"/>
          <w:sz w:val="24"/>
          <w:szCs w:val="24"/>
          <w:lang w:val="hr-HR"/>
        </w:rPr>
        <w:t>mirenje troškova stečajnog postupka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na žiro račun </w:t>
      </w:r>
      <w:r w:rsidR="00AC051D">
        <w:rPr>
          <w:rFonts w:cstheme="majorBidi" w:hAnsiTheme="majorBidi" w:asciiTheme="majorBidi"/>
          <w:sz w:val="24"/>
          <w:szCs w:val="24"/>
          <w:lang w:val="hr-HR"/>
        </w:rPr>
        <w:t>T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 xml:space="preserve">rgovačkog suda u Zadru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kod Hrvatske poštanske banke broj: </w:t>
      </w:r>
      <w:r w:rsidR="00AE21DC" w:rsidRPr="00AC051D">
        <w:rPr>
          <w:rFonts w:cstheme="majorBidi" w:hAnsiTheme="majorBidi" w:asciiTheme="majorBidi"/>
          <w:sz w:val="24"/>
          <w:szCs w:val="24"/>
          <w:lang w:val="hr-HR"/>
        </w:rPr>
        <w:t>HR</w:t>
      </w:r>
      <w:r w:rsidR="00DD7B90" w:rsidRPr="00AC051D">
        <w:rPr>
          <w:rFonts w:cstheme="majorBidi" w:hAnsiTheme="majorBidi" w:asciiTheme="majorBidi"/>
          <w:sz w:val="24"/>
          <w:szCs w:val="24"/>
          <w:lang w:val="hr-HR"/>
        </w:rPr>
        <w:t>4323900011300000857</w:t>
      </w:r>
      <w:r w:rsidR="00FD77E2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poziv na broj 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 xml:space="preserve">05 </w:t>
      </w:r>
      <w:r w:rsidR="00CD242B">
        <w:rPr>
          <w:rFonts w:cstheme="majorBidi" w:hAnsiTheme="majorBidi" w:asciiTheme="majorBidi"/>
          <w:sz w:val="24"/>
          <w:szCs w:val="24"/>
          <w:lang w:val="hr-HR"/>
        </w:rPr>
        <w:t>221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>-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>940</w:t>
      </w:r>
      <w:r w:rsidR="004C5EC3" w:rsidRPr="00AC051D">
        <w:rPr>
          <w:rFonts w:cstheme="majorBidi" w:hAnsiTheme="majorBidi" w:asciiTheme="majorBidi"/>
          <w:sz w:val="24"/>
          <w:szCs w:val="24"/>
          <w:lang w:val="hr-HR"/>
        </w:rPr>
        <w:t>-1</w:t>
      </w:r>
      <w:r w:rsidR="00CC2472" w:rsidRPr="00AC051D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E224F2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II.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  <w:t xml:space="preserve">Ako </w:t>
      </w:r>
      <w:r w:rsidR="00FD77E2" w:rsidRPr="00AC051D">
        <w:rPr>
          <w:rFonts w:cstheme="majorBidi" w:hAnsiTheme="majorBidi" w:asciiTheme="majorBidi"/>
          <w:sz w:val="24"/>
          <w:szCs w:val="24"/>
          <w:lang w:val="hr-HR"/>
        </w:rPr>
        <w:t>osoba iz točke I. ovog rješenja ne plati predujam u propisano</w:t>
      </w:r>
      <w:r w:rsidR="00E224F2" w:rsidRPr="00AC051D">
        <w:rPr>
          <w:rFonts w:cstheme="majorBidi" w:hAnsiTheme="majorBidi" w:asciiTheme="majorBidi"/>
          <w:sz w:val="24"/>
          <w:szCs w:val="24"/>
          <w:lang w:val="hr-HR"/>
        </w:rPr>
        <w:t>m roku, prim</w:t>
      </w:r>
      <w:r w:rsidR="00410D53" w:rsidRPr="00AC051D">
        <w:rPr>
          <w:rFonts w:cstheme="majorBidi" w:hAnsiTheme="majorBidi" w:asciiTheme="majorBidi"/>
          <w:sz w:val="24"/>
          <w:szCs w:val="24"/>
          <w:lang w:val="hr-HR"/>
        </w:rPr>
        <w:t>i</w:t>
      </w:r>
      <w:r w:rsidR="00E224F2" w:rsidRPr="00AC051D">
        <w:rPr>
          <w:rFonts w:cstheme="majorBidi" w:hAnsiTheme="majorBidi" w:asciiTheme="majorBidi"/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82732C" w:rsidP="003C52FE" w:rsidR="0082732C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3C52FE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Obrazloženje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F00F5C" w:rsidP="00FE59D4" w:rsidR="0074263A" w:rsidRPr="00AC051D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Trgovački sud u Zadru, </w:t>
      </w:r>
      <w:r w:rsidR="00F62E97" w:rsidRPr="00AC051D">
        <w:rPr>
          <w:rFonts w:cstheme="majorBidi" w:hAnsiTheme="majorBidi" w:asciiTheme="majorBidi"/>
          <w:sz w:val="24"/>
          <w:szCs w:val="24"/>
          <w:lang w:val="hr-HR"/>
        </w:rPr>
        <w:t>pod poslovnim brojem St-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>271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/1</w:t>
      </w:r>
      <w:r w:rsidR="00F62E97" w:rsidRPr="00AC051D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zaprimi</w:t>
      </w:r>
      <w:r w:rsidR="0061315D" w:rsidRPr="00AC051D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je zahtjev 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>Financijske agencije, RC Split, Podružnic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>Zadar</w:t>
      </w:r>
      <w:r w:rsidR="000B462E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za provedbu skraćenog stečajnog postupka </w:t>
      </w:r>
      <w:r w:rsidR="0074263A" w:rsidRPr="00AC051D">
        <w:rPr>
          <w:rFonts w:cstheme="majorBidi" w:hAnsiTheme="majorBidi" w:asciiTheme="majorBidi"/>
          <w:sz w:val="24"/>
          <w:szCs w:val="24"/>
          <w:lang w:val="hr-HR"/>
        </w:rPr>
        <w:t>nad dužnikom</w:t>
      </w:r>
      <w:r w:rsidR="004859F8" w:rsidRPr="00AC051D">
        <w:rPr>
          <w:sz w:val="24"/>
          <w:szCs w:val="24"/>
          <w:lang w:val="hr-HR"/>
        </w:rPr>
        <w:t xml:space="preserve"> 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>AUTOKLUB DONAT d.o.o., Zadar, Alberta Hallera 9, OIB: 88912281639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>.</w:t>
      </w:r>
    </w:p>
    <w:p w:rsidRDefault="000B462E" w:rsidP="00FE59D4" w:rsidR="000B462E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Postupajući po zahtjevu Financijske agencije, RC Split, Podružnic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>e Zadar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,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glasom</w:t>
      </w:r>
      <w:r w:rsidR="00FE59D4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Suda od</w:t>
      </w:r>
      <w:r w:rsidR="001A660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>4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 xml:space="preserve">travnja </w:t>
      </w:r>
      <w:r w:rsidR="0061315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2016.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pozvani su članovi uprave da dostave prokazni popis imovine i vjerovnici da u roku od 45 dana predlože otvaranje postupka. </w:t>
      </w:r>
    </w:p>
    <w:p w:rsidRDefault="00AC051D" w:rsidP="00E05AB7" w:rsidR="00AC051D" w:rsidRPr="00AC051D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U propisanom roku prijedlog za otvaranje stečajnog postupka nad uvodno označenim dužnikom podni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o je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vjerovnik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 Republika Hrvatska, </w:t>
      </w:r>
      <w:r w:rsidR="00E05AB7">
        <w:rPr>
          <w:rFonts w:cstheme="majorBidi" w:hAnsiTheme="majorBidi" w:asciiTheme="majorBidi"/>
          <w:sz w:val="24"/>
          <w:szCs w:val="24"/>
          <w:lang w:val="hr-HR"/>
        </w:rPr>
        <w:t xml:space="preserve">Ministarstvo financija,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Područni ured Dalmacija, zastupana po Županijskom državnom odvjetništvu u Zadru,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koji vjerovnik je učinio vjerojatnim svoju tražbinu slijedom čega je o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vaj Sud rješenjem posl. br. St-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>271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>9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>1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D95E4F">
        <w:rPr>
          <w:rFonts w:cstheme="majorBidi" w:hAnsiTheme="majorBidi" w:asciiTheme="majorBidi"/>
          <w:sz w:val="24"/>
          <w:szCs w:val="24"/>
          <w:lang w:val="hr-HR"/>
        </w:rPr>
        <w:t xml:space="preserve">lipnja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 </w:t>
      </w:r>
    </w:p>
    <w:p w:rsidRDefault="0074263A" w:rsidP="0082732C" w:rsidR="0074263A" w:rsidRPr="00AC051D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Stoga je sud, temeljem čl. 113. Stečajnog zakona </w:t>
      </w:r>
      <w:r w:rsidR="0082732C" w:rsidRPr="00AC051D">
        <w:rPr>
          <w:rFonts w:cstheme="majorBidi" w:hAnsiTheme="majorBidi" w:asciiTheme="majorBidi"/>
          <w:sz w:val="24"/>
          <w:szCs w:val="24"/>
          <w:lang w:val="hr-HR"/>
        </w:rPr>
        <w:t>ovim rješenjem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pozvao osobu upisanu u sudskom registru kao osoba ovlaštena za zastupanje dužnika koja nije sukladno čl. 110. SZ u roku od 21 dan od nastanka stečajnog razloga podnijela prijedlog za otvaranje stečajnog postupka platiti predujam u Fond za namirenje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lastRenderedPageBreak/>
        <w:t xml:space="preserve">troškova stečajnog postupka (čl. 111. SZ-a), uz upozorenje o posljedicama ne postupanja po nalogu suda. </w:t>
      </w:r>
    </w:p>
    <w:p w:rsidRDefault="0074263A" w:rsidP="0082732C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82732C" w:rsidR="003C52FE" w:rsidRPr="00AC051D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U </w:t>
      </w:r>
      <w:r w:rsidR="00EE1B9B" w:rsidRPr="00AC051D">
        <w:rPr>
          <w:rFonts w:cstheme="majorBidi" w:hAnsiTheme="majorBidi" w:asciiTheme="majorBidi"/>
          <w:sz w:val="24"/>
          <w:szCs w:val="24"/>
          <w:lang w:val="hr-HR"/>
        </w:rPr>
        <w:t>Zadru</w:t>
      </w:r>
      <w:r w:rsidR="0082732C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1E12B5">
        <w:rPr>
          <w:rFonts w:cstheme="majorBidi" w:hAnsiTheme="majorBidi" w:asciiTheme="majorBidi"/>
          <w:sz w:val="24"/>
          <w:szCs w:val="24"/>
          <w:lang w:val="hr-HR"/>
        </w:rPr>
        <w:t>15</w:t>
      </w:r>
      <w:r w:rsidR="00AC051D" w:rsidRPr="00AC051D">
        <w:rPr>
          <w:rFonts w:cstheme="majorBidi" w:hAnsiTheme="majorBidi" w:asciiTheme="majorBidi"/>
          <w:sz w:val="24"/>
          <w:szCs w:val="24"/>
          <w:lang w:val="hr-HR"/>
        </w:rPr>
        <w:t xml:space="preserve">. srpnja 2016. </w:t>
      </w:r>
      <w:r w:rsidR="004859F8"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AC051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E05AB7" w:rsidP="00D95E4F" w:rsidR="003C52FE" w:rsidRPr="00AC051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AC051D">
        <w:rPr>
          <w:rFonts w:cstheme="majorBidi" w:hAnsiTheme="majorBidi" w:asciiTheme="majorBidi"/>
          <w:sz w:val="24"/>
          <w:szCs w:val="24"/>
          <w:lang w:val="hr-HR"/>
        </w:rPr>
        <w:t>S</w:t>
      </w:r>
      <w:r w:rsidR="00A979A1" w:rsidRPr="00AC051D">
        <w:rPr>
          <w:rFonts w:cstheme="majorBidi" w:hAnsiTheme="majorBidi" w:asciiTheme="majorBidi"/>
          <w:sz w:val="24"/>
          <w:szCs w:val="24"/>
          <w:lang w:val="hr-HR"/>
        </w:rPr>
        <w:t>utkinja</w:t>
      </w:r>
    </w:p>
    <w:p w:rsidRDefault="00E05AB7" w:rsidP="00D95E4F" w:rsidR="00FE59D4" w:rsidRPr="00AC051D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 w:rsidR="00A979A1" w:rsidRPr="00AC051D">
        <w:rPr>
          <w:rFonts w:cstheme="majorBidi" w:hAnsiTheme="majorBidi" w:asciiTheme="majorBidi"/>
          <w:sz w:val="24"/>
          <w:szCs w:val="24"/>
          <w:lang w:val="hr-HR"/>
        </w:rPr>
        <w:t>Ana Markač</w:t>
      </w:r>
    </w:p>
    <w:p w:rsidRDefault="00CF2565" w:rsidP="003C52FE" w:rsidR="00CF2565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C051D" w:rsidP="003C52FE" w:rsid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3C52FE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UPUTA O PRAVNOM LIJEKU</w:t>
      </w:r>
    </w:p>
    <w:p w:rsidRDefault="00EB0335" w:rsidP="001E12B5" w:rsidR="00EB0335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Protiv ovog rješenja dopuštena je žalba koja se podnosi ovom sudu za Visoki trgovački sud Republike Hrvatske u 2 (dva) primjerka u roku od 8 (osam) dana od prijema rješenja, odnosno od isteka osmog dana od dana objave na e-oglasnoj ploči suda.</w:t>
      </w:r>
    </w:p>
    <w:p w:rsidRDefault="0082732C" w:rsidP="003C52FE" w:rsidR="0082732C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D242B" w:rsidP="003C52FE" w:rsidR="00CD242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D242B" w:rsidP="003C52FE" w:rsidR="00CD242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D242B" w:rsidP="003C52FE" w:rsidR="00CD242B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D7B90" w:rsidP="003C52FE" w:rsidR="003C52FE" w:rsidRPr="00AC051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051D">
        <w:rPr>
          <w:rFonts w:cstheme="majorBidi" w:hAnsiTheme="majorBidi" w:asciiTheme="majorBidi"/>
          <w:sz w:val="24"/>
          <w:szCs w:val="24"/>
          <w:lang w:val="hr-HR"/>
        </w:rPr>
        <w:t>DNA</w:t>
      </w:r>
      <w:r w:rsidR="003C52FE" w:rsidRPr="00AC051D">
        <w:rPr>
          <w:rFonts w:cstheme="majorBidi" w:hAnsiTheme="majorBidi" w:asciiTheme="majorBidi"/>
          <w:sz w:val="24"/>
          <w:szCs w:val="24"/>
          <w:lang w:val="hr-HR"/>
        </w:rPr>
        <w:t>:</w:t>
      </w:r>
    </w:p>
    <w:p w:rsidRDefault="00DD7019" w:rsidP="0082732C" w:rsidR="00F72E95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 xml:space="preserve">- </w:t>
      </w:r>
      <w:r w:rsidR="00D95E4F">
        <w:rPr>
          <w:rFonts w:cstheme="majorBidi" w:hAnsiTheme="majorBidi" w:asciiTheme="majorBidi"/>
          <w:szCs w:val="24"/>
        </w:rPr>
        <w:t xml:space="preserve">Dean Smolić </w:t>
      </w:r>
      <w:r w:rsidR="001E12B5">
        <w:rPr>
          <w:rFonts w:cstheme="majorBidi" w:hAnsiTheme="majorBidi" w:asciiTheme="majorBidi"/>
          <w:szCs w:val="24"/>
        </w:rPr>
        <w:t xml:space="preserve">iz </w:t>
      </w:r>
      <w:r w:rsidR="00D95E4F">
        <w:rPr>
          <w:rFonts w:cstheme="majorBidi" w:hAnsiTheme="majorBidi" w:asciiTheme="majorBidi"/>
          <w:szCs w:val="24"/>
        </w:rPr>
        <w:t xml:space="preserve">Debeljaka </w:t>
      </w:r>
    </w:p>
    <w:p w:rsidRDefault="00F60E80" w:rsidP="00C754BB" w:rsidR="00F60E8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računovodstvo suda</w:t>
      </w:r>
      <w:r w:rsidR="0082732C" w:rsidRPr="00AC051D">
        <w:rPr>
          <w:rFonts w:cstheme="majorBidi" w:hAnsiTheme="majorBidi" w:asciiTheme="majorBidi"/>
          <w:szCs w:val="24"/>
        </w:rPr>
        <w:t>,</w:t>
      </w:r>
    </w:p>
    <w:p w:rsidRDefault="00910210" w:rsidP="00C754BB" w:rsidR="0091021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e-oglasna ploča</w:t>
      </w:r>
      <w:r w:rsidR="0082732C" w:rsidRPr="00AC051D">
        <w:rPr>
          <w:rFonts w:cstheme="majorBidi" w:hAnsiTheme="majorBidi" w:asciiTheme="majorBidi"/>
          <w:szCs w:val="24"/>
        </w:rPr>
        <w:t>,</w:t>
      </w:r>
    </w:p>
    <w:p w:rsidRDefault="00F60E80" w:rsidP="00AE21DC" w:rsidR="00F60E80" w:rsidRPr="00AC051D">
      <w:pPr>
        <w:pStyle w:val="Tijeloteksta"/>
        <w:rPr>
          <w:rFonts w:cstheme="majorBidi" w:hAnsiTheme="majorBidi" w:asciiTheme="majorBidi"/>
          <w:szCs w:val="24"/>
        </w:rPr>
      </w:pPr>
      <w:r w:rsidRPr="00AC051D">
        <w:rPr>
          <w:rFonts w:cstheme="majorBidi" w:hAnsiTheme="majorBidi" w:asciiTheme="majorBidi"/>
          <w:szCs w:val="24"/>
        </w:rPr>
        <w:t>- u spis.</w:t>
      </w:r>
    </w:p>
    <w:sectPr w:rsidSect="00F950FD" w:rsidR="00F60E80" w:rsidRPr="00AC051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276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AC051D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C051D">
      <w:rPr>
        <w:rStyle w:val="Brojstranice"/>
        <w:sz w:val="22"/>
        <w:szCs w:val="22"/>
      </w:rPr>
      <w:fldChar w:fldCharType="begin"/>
    </w:r>
    <w:r w:rsidRPr="00AC051D">
      <w:rPr>
        <w:rStyle w:val="Brojstranice"/>
        <w:sz w:val="22"/>
        <w:szCs w:val="22"/>
      </w:rPr>
      <w:instrText xml:space="preserve">PAGE  </w:instrText>
    </w:r>
    <w:r w:rsidRPr="00AC051D">
      <w:rPr>
        <w:rStyle w:val="Brojstranice"/>
        <w:sz w:val="22"/>
        <w:szCs w:val="22"/>
      </w:rPr>
      <w:fldChar w:fldCharType="separate"/>
    </w:r>
    <w:r w:rsidR="00551136">
      <w:rPr>
        <w:rStyle w:val="Brojstranice"/>
        <w:noProof/>
        <w:sz w:val="22"/>
        <w:szCs w:val="22"/>
      </w:rPr>
      <w:t>2</w:t>
    </w:r>
    <w:r w:rsidRPr="00AC051D">
      <w:rPr>
        <w:rStyle w:val="Brojstranice"/>
        <w:sz w:val="22"/>
        <w:szCs w:val="22"/>
      </w:rPr>
      <w:fldChar w:fldCharType="end"/>
    </w:r>
  </w:p>
  <w:p w:rsidRDefault="00D95E4F" w:rsidP="00D95E4F" w:rsidR="00D95E4F" w:rsidRPr="00F950FD">
    <w:pPr>
      <w:pStyle w:val="Zaglavlje"/>
      <w:jc w:val="right"/>
      <w:rPr>
        <w:sz w:val="22"/>
        <w:szCs w:val="22"/>
        <w:lang w:val="hr-HR"/>
      </w:rPr>
    </w:pPr>
    <w:r w:rsidRPr="00F950FD">
      <w:rPr>
        <w:sz w:val="22"/>
        <w:szCs w:val="22"/>
        <w:lang w:val="hr-HR"/>
      </w:rPr>
      <w:t>Poslovni broj: 2 St-</w:t>
    </w:r>
    <w:r>
      <w:rPr>
        <w:sz w:val="22"/>
        <w:szCs w:val="22"/>
        <w:lang w:val="hr-HR"/>
      </w:rPr>
      <w:t>940</w:t>
    </w:r>
    <w:r w:rsidRPr="00F950FD">
      <w:rPr>
        <w:sz w:val="22"/>
        <w:szCs w:val="22"/>
        <w:lang w:val="hr-HR"/>
      </w:rPr>
      <w:t>/16-</w:t>
    </w:r>
    <w:r>
      <w:rPr>
        <w:sz w:val="22"/>
        <w:szCs w:val="22"/>
        <w:lang w:val="hr-HR"/>
      </w:rPr>
      <w:t>10</w:t>
    </w:r>
  </w:p>
  <w:p w:rsidRDefault="00EE1B9B" w:rsidP="00D95E4F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62D" w:rsidP="000E0307" w:rsidR="000E0307" w:rsidRPr="00F950FD">
    <w:pPr>
      <w:pStyle w:val="Zaglavlje"/>
      <w:jc w:val="right"/>
      <w:rPr>
        <w:sz w:val="22"/>
        <w:szCs w:val="22"/>
        <w:lang w:val="hr-HR"/>
      </w:rPr>
    </w:pPr>
    <w:r>
      <w:rPr>
        <w:sz w:val="24"/>
        <w:szCs w:val="24"/>
        <w:lang w:val="hr-HR"/>
      </w:rPr>
      <w:t xml:space="preserve">                 </w:t>
    </w:r>
    <w:r w:rsidR="00F950FD">
      <w:rPr>
        <w:sz w:val="24"/>
        <w:szCs w:val="24"/>
        <w:lang w:val="hr-HR"/>
      </w:rPr>
      <w:tab/>
    </w:r>
    <w:r w:rsidR="00F950FD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 xml:space="preserve"> </w:t>
    </w:r>
    <w:r w:rsidR="000E0307" w:rsidRPr="00F950FD">
      <w:rPr>
        <w:sz w:val="22"/>
        <w:szCs w:val="22"/>
        <w:lang w:val="hr-HR"/>
      </w:rPr>
      <w:t>Poslovni broj: 2 St-</w:t>
    </w:r>
    <w:r w:rsidR="00D95E4F">
      <w:rPr>
        <w:sz w:val="22"/>
        <w:szCs w:val="22"/>
        <w:lang w:val="hr-HR"/>
      </w:rPr>
      <w:t>940</w:t>
    </w:r>
    <w:r w:rsidR="00F950FD" w:rsidRPr="00F950FD">
      <w:rPr>
        <w:sz w:val="22"/>
        <w:szCs w:val="22"/>
        <w:lang w:val="hr-HR"/>
      </w:rPr>
      <w:t>/16-</w:t>
    </w:r>
    <w:r w:rsidR="00E05AB7">
      <w:rPr>
        <w:sz w:val="22"/>
        <w:szCs w:val="22"/>
        <w:lang w:val="hr-HR"/>
      </w:rPr>
      <w:t>1</w:t>
    </w:r>
    <w:r w:rsidR="00D95E4F">
      <w:rPr>
        <w:sz w:val="22"/>
        <w:szCs w:val="22"/>
        <w:lang w:val="hr-HR"/>
      </w:rPr>
      <w:t>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3A69"/>
    <w:rsid w:val="00066E24"/>
    <w:rsid w:val="00086A8D"/>
    <w:rsid w:val="000B462E"/>
    <w:rsid w:val="000D3439"/>
    <w:rsid w:val="000E0307"/>
    <w:rsid w:val="000F48F0"/>
    <w:rsid w:val="00117CE4"/>
    <w:rsid w:val="001219F1"/>
    <w:rsid w:val="001371C7"/>
    <w:rsid w:val="001544B5"/>
    <w:rsid w:val="00170C78"/>
    <w:rsid w:val="00185441"/>
    <w:rsid w:val="00190F02"/>
    <w:rsid w:val="00193502"/>
    <w:rsid w:val="00193E1D"/>
    <w:rsid w:val="001A20B6"/>
    <w:rsid w:val="001A5ECC"/>
    <w:rsid w:val="001A660D"/>
    <w:rsid w:val="001B33EA"/>
    <w:rsid w:val="001E12B5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859F8"/>
    <w:rsid w:val="0049238A"/>
    <w:rsid w:val="004C018A"/>
    <w:rsid w:val="004C3D10"/>
    <w:rsid w:val="004C5EC3"/>
    <w:rsid w:val="005062A9"/>
    <w:rsid w:val="00527926"/>
    <w:rsid w:val="0053132F"/>
    <w:rsid w:val="00551136"/>
    <w:rsid w:val="00587D0B"/>
    <w:rsid w:val="0059486F"/>
    <w:rsid w:val="005A78A8"/>
    <w:rsid w:val="0061315D"/>
    <w:rsid w:val="006325FF"/>
    <w:rsid w:val="00645D3A"/>
    <w:rsid w:val="0065029E"/>
    <w:rsid w:val="00675F3E"/>
    <w:rsid w:val="006765FB"/>
    <w:rsid w:val="00686108"/>
    <w:rsid w:val="00697CE6"/>
    <w:rsid w:val="006B1847"/>
    <w:rsid w:val="006B7B2A"/>
    <w:rsid w:val="006D7447"/>
    <w:rsid w:val="00730BFA"/>
    <w:rsid w:val="00742494"/>
    <w:rsid w:val="0074263A"/>
    <w:rsid w:val="0077162D"/>
    <w:rsid w:val="007718B2"/>
    <w:rsid w:val="0079038B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2732C"/>
    <w:rsid w:val="00871F4E"/>
    <w:rsid w:val="00876B20"/>
    <w:rsid w:val="00885CFC"/>
    <w:rsid w:val="008A0BDF"/>
    <w:rsid w:val="008A35BC"/>
    <w:rsid w:val="008B261F"/>
    <w:rsid w:val="008D613B"/>
    <w:rsid w:val="008E5F7E"/>
    <w:rsid w:val="00910210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C051D"/>
    <w:rsid w:val="00AD38DE"/>
    <w:rsid w:val="00AE21DC"/>
    <w:rsid w:val="00B11191"/>
    <w:rsid w:val="00B17CD4"/>
    <w:rsid w:val="00B22FEB"/>
    <w:rsid w:val="00BB68B9"/>
    <w:rsid w:val="00BE79B9"/>
    <w:rsid w:val="00C33FE9"/>
    <w:rsid w:val="00C36106"/>
    <w:rsid w:val="00C54D98"/>
    <w:rsid w:val="00C754BB"/>
    <w:rsid w:val="00CA58CD"/>
    <w:rsid w:val="00CC2472"/>
    <w:rsid w:val="00CC3B20"/>
    <w:rsid w:val="00CD242B"/>
    <w:rsid w:val="00CE7D5C"/>
    <w:rsid w:val="00CF2565"/>
    <w:rsid w:val="00D00E37"/>
    <w:rsid w:val="00D24022"/>
    <w:rsid w:val="00D330A2"/>
    <w:rsid w:val="00D35D28"/>
    <w:rsid w:val="00D37004"/>
    <w:rsid w:val="00D375BE"/>
    <w:rsid w:val="00D75908"/>
    <w:rsid w:val="00D95E4F"/>
    <w:rsid w:val="00DA50A1"/>
    <w:rsid w:val="00DD7019"/>
    <w:rsid w:val="00DD7B90"/>
    <w:rsid w:val="00DE3274"/>
    <w:rsid w:val="00E05AB7"/>
    <w:rsid w:val="00E2152F"/>
    <w:rsid w:val="00E224F2"/>
    <w:rsid w:val="00E40632"/>
    <w:rsid w:val="00E43699"/>
    <w:rsid w:val="00E63362"/>
    <w:rsid w:val="00E86D0C"/>
    <w:rsid w:val="00EB0335"/>
    <w:rsid w:val="00EC423A"/>
    <w:rsid w:val="00EC441C"/>
    <w:rsid w:val="00EE1B9B"/>
    <w:rsid w:val="00EE728C"/>
    <w:rsid w:val="00EF4316"/>
    <w:rsid w:val="00EF58FF"/>
    <w:rsid w:val="00F00884"/>
    <w:rsid w:val="00F00F5C"/>
    <w:rsid w:val="00F36775"/>
    <w:rsid w:val="00F60E80"/>
    <w:rsid w:val="00F62E97"/>
    <w:rsid w:val="00F72E95"/>
    <w:rsid w:val="00F950FD"/>
    <w:rsid w:val="00FD77E2"/>
    <w:rsid w:val="00FE376B"/>
    <w:rsid w:val="00FE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13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136"/>
    <w:rPr>
      <w:rFonts w:cstheme="majorBidi" w:hAnsiTheme="majorBidi" w:asciiTheme="majorBidi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136"/>
    <w:rPr>
      <w:rFonts w:cstheme="majorBidi" w:hAnsiTheme="majorBidi" w:asciiTheme="majorBidi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136"/>
    <w:rPr>
      <w:rFonts w:cstheme="majorBidi" w:hAnsiTheme="majorBidi" w:asciiTheme="majorBidi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13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136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136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136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AUTOKLUB DONAT društvo s ograničenom odgovornošću za trgovinu, usluge i djelatnost turističke agencije</izvorni_sadrzaj>
    <derivirana_varijabla naziv="DomainObject.Predmet.ProtustrankaFormated_1">  AUTOKLUB DONAT društvo s ograničenom odgovornošću za trgovinu, usluge i djelatnost turističke agencije</derivirana_varijabla>
  </DomainObject.Predmet.ProtustrankaFormated>
  <DomainObject.Predmet.ProtustrankaFormatedOIB>
    <izvorni_sadrzaj>  AUTOKLUB DONAT društvo s ograničenom odgovornošću za trgovinu, usluge i djelatnost turističke agencije, OIB 88912281639</izvorni_sadrzaj>
    <derivirana_varijabla naziv="DomainObject.Predmet.ProtustrankaFormatedOIB_1">  AUTOKLUB DONAT društvo s ograničenom odgovornošću za trgovinu, usluge i djelatnost turističke agencije, OIB 88912281639</derivirana_varijabla>
  </DomainObject.Predmet.ProtustrankaFormatedOIB>
  <DomainObject.Predmet.ProtustrankaFormatedWithAdress>
    <izvorni_sadrzaj> AUTOKLUB DONAT društvo s ograničenom odgovornošću za trgovinu, usluge i djelatnost turističke agencije, Alberta Hallera 9, 23000 Zadar</izvorni_sadrzaj>
    <derivirana_varijabla naziv="DomainObject.Predmet.ProtustrankaFormatedWithAdress_1"> AUTOKLUB DONAT društvo s ograničenom odgovornošću za trgovinu, usluge i djelatnost turističke agencije, Alberta Hallera 9, 23000 Zadar</derivirana_varijabla>
  </DomainObject.Predmet.ProtustrankaFormatedWithAdress>
  <DomainObject.Predmet.ProtustrankaFormatedWithAdressOIB>
    <izvorni_sadrzaj> AUTOKLUB DONAT društvo s ograničenom odgovornošću za trgovinu, usluge i djelatnost turističke agencije, OIB 88912281639, Alberta Hallera 9, 23000 Zadar</izvorni_sadrzaj>
    <derivirana_varijabla naziv="DomainObject.Predmet.ProtustrankaFormatedWithAdressOIB_1"> AUTOKLUB DONAT društvo s ograničenom odgovornošću za trgovinu, usluge i djelatnost turističke agencije, OIB 88912281639, Alberta Hallera 9, 23000 Zadar</derivirana_varijabla>
  </DomainObject.Predmet.ProtustrankaFormatedWithAdressOIB>
  <DomainObject.Predmet.ProtustrankaWithAdress>
    <izvorni_sadrzaj>AUTOKLUB DONAT društvo s ograničenom odgovornošću za trgovinu, usluge i djelatnost turističke agencije Alberta Hallera 9, 23000 Zadar</izvorni_sadrzaj>
    <derivirana_varijabla naziv="DomainObject.Predmet.ProtustrankaWithAdress_1">AUTOKLUB DONAT društvo s ograničenom odgovornošću za trgovinu, usluge i djelatnost turističke agencije Alberta Hallera 9, 23000 Zadar</derivirana_varijabla>
  </DomainObject.Predmet.ProtustrankaWithAdress>
  <DomainObject.Predmet.ProtustrankaWithAdressOIB>
    <izvorni_sadrzaj>AUTOKLUB DONAT društvo s ograničenom odgovornošću za trgovinu, usluge i djelatnost turističke agencije, OIB 88912281639, Alberta Hallera 9, 23000 Zadar</izvorni_sadrzaj>
    <derivirana_varijabla naziv="DomainObject.Predmet.ProtustrankaWithAdressOIB_1">AUTOKLUB DONAT društvo s ograničenom odgovornošću za trgovinu, usluge i djelatnost turističke agencije, OIB 88912281639, Alberta Hallera 9, 23000 Zadar</derivirana_varijabla>
  </DomainObject.Predmet.ProtustrankaWithAdressOIB>
  <DomainObject.Predmet.ProtustrankaNazivFormated>
    <izvorni_sadrzaj>AUTOKLUB DONAT društvo s ograničenom odgovornošću za trgovinu, usluge i djelatnost turističke agencije</izvorni_sadrzaj>
    <derivirana_varijabla naziv="DomainObject.Predmet.ProtustrankaNazivFormated_1">AUTOKLUB DONAT društvo s ograničenom odgovornošću za trgovinu, usluge i djelatnost turističke agencije</derivirana_varijabla>
  </DomainObject.Predmet.ProtustrankaNazivFormated>
  <DomainObject.Predmet.ProtustrankaNazivFormatedOIB>
    <izvorni_sadrzaj>AUTOKLUB DONAT društvo s ograničenom odgovornošću za trgovinu, usluge i djelatnost turističke agencije, OIB 88912281639</izvorni_sadrzaj>
    <derivirana_varijabla naziv="DomainObject.Predmet.ProtustrankaNazivFormatedOIB_1">AUTOKLUB DONAT društvo s ograničenom odgovornošću za trgovinu, usluge i djelatnost turističke agencije, OIB 88912281639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AUTOKLUB DONAT društvo s ograničenom odgovornošću za trgovinu, usluge i djelatnost turističke agencije</item>
    </izvorni_sadrzaj>
    <derivirana_varijabla naziv="DomainObject.Predmet.ProtuStrankaListFormated_1">
      <item>AUTOKLUB DONAT društvo s ograničenom odgovornošću za trgovinu, usluge i djelatnost turističke agencije</item>
    </derivirana_varijabla>
  </DomainObject.Predmet.ProtuStrankaListFormated>
  <DomainObject.Predmet.ProtuStrankaListFormatedOIB>
    <izvorni_sadrzaj>
      <item>AUTOKLUB DONAT društvo s ograničenom odgovornošću za trgovinu, usluge i djelatnost turističke agencije, OIB 88912281639</item>
    </izvorni_sadrzaj>
    <derivirana_varijabla naziv="DomainObject.Predmet.ProtuStrankaListFormatedOIB_1">
      <item>AUTOKLUB DONAT društvo s ograničenom odgovornošću za trgovinu, usluge i djelatnost turističke agencije, OIB 88912281639</item>
    </derivirana_varijabla>
  </DomainObject.Predmet.ProtuStrankaListFormatedOIB>
  <DomainObject.Predmet.ProtuStrankaListFormatedWithAdress>
    <izvorni_sadrzaj>
      <item>AUTOKLUB DONAT društvo s ograničenom odgovornošću za trgovinu, usluge i djelatnost turističke agencije, Alberta Hallera 9, 23000 Zadar</item>
    </izvorni_sadrzaj>
    <derivirana_varijabla naziv="DomainObject.Predmet.ProtuStrankaListFormatedWithAdress_1">
      <item>AUTOKLUB DONAT društvo s ograničenom odgovornošću za trgovinu, usluge i djelatnost turističke agencije, Alberta Hallera 9, 23000 Zadar</item>
    </derivirana_varijabla>
  </DomainObject.Predmet.ProtuStrankaListFormatedWithAdress>
  <DomainObject.Predmet.ProtuStrankaListFormatedWithAdressOIB>
    <izvorni_sadrzaj>
      <item>AUTOKLUB DONAT društvo s ograničenom odgovornošću za trgovinu, usluge i djelatnost turističke agencije, OIB 88912281639, Alberta Hallera 9, 23000 Zadar</item>
    </izvorni_sadrzaj>
    <derivirana_varijabla naziv="DomainObject.Predmet.ProtuStrankaListFormatedWithAdressOIB_1">
      <item>AUTOKLUB DONAT društvo s ograničenom odgovornošću za trgovinu, usluge i djelatnost turističke agencije, OIB 88912281639, Alberta Hallera 9, 23000 Zadar</item>
    </derivirana_varijabla>
  </DomainObject.Predmet.ProtuStrankaListFormatedWithAdressOIB>
  <DomainObject.Predmet.ProtuStrankaListNazivFormated>
    <izvorni_sadrzaj>
      <item>AUTOKLUB DONAT društvo s ograničenom odgovornošću za trgovinu, usluge i djelatnost turističke agencije</item>
    </izvorni_sadrzaj>
    <derivirana_varijabla naziv="DomainObject.Predmet.ProtuStrankaListNazivFormated_1">
      <item>AUTOKLUB DONAT društvo s ograničenom odgovornošću za trgovinu, usluge i djelatnost turističke agencije</item>
    </derivirana_varijabla>
  </DomainObject.Predmet.ProtuStrankaListNazivFormated>
  <DomainObject.Predmet.ProtuStrankaListNazivFormatedOIB>
    <izvorni_sadrzaj>
      <item>AUTOKLUB DONAT društvo s ograničenom odgovornošću za trgovinu, usluge i djelatnost turističke agencije, OIB 88912281639</item>
    </izvorni_sadrzaj>
    <derivirana_varijabla naziv="DomainObject.Predmet.ProtuStrankaListNazivFormatedOIB_1">
      <item>AUTOKLUB DONAT društvo s ograničenom odgovornošću za trgovinu, usluge i djelatnost turističke agencije, OIB 88912281639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AUTOKLUB DONAT društvo s ograničenom odgovornošću za trgovinu, usluge i djelatnost turističke agencije</izvorni_sadrzaj>
    <derivirana_varijabla naziv="DomainObject.Predmet.ProtustrankaIDrugi_1">AUTOKLUB DONAT društvo s ograničenom odgovornošću za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AUTOKLUB DONAT društvo s ograničenom odgovornošću za trgovinu, usluge i djelatnost turističke agencije, OIB 88912281639, Alberta Hallera 9, 23000 Zadar</izvorni_sadrzaj>
    <derivirana_varijabla naziv="DomainObject.Predmet.ProtustrankaIDrugiAdressOIB_1">AUTOKLUB DONAT društvo s ograničenom odgovornošću za trgovinu, usluge i djelatnost turističke agencije, OIB 88912281639, Alberta Hallera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AUTOKLUB DONAT društvo s ograničenom odgovornošću za trgovinu, usluge i djelatnost turističke agencije</item>
      <item>FINA</item>
    </izvorni_sadrzaj>
    <derivirana_varijabla naziv="DomainObject.Predmet.SudioniciListNaziv_1">
      <item>AUTOKLUB DONAT društvo s ograničenom odgovornošću za trgovinu, usluge i djelatnost turističke agencije</item>
      <item>FINA</item>
    </derivirana_varijabla>
  </DomainObject.Predmet.SudioniciListNaziv>
  <DomainObject.Predmet.SudioniciListAdressOIB>
    <izvorni_sadrzaj>
      <item>AUTOKLUB DONAT društvo s ograničenom odgovornošću za trgovinu, usluge i djelatnost turističke agencije, OIB 88912281639, Alberta Hallera 9,23000 Zadar</item>
      <item>FINA, OIB 85821130368</item>
    </izvorni_sadrzaj>
    <derivirana_varijabla naziv="DomainObject.Predmet.SudioniciListAdressOIB_1">
      <item>AUTOKLUB DONAT društvo s ograničenom odgovornošću za trgovinu, usluge i djelatnost turističke agencije, OIB 88912281639, Alberta Hallera 9,23000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88912281639</item>
      <item>, OIB 85821130368</item>
    </izvorni_sadrzaj>
    <derivirana_varijabla naziv="DomainObject.Predmet.SudioniciListNazivOIB_1">
      <item>, OIB 88912281639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A6CD3-7994-4E28-BE72-69CA01724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460</properties:Words>
  <properties:Characters>2456</properties:Characters>
  <properties:Lines>78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2016-07-15T11:18:00Z</dcterms:created>
  <dc:creator>Ante Kačić</dc:creator>
  <cp:lastModifiedBy>Merlina Klišmanić</cp:lastModifiedBy>
  <cp:lastPrinted>2016-07-15T11:18:00Z</cp:lastPrinted>
  <dcterms:modified xmlns:xsi="http://www.w3.org/2001/XMLSchema-instance" xsi:type="dcterms:W3CDTF">2016-07-15T12:00:00Z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