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c2b5" w14:paraId="c59c2b5" w:rsidRDefault="000668F5" w:rsidP="00782FFC" w:rsidR="000668F5" w:rsidRPr="000668F5">
      <w:pPr>
        <w15:collapsed w:val="false"/>
        <w:rPr>
          <w:b/>
          <w:bCs/>
          <w:sz w:val="24"/>
          <w:szCs w:val="24"/>
        </w:rPr>
      </w:pPr>
    </w:p>
    <w:p w:rsidRDefault="00DE438C" w:rsidP="00DE438C" w:rsidR="00DE438C" w:rsidRPr="0076427E">
      <w:pPr>
        <w:pStyle w:val="Bezproreda"/>
        <w:rPr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>REPUBLIKA HRVATSKA</w:t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Trgovački sud u Zagrebu</w:t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  Zagreb, </w:t>
      </w:r>
      <w:proofErr w:type="spellStart"/>
      <w:r w:rsidRPr="0076427E">
        <w:rPr>
          <w:szCs w:val="24"/>
        </w:rPr>
        <w:t>Amruševa</w:t>
      </w:r>
      <w:proofErr w:type="spellEnd"/>
      <w:r w:rsidRPr="0076427E">
        <w:rPr>
          <w:szCs w:val="24"/>
        </w:rPr>
        <w:t xml:space="preserve"> 2/II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464D8" w:rsidR="006D5296" w:rsidRPr="0073490B">
        <w:tc>
          <w:tcPr>
            <w:tcW w:type="dxa" w:w="3060"/>
          </w:tcPr>
          <w:p w:rsidRDefault="00DE438C" w:rsidP="007464D8" w:rsidR="006D5296" w:rsidRPr="0073490B">
            <w:pPr>
              <w:jc w:val="center"/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</w:tc>
      </w:tr>
    </w:tbl>
    <w:p w:rsidRDefault="006D5296" w:rsidP="00157449" w:rsidR="006D5296" w:rsidRPr="003640CC">
      <w:r>
        <w:rPr>
          <w:b/>
        </w:rPr>
        <w:tab/>
      </w:r>
    </w:p>
    <w:p w:rsidRDefault="006D5296" w:rsidP="00157449" w:rsidR="006D5296"/>
    <w:p w:rsidRDefault="006D5296" w:rsidP="006D5296" w:rsidR="006D5296" w:rsidRPr="00312C34">
      <w:pPr>
        <w:jc w:val="center"/>
      </w:pPr>
      <w:r w:rsidRPr="00312C34">
        <w:t xml:space="preserve">R E P U B L I K A  H R V A T S K A </w:t>
      </w:r>
    </w:p>
    <w:p w:rsidRDefault="006D5296" w:rsidP="006D5296" w:rsidR="006D5296">
      <w:pPr>
        <w:jc w:val="center"/>
      </w:pPr>
      <w:r w:rsidRPr="00312C34">
        <w:t>R J E Š E NJ E</w:t>
      </w:r>
    </w:p>
    <w:p w:rsidRDefault="002379A6" w:rsidP="006D5296" w:rsidR="002379A6" w:rsidRPr="00312C34">
      <w:pPr>
        <w:jc w:val="center"/>
      </w:pPr>
    </w:p>
    <w:p w:rsidRDefault="00306EE6" w:rsidP="00306EE6" w:rsidR="00306EE6">
      <w:pPr>
        <w:ind w:firstLine="720"/>
        <w:jc w:val="both"/>
        <w:rPr>
          <w:sz w:val="24"/>
          <w:szCs w:val="24"/>
        </w:rPr>
      </w:pPr>
      <w:r w:rsidRPr="00967206">
        <w:rPr>
          <w:sz w:val="24"/>
          <w:szCs w:val="24"/>
          <w:lang w:val="pt-BR"/>
        </w:rPr>
        <w:t xml:space="preserve">TRGOVAČKI SUD U ZAGREBU po sucu toga suda Nikoli Ribarić kao stečajnom sucu u stečajnom postupku nad dužnikom KOM.-ING., d. o. o. u stečaju, Donji Stupnik, Ledinska ulica 35, OIB 09601780516,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8. lipnja</w:t>
      </w:r>
      <w:r w:rsidRPr="00672D4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</w:t>
      </w:r>
    </w:p>
    <w:p w:rsidRDefault="00306EE6" w:rsidP="00306EE6" w:rsidR="00306EE6" w:rsidRPr="00672D48">
      <w:pPr>
        <w:ind w:firstLine="720"/>
        <w:jc w:val="both"/>
        <w:rPr>
          <w:sz w:val="24"/>
          <w:szCs w:val="24"/>
        </w:rPr>
      </w:pPr>
      <w:r w:rsidRPr="00672D48">
        <w:rPr>
          <w:sz w:val="24"/>
          <w:szCs w:val="24"/>
        </w:rPr>
        <w:t xml:space="preserve">  </w:t>
      </w: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>r i j e š i o     j e</w:t>
      </w: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</w:p>
    <w:p w:rsidRDefault="000668F5" w:rsidP="00DE438C" w:rsidR="00DE438C" w:rsidRPr="007B570B">
      <w:pPr>
        <w:ind w:firstLine="708"/>
        <w:jc w:val="both"/>
        <w:rPr>
          <w:sz w:val="24"/>
          <w:szCs w:val="24"/>
        </w:rPr>
      </w:pPr>
      <w:r w:rsidRPr="007B570B">
        <w:rPr>
          <w:sz w:val="24"/>
          <w:szCs w:val="24"/>
        </w:rPr>
        <w:t xml:space="preserve">Stečajnom upravitelju </w:t>
      </w:r>
      <w:r w:rsidR="00AC4ED9" w:rsidRPr="00AC4ED9">
        <w:rPr>
          <w:sz w:val="24"/>
          <w:szCs w:val="24"/>
        </w:rPr>
        <w:t xml:space="preserve">Marija Vujčić </w:t>
      </w:r>
      <w:proofErr w:type="spellStart"/>
      <w:r w:rsidR="00AC4ED9" w:rsidRPr="00AC4ED9">
        <w:rPr>
          <w:sz w:val="24"/>
          <w:szCs w:val="24"/>
        </w:rPr>
        <w:t>Turkulin</w:t>
      </w:r>
      <w:proofErr w:type="spellEnd"/>
      <w:r w:rsidR="00AC4ED9" w:rsidRPr="00AC4ED9">
        <w:rPr>
          <w:sz w:val="24"/>
          <w:szCs w:val="24"/>
        </w:rPr>
        <w:t xml:space="preserve"> iz Zagreb</w:t>
      </w:r>
      <w:r w:rsidR="00AC4ED9">
        <w:rPr>
          <w:sz w:val="24"/>
          <w:szCs w:val="24"/>
        </w:rPr>
        <w:t xml:space="preserve">a, Vrtlarska 3, </w:t>
      </w:r>
      <w:proofErr w:type="spellStart"/>
      <w:r w:rsidR="00AC4ED9">
        <w:rPr>
          <w:sz w:val="24"/>
          <w:szCs w:val="24"/>
        </w:rPr>
        <w:t>OIB</w:t>
      </w:r>
      <w:proofErr w:type="spellEnd"/>
      <w:r w:rsidR="00AC4ED9">
        <w:rPr>
          <w:sz w:val="24"/>
          <w:szCs w:val="24"/>
        </w:rPr>
        <w:t xml:space="preserve"> </w:t>
      </w:r>
      <w:proofErr w:type="spellStart"/>
      <w:r w:rsidR="00AC4ED9">
        <w:rPr>
          <w:sz w:val="24"/>
          <w:szCs w:val="24"/>
        </w:rPr>
        <w:t>22593287559</w:t>
      </w:r>
      <w:proofErr w:type="spellEnd"/>
      <w:r w:rsidR="00DE438C" w:rsidRPr="007B570B">
        <w:rPr>
          <w:sz w:val="24"/>
          <w:szCs w:val="24"/>
        </w:rPr>
        <w:t>,</w:t>
      </w:r>
      <w:r w:rsidRPr="007B570B">
        <w:rPr>
          <w:sz w:val="24"/>
          <w:szCs w:val="24"/>
        </w:rPr>
        <w:t xml:space="preserve"> određuje se nagrada u iznosu od </w:t>
      </w:r>
      <w:r w:rsidR="00AC4ED9">
        <w:rPr>
          <w:sz w:val="24"/>
          <w:szCs w:val="24"/>
        </w:rPr>
        <w:t>98.887,69 kuna</w:t>
      </w:r>
      <w:r w:rsidR="00030D18" w:rsidRPr="007B570B">
        <w:rPr>
          <w:sz w:val="24"/>
          <w:szCs w:val="24"/>
        </w:rPr>
        <w:t xml:space="preserve"> bruto</w:t>
      </w:r>
    </w:p>
    <w:p w:rsidRDefault="00F66F80" w:rsidP="000668F5" w:rsidR="00F66F80" w:rsidRPr="007B5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>Obrazloženje</w:t>
      </w:r>
    </w:p>
    <w:p w:rsidRDefault="000668F5" w:rsidP="000668F5" w:rsidR="000668F5" w:rsidRPr="000668F5">
      <w:pPr>
        <w:widowControl/>
        <w:jc w:val="both"/>
        <w:rPr>
          <w:sz w:val="24"/>
          <w:szCs w:val="24"/>
        </w:rPr>
      </w:pPr>
    </w:p>
    <w:p w:rsidRDefault="000668F5" w:rsidP="00276AC3" w:rsidR="00483E4B">
      <w:pPr>
        <w:widowControl/>
        <w:ind w:firstLine="720"/>
        <w:jc w:val="both"/>
        <w:rPr>
          <w:sz w:val="24"/>
          <w:szCs w:val="24"/>
        </w:rPr>
      </w:pPr>
      <w:r w:rsidRPr="00276AC3">
        <w:rPr>
          <w:sz w:val="24"/>
          <w:szCs w:val="24"/>
        </w:rPr>
        <w:t xml:space="preserve">Podneskom od </w:t>
      </w:r>
      <w:r w:rsidR="00AC4ED9">
        <w:rPr>
          <w:sz w:val="24"/>
          <w:szCs w:val="24"/>
        </w:rPr>
        <w:t>17</w:t>
      </w:r>
      <w:r w:rsidRPr="00276AC3">
        <w:rPr>
          <w:sz w:val="24"/>
          <w:szCs w:val="24"/>
        </w:rPr>
        <w:t>.</w:t>
      </w:r>
      <w:r w:rsidR="00AC4ED9">
        <w:rPr>
          <w:sz w:val="24"/>
          <w:szCs w:val="24"/>
        </w:rPr>
        <w:t xml:space="preserve"> siječnja</w:t>
      </w:r>
      <w:r w:rsidRPr="00276AC3">
        <w:rPr>
          <w:sz w:val="24"/>
          <w:szCs w:val="24"/>
        </w:rPr>
        <w:t xml:space="preserve"> 201</w:t>
      </w:r>
      <w:r w:rsidR="004544DB" w:rsidRPr="00276AC3">
        <w:rPr>
          <w:sz w:val="24"/>
          <w:szCs w:val="24"/>
        </w:rPr>
        <w:t>8</w:t>
      </w:r>
      <w:r w:rsidRPr="00276AC3">
        <w:rPr>
          <w:sz w:val="24"/>
          <w:szCs w:val="24"/>
        </w:rPr>
        <w:t xml:space="preserve">. stečajni je upravitelj obavijestio stečajnog suca </w:t>
      </w:r>
      <w:r w:rsidR="00442B79" w:rsidRPr="00276AC3">
        <w:rPr>
          <w:sz w:val="24"/>
          <w:szCs w:val="24"/>
        </w:rPr>
        <w:t>kako je u dosadašnjem tijeku stečajnog postupka unovčio stečajnu masu u uk</w:t>
      </w:r>
      <w:r w:rsidR="00276AC3" w:rsidRPr="00276AC3">
        <w:rPr>
          <w:sz w:val="24"/>
          <w:szCs w:val="24"/>
        </w:rPr>
        <w:t xml:space="preserve">upnom iznosu od </w:t>
      </w:r>
      <w:r w:rsidR="00AC4ED9">
        <w:rPr>
          <w:sz w:val="24"/>
          <w:szCs w:val="24"/>
        </w:rPr>
        <w:t>986.096,04</w:t>
      </w:r>
      <w:r w:rsidR="00483E4B">
        <w:rPr>
          <w:sz w:val="24"/>
          <w:szCs w:val="24"/>
        </w:rPr>
        <w:t xml:space="preserve"> kuna.</w:t>
      </w:r>
      <w:r w:rsidR="00483E4B" w:rsidRPr="00483E4B">
        <w:rPr>
          <w:sz w:val="24"/>
          <w:szCs w:val="24"/>
        </w:rPr>
        <w:t xml:space="preserve"> </w:t>
      </w:r>
      <w:r w:rsidR="00483E4B">
        <w:rPr>
          <w:sz w:val="24"/>
          <w:szCs w:val="24"/>
        </w:rPr>
        <w:t>Istim podneskom stečajni upravitelj je zatražio određivanje nagrade u ukupnom iznosu od 98.887,69 kuna bruto,</w:t>
      </w:r>
      <w:r w:rsidR="00276AC3" w:rsidRPr="00276AC3">
        <w:rPr>
          <w:sz w:val="24"/>
          <w:szCs w:val="24"/>
        </w:rPr>
        <w:t xml:space="preserve"> a sve u skladu s člankom 6. i 7. Uredbe o kriterijima i načinu obračuna i plaćanja nagrada stečajnim upraviteljima (NN 105/15; dalje Uredba), te članku 94. Stečajnog zakona (NN 71/15; dalje SZ).</w:t>
      </w:r>
    </w:p>
    <w:p w:rsidRDefault="00276AC3" w:rsidP="00276AC3" w:rsidR="00276AC3" w:rsidRP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>Temeljem čl.</w:t>
      </w:r>
      <w:r>
        <w:rPr>
          <w:sz w:val="24"/>
          <w:szCs w:val="24"/>
        </w:rPr>
        <w:t xml:space="preserve"> </w:t>
      </w:r>
      <w:r w:rsidRPr="00276AC3">
        <w:rPr>
          <w:sz w:val="24"/>
          <w:szCs w:val="24"/>
        </w:rPr>
        <w:t xml:space="preserve">7. Uredbe nagrada stečajnom upravitelju obračunava se primjenom tablice vrijednosti unovčene mase i nagrade u postocima. </w:t>
      </w:r>
    </w:p>
    <w:p w:rsidRDefault="00276AC3" w:rsidP="00276AC3" w:rsidR="00276AC3" w:rsidRP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 xml:space="preserve">Slijedom navedenoga, u skladu s tablicom iz članka 7. Uredbe, stečajnom upravitelju pripada pravo na nagradu u iznosu od </w:t>
      </w:r>
      <w:r w:rsidR="00483E4B">
        <w:rPr>
          <w:sz w:val="24"/>
          <w:szCs w:val="24"/>
        </w:rPr>
        <w:t>98.887,69</w:t>
      </w:r>
      <w:r w:rsidRPr="00276AC3">
        <w:rPr>
          <w:sz w:val="24"/>
          <w:szCs w:val="24"/>
        </w:rPr>
        <w:t xml:space="preserve"> kuna</w:t>
      </w:r>
      <w:r w:rsidR="00483E4B">
        <w:rPr>
          <w:sz w:val="24"/>
          <w:szCs w:val="24"/>
        </w:rPr>
        <w:t xml:space="preserve"> bruto</w:t>
      </w:r>
      <w:r w:rsidRPr="00276AC3">
        <w:rPr>
          <w:sz w:val="24"/>
          <w:szCs w:val="24"/>
        </w:rPr>
        <w:t>.</w:t>
      </w:r>
    </w:p>
    <w:p w:rsidRDefault="00276AC3" w:rsidP="00276AC3" w:rsidR="00276AC3" w:rsidRP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>Člankom 15. Uredbe određeno je kako se iznosi nagrada određuju u bruto iznosu.</w:t>
      </w:r>
    </w:p>
    <w:p w:rsidRDefault="000668F5" w:rsidP="001C38C1" w:rsidR="000668F5" w:rsidRPr="00276AC3">
      <w:pPr>
        <w:widowControl/>
        <w:jc w:val="both"/>
        <w:rPr>
          <w:sz w:val="24"/>
          <w:szCs w:val="24"/>
        </w:rPr>
      </w:pPr>
      <w:r w:rsidRPr="00276AC3">
        <w:rPr>
          <w:sz w:val="24"/>
          <w:szCs w:val="24"/>
        </w:rPr>
        <w:tab/>
        <w:t>Slijedom naprijed navedenoga odlučeno je kao u izreci.</w:t>
      </w:r>
    </w:p>
    <w:p w:rsidRDefault="00622B52" w:rsidP="000668F5" w:rsidR="00622B52">
      <w:pPr>
        <w:widowControl/>
        <w:jc w:val="center"/>
        <w:rPr>
          <w:sz w:val="24"/>
          <w:szCs w:val="24"/>
        </w:rPr>
      </w:pPr>
    </w:p>
    <w:p w:rsidRDefault="000668F5" w:rsidP="000668F5" w:rsid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 xml:space="preserve">Zagreb, </w:t>
      </w:r>
      <w:r w:rsidR="00483E4B">
        <w:rPr>
          <w:sz w:val="24"/>
          <w:szCs w:val="24"/>
        </w:rPr>
        <w:t>8</w:t>
      </w:r>
      <w:r w:rsidRPr="000668F5">
        <w:rPr>
          <w:sz w:val="24"/>
          <w:szCs w:val="24"/>
        </w:rPr>
        <w:t>.</w:t>
      </w:r>
      <w:r w:rsidR="00F95792">
        <w:rPr>
          <w:sz w:val="24"/>
          <w:szCs w:val="24"/>
        </w:rPr>
        <w:t xml:space="preserve"> lipnja</w:t>
      </w:r>
      <w:r w:rsidRPr="000668F5">
        <w:rPr>
          <w:sz w:val="24"/>
          <w:szCs w:val="24"/>
        </w:rPr>
        <w:t xml:space="preserve"> 201</w:t>
      </w:r>
      <w:r w:rsidR="00F95792">
        <w:rPr>
          <w:sz w:val="24"/>
          <w:szCs w:val="24"/>
        </w:rPr>
        <w:t>8</w:t>
      </w:r>
      <w:r w:rsidRPr="000668F5">
        <w:rPr>
          <w:sz w:val="24"/>
          <w:szCs w:val="24"/>
        </w:rPr>
        <w:t xml:space="preserve">. </w:t>
      </w:r>
    </w:p>
    <w:p w:rsidRDefault="00157449" w:rsidP="000668F5" w:rsidR="00157449" w:rsidRPr="000668F5">
      <w:pPr>
        <w:widowControl/>
        <w:jc w:val="center"/>
        <w:rPr>
          <w:sz w:val="24"/>
          <w:szCs w:val="24"/>
        </w:rPr>
      </w:pPr>
    </w:p>
    <w:p w:rsidRDefault="00157449" w:rsidP="00E7187D" w:rsidR="001574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7449" w:rsidP="00E7187D" w:rsidR="001574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57449" w:rsidP="00157449" w:rsidR="00157449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57449" w:rsidP="00E7187D" w:rsidR="0015744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622B52" w:rsidP="00483E4B" w:rsidR="00622B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2B52" w:rsidP="00597BE1" w:rsidR="00622B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668F5" w:rsidP="00D349B3" w:rsidR="000668F5" w:rsidRPr="000668F5">
      <w:pPr>
        <w:widowControl/>
        <w:jc w:val="right"/>
        <w:rPr>
          <w:sz w:val="24"/>
          <w:szCs w:val="24"/>
        </w:rPr>
      </w:pPr>
    </w:p>
    <w:p w:rsidRDefault="00157449" w:rsidP="000668F5" w:rsidR="00157449">
      <w:pPr>
        <w:widowControl/>
        <w:jc w:val="both"/>
        <w:rPr>
          <w:sz w:val="24"/>
          <w:szCs w:val="24"/>
        </w:rPr>
      </w:pPr>
    </w:p>
    <w:p w:rsidRDefault="000668F5" w:rsidP="000668F5" w:rsidR="000668F5" w:rsidRPr="000668F5">
      <w:pPr>
        <w:widowControl/>
        <w:jc w:val="both"/>
        <w:rPr>
          <w:sz w:val="24"/>
          <w:szCs w:val="24"/>
        </w:rPr>
      </w:pPr>
      <w:r w:rsidRPr="000668F5">
        <w:rPr>
          <w:sz w:val="24"/>
          <w:szCs w:val="24"/>
        </w:rPr>
        <w:t>Uputa o pravnom lijeku:</w:t>
      </w:r>
    </w:p>
    <w:p w:rsidRDefault="000668F5" w:rsidP="00157449" w:rsidR="007923D7" w:rsidRPr="000668F5">
      <w:pPr>
        <w:jc w:val="both"/>
        <w:rPr>
          <w:sz w:val="24"/>
          <w:szCs w:val="24"/>
        </w:rPr>
      </w:pPr>
      <w:r w:rsidRPr="000668F5">
        <w:rPr>
          <w:sz w:val="24"/>
          <w:szCs w:val="24"/>
        </w:rPr>
        <w:t xml:space="preserve">Protiv ovog rješenja može se  uložiti žalba Visokom trgovačkom sudu Republike Hrvatske u roku od 8 dana od </w:t>
      </w:r>
      <w:r w:rsidR="00483E4B">
        <w:rPr>
          <w:sz w:val="24"/>
          <w:szCs w:val="24"/>
        </w:rPr>
        <w:t>dostave</w:t>
      </w:r>
      <w:r w:rsidRPr="000668F5">
        <w:rPr>
          <w:sz w:val="24"/>
          <w:szCs w:val="24"/>
        </w:rPr>
        <w:t xml:space="preserve"> rješenja, a ulaže se putem ovog suda u 2 primjerka za sud.</w:t>
      </w:r>
      <w:r w:rsidR="00483E4B">
        <w:rPr>
          <w:sz w:val="24"/>
          <w:szCs w:val="24"/>
        </w:rPr>
        <w:t xml:space="preserve"> </w:t>
      </w:r>
      <w:r w:rsidR="00483E4B" w:rsidRPr="00483E4B">
        <w:rPr>
          <w:sz w:val="24"/>
          <w:szCs w:val="24"/>
        </w:rPr>
        <w:t>Dostava se smatra obavljenom istekom osmoga dana od</w:t>
      </w:r>
      <w:r w:rsidR="00483E4B">
        <w:rPr>
          <w:sz w:val="24"/>
          <w:szCs w:val="24"/>
        </w:rPr>
        <w:t xml:space="preserve"> </w:t>
      </w:r>
      <w:r w:rsidR="00483E4B" w:rsidRPr="00483E4B">
        <w:rPr>
          <w:sz w:val="24"/>
          <w:szCs w:val="24"/>
        </w:rPr>
        <w:t>dana objave pismena na mrežnoj stranici e-Oglasna ploča sudova</w:t>
      </w:r>
      <w:r w:rsidR="00483E4B">
        <w:rPr>
          <w:sz w:val="24"/>
          <w:szCs w:val="24"/>
        </w:rPr>
        <w:t xml:space="preserve"> (čl. 12. SZ-a).</w:t>
      </w:r>
      <w:bookmarkStart w:name="_GoBack" w:id="0"/>
      <w:bookmarkEnd w:id="0"/>
    </w:p>
    <w:sectPr w:rsidSect="00515BF0" w:rsidR="007923D7" w:rsidRPr="000668F5">
      <w:headerReference w:type="even" r:id="rId10"/>
      <w:headerReference w:type="default" r:id="rId11"/>
      <w:headerReference w:type="firs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8F5" w:rsidP="000668F5" w:rsidR="000668F5">
      <w:r>
        <w:separator/>
      </w:r>
    </w:p>
  </w:endnote>
  <w:endnote w:id="0" w:type="continuationSeparator">
    <w:p w:rsidRDefault="000668F5" w:rsidP="000668F5" w:rsidR="00066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8F5" w:rsidP="000668F5" w:rsidR="000668F5">
      <w:r>
        <w:separator/>
      </w:r>
    </w:p>
  </w:footnote>
  <w:footnote w:id="0" w:type="continuationSeparator">
    <w:p w:rsidRDefault="000668F5" w:rsidP="000668F5" w:rsidR="00066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BF" w:rsidP="00C8432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57449" w:rsidR="00E278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BF" w:rsidP="00F7611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4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2FFC" w:rsidP="00782FFC" w:rsidR="00782FFC">
    <w:pPr>
      <w:pStyle w:val="Zaglavlje"/>
      <w:jc w:val="right"/>
    </w:pPr>
    <w:proofErr w:type="spellStart"/>
    <w:r w:rsidRPr="003640CC">
      <w:t>72</w:t>
    </w:r>
    <w:proofErr w:type="spellEnd"/>
    <w:r w:rsidRPr="003640CC">
      <w:t>. St-</w:t>
    </w:r>
    <w:proofErr w:type="spellStart"/>
    <w:r>
      <w:t>432</w:t>
    </w:r>
    <w:proofErr w:type="spellEnd"/>
    <w:r>
      <w:t>/</w:t>
    </w:r>
    <w:proofErr w:type="spellStart"/>
    <w:r>
      <w:t>2015</w:t>
    </w:r>
    <w:proofErr w:type="spellEnd"/>
    <w:r>
      <w:t xml:space="preserve"> - </w:t>
    </w:r>
    <w:proofErr w:type="spellStart"/>
    <w:r>
      <w:t>57</w:t>
    </w:r>
    <w:proofErr w:type="spellEnd"/>
  </w:p>
  <w:p w:rsidRDefault="00157449" w:rsidP="00782FFC" w:rsidR="003023C9" w:rsidRPr="00775063">
    <w:pPr>
      <w:ind w:firstLine="708" w:left="3540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FFC" w:rsidP="00782FFC" w:rsidR="00782FFC">
    <w:pPr>
      <w:pStyle w:val="Zaglavlje"/>
      <w:jc w:val="right"/>
    </w:pPr>
    <w:proofErr w:type="spellStart"/>
    <w:r w:rsidRPr="003640CC">
      <w:t>72</w:t>
    </w:r>
    <w:proofErr w:type="spellEnd"/>
    <w:r w:rsidRPr="003640CC">
      <w:t>. St-</w:t>
    </w:r>
    <w:proofErr w:type="spellStart"/>
    <w:r>
      <w:t>432</w:t>
    </w:r>
    <w:proofErr w:type="spellEnd"/>
    <w:r>
      <w:t>/</w:t>
    </w:r>
    <w:proofErr w:type="spellStart"/>
    <w:r>
      <w:t>2015</w:t>
    </w:r>
    <w:proofErr w:type="spellEnd"/>
    <w:r>
      <w:t xml:space="preserve"> - </w:t>
    </w:r>
    <w:proofErr w:type="spellStart"/>
    <w:r>
      <w:t>57</w:t>
    </w:r>
    <w:proofErr w:type="spellEnd"/>
  </w:p>
  <w:p w:rsidRDefault="00782FFC" w:rsidR="00782F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8F5"/>
    <w:rsid w:val="00007C3C"/>
    <w:rsid w:val="00030D18"/>
    <w:rsid w:val="00056969"/>
    <w:rsid w:val="000668F5"/>
    <w:rsid w:val="000A6DA9"/>
    <w:rsid w:val="000E20E4"/>
    <w:rsid w:val="000E72BF"/>
    <w:rsid w:val="001157BE"/>
    <w:rsid w:val="00157449"/>
    <w:rsid w:val="001C38C1"/>
    <w:rsid w:val="002379A6"/>
    <w:rsid w:val="00276AC3"/>
    <w:rsid w:val="00306EE6"/>
    <w:rsid w:val="00442B79"/>
    <w:rsid w:val="004544DB"/>
    <w:rsid w:val="00483E4B"/>
    <w:rsid w:val="004876DD"/>
    <w:rsid w:val="004D06F3"/>
    <w:rsid w:val="00506297"/>
    <w:rsid w:val="00535772"/>
    <w:rsid w:val="005E6745"/>
    <w:rsid w:val="00622B52"/>
    <w:rsid w:val="006A56D7"/>
    <w:rsid w:val="006D5296"/>
    <w:rsid w:val="00743FDC"/>
    <w:rsid w:val="00782FFC"/>
    <w:rsid w:val="007923D7"/>
    <w:rsid w:val="007B570B"/>
    <w:rsid w:val="00864922"/>
    <w:rsid w:val="00897403"/>
    <w:rsid w:val="008C1AC9"/>
    <w:rsid w:val="008E469D"/>
    <w:rsid w:val="00912426"/>
    <w:rsid w:val="00AC0072"/>
    <w:rsid w:val="00AC4ED9"/>
    <w:rsid w:val="00B10534"/>
    <w:rsid w:val="00C0528C"/>
    <w:rsid w:val="00D349B3"/>
    <w:rsid w:val="00D80525"/>
    <w:rsid w:val="00DC47DD"/>
    <w:rsid w:val="00DE438C"/>
    <w:rsid w:val="00E06BAD"/>
    <w:rsid w:val="00ED3320"/>
    <w:rsid w:val="00F464CA"/>
    <w:rsid w:val="00F66F80"/>
    <w:rsid w:val="00F7641E"/>
    <w:rsid w:val="00F9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8F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668F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668F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0668F5"/>
  </w:style>
  <w:style w:styleId="Zaglavlje" w:type="paragraph">
    <w:name w:val="header"/>
    <w:basedOn w:val="Normal"/>
    <w:link w:val="ZaglavljeChar"/>
    <w:uiPriority w:val="99"/>
    <w:rsid w:val="000668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0668F5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0668F5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8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1"/>
    <w:qFormat/>
    <w:rsid w:val="00DE438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38C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22B5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22B5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4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744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449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44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44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8F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668F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668F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0668F5"/>
  </w:style>
  <w:style w:styleId="Zaglavlje" w:type="paragraph">
    <w:name w:val="header"/>
    <w:basedOn w:val="Normal"/>
    <w:link w:val="ZaglavljeChar"/>
    <w:uiPriority w:val="99"/>
    <w:rsid w:val="000668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0668F5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0668F5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8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1"/>
    <w:qFormat/>
    <w:rsid w:val="00DE438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38C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22B5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22B5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4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744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449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44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44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29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5395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1542</properties:Characters>
  <properties:Lines>52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2018-06-08T12:05:00Z</dcterms:created>
  <dc:creator>Nikola Ribarić</dc:creator>
  <cp:lastModifiedBy>Maja Hajtek</cp:lastModifiedBy>
  <cp:lastPrinted>2018-06-08T12:05:00Z</cp:lastPrinted>
  <dcterms:modified xmlns:xsi="http://www.w3.org/2001/XMLSchema-instance" xsi:type="dcterms:W3CDTF">2018-06-11T09:11:00Z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marija vujčić turkulin 8.6.2018. kom 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