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22be52" w14:paraId="222be52" w:rsidRDefault="00B32A4C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B32A4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32A4C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4633E3" w:rsidRPr="00B32A4C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32A4C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4633E3" w:rsidRPr="00B32A4C">
            <w:rPr>
              <w:rStyle w:val="eSPISCCParagraphDefaultFont"/>
            </w:rPr>
            <w:t>Turinina 3</w:t>
          </w:r>
        </w:sdtContent>
      </w:sdt>
      <w:r w:rsidR="00AE649C" w:rsidRPr="006C43C5">
        <w:t xml:space="preserve"> </w:t>
      </w:r>
    </w:p>
    <w:p w:rsidRDefault="00B32A4C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B32A4C">
            <w:rPr>
              <w:rStyle w:val="eSPISCCParagraphDefaultFont"/>
            </w:rPr>
            <w:t>10010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B32A4C">
            <w:rPr>
              <w:rStyle w:val="eSPISCCParagraphDefaultFont"/>
            </w:rPr>
            <w:t>Novi Zagreb – Istok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B32A4C">
            <w:rPr>
              <w:rStyle w:val="eSPISCCParagraphDefaultFont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5C5D4D" w:rsidP="005C5D4D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4633E3" w:rsidR="00C6079E" w:rsidRPr="00C6079E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="00B32A4C" w:rsidRPr="00B32A4C">
            <w:rPr>
              <w:rStyle w:val="eSPISCCParagraphDefaultFont"/>
              <w:rFonts w:eastAsiaTheme="minorHAnsi"/>
            </w:rPr>
            <w:t>Marija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 xml:space="preserve">u stečajnom postupku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C03A35">
        <w:rPr>
          <w:noProof/>
          <w:lang w:eastAsia="hr-HR"/>
        </w:rPr>
        <w:t>Fatima Vražić</w:t>
      </w:r>
      <w:r w:rsidR="00210884">
        <w:rPr>
          <w:noProof/>
          <w:lang w:eastAsia="hr-HR"/>
        </w:rPr>
        <w:t xml:space="preserve"> iz Zagreba, B</w:t>
      </w:r>
      <w:r w:rsidR="00C03A35">
        <w:rPr>
          <w:noProof/>
          <w:lang w:eastAsia="hr-HR"/>
        </w:rPr>
        <w:t>encekovićevi I. odvojak 12, Horvati, Rakov Potok</w:t>
      </w:r>
      <w:r w:rsidR="00210884">
        <w:rPr>
          <w:noProof/>
          <w:lang w:eastAsia="hr-HR"/>
        </w:rPr>
        <w:t xml:space="preserve">, OIB </w:t>
      </w:r>
      <w:r w:rsidR="00C03A35">
        <w:rPr>
          <w:noProof/>
          <w:lang w:eastAsia="hr-HR"/>
        </w:rPr>
        <w:t>86998176745</w:t>
      </w:r>
      <w:r>
        <w:rPr>
          <w:noProof/>
          <w:lang w:eastAsia="hr-HR"/>
        </w:rPr>
        <w:t>,</w:t>
      </w:r>
      <w:r w:rsidR="00C6079E" w:rsidRPr="00C6079E">
        <w:rPr>
          <w:noProof/>
          <w:lang w:eastAsia="hr-HR"/>
        </w:rPr>
        <w:t xml:space="preserve"> za otvaranje stečajnog postupka, </w:t>
      </w:r>
      <w:r>
        <w:rPr>
          <w:noProof/>
          <w:lang w:eastAsia="hr-HR"/>
        </w:rPr>
        <w:t>bez održavanja ročišta, dana 1</w:t>
      </w:r>
      <w:r w:rsidR="00210884">
        <w:rPr>
          <w:noProof/>
          <w:lang w:eastAsia="hr-HR"/>
        </w:rPr>
        <w:t>7</w:t>
      </w:r>
      <w:r>
        <w:rPr>
          <w:noProof/>
          <w:lang w:eastAsia="hr-HR"/>
        </w:rPr>
        <w:t>. listopada 2016.</w:t>
      </w:r>
    </w:p>
    <w:p w:rsidRDefault="00C6079E" w:rsidP="004633E3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4633E3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4633E3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Nalaže se potrošaču </w:t>
      </w:r>
      <w:r w:rsidR="00C03A35">
        <w:rPr>
          <w:rFonts w:cs="Times New Roman" w:eastAsia="Times New Roman"/>
          <w:lang w:eastAsia="hr-HR"/>
        </w:rPr>
        <w:t>Fatimi Vražić</w:t>
      </w:r>
      <w:r>
        <w:rPr>
          <w:rFonts w:cs="Times New Roman" w:eastAsia="Times New Roman"/>
          <w:lang w:eastAsia="hr-HR"/>
        </w:rPr>
        <w:t xml:space="preserve"> predujmiti troškove postupka u paušalnom iznosu od 1.000,00 kn (tisuću kuna) u roku od 15 dana od dana primitka ove odluke.</w:t>
      </w:r>
    </w:p>
    <w:p w:rsidRDefault="004633E3" w:rsidP="004633E3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633E3" w:rsidP="004633E3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4633E3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33E3" w:rsidP="004633E3" w:rsidR="004633E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Nakon neuspjelog pokušaja sklapanja izvansudskog sporazuma prema odredbama čl. 19. Zakona o </w:t>
      </w:r>
      <w:r w:rsidRPr="002A6A51">
        <w:rPr>
          <w:rFonts w:cs="Times New Roman" w:eastAsia="Times New Roman"/>
          <w:lang w:eastAsia="hr-HR"/>
        </w:rPr>
        <w:t>stečaju potrošača („Narodne novine“ broj 100/15, dalje: ZSP)</w:t>
      </w:r>
      <w:r>
        <w:rPr>
          <w:rFonts w:cs="Times New Roman" w:eastAsia="Times New Roman"/>
          <w:lang w:eastAsia="hr-HR"/>
        </w:rPr>
        <w:t>,</w:t>
      </w:r>
      <w:r w:rsidRPr="002A6A51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potrošač</w:t>
      </w:r>
      <w:r w:rsidRPr="00C6079E">
        <w:rPr>
          <w:rFonts w:cs="Times New Roman" w:eastAsia="Times New Roman"/>
          <w:lang w:eastAsia="hr-HR"/>
        </w:rPr>
        <w:t xml:space="preserve"> </w:t>
      </w:r>
      <w:r w:rsidR="00C03A35">
        <w:rPr>
          <w:rFonts w:cs="Times New Roman" w:eastAsia="Times New Roman"/>
          <w:lang w:eastAsia="hr-HR"/>
        </w:rPr>
        <w:t>Fatima Vražić</w:t>
      </w:r>
      <w:r w:rsidR="00210884">
        <w:rPr>
          <w:rFonts w:cs="Times New Roman" w:eastAsia="Times New Roman"/>
          <w:lang w:eastAsia="hr-HR"/>
        </w:rPr>
        <w:t xml:space="preserve"> </w:t>
      </w:r>
      <w:r w:rsidRPr="00C6079E">
        <w:rPr>
          <w:rFonts w:cs="Times New Roman" w:eastAsia="Times New Roman"/>
          <w:lang w:eastAsia="hr-HR"/>
        </w:rPr>
        <w:t>je</w:t>
      </w:r>
      <w:r>
        <w:rPr>
          <w:rFonts w:cs="Times New Roman" w:eastAsia="Times New Roman"/>
          <w:lang w:eastAsia="hr-HR"/>
        </w:rPr>
        <w:t xml:space="preserve"> </w:t>
      </w:r>
      <w:r w:rsidR="00210884">
        <w:rPr>
          <w:rFonts w:cs="Times New Roman" w:eastAsia="Times New Roman"/>
          <w:lang w:eastAsia="hr-HR"/>
        </w:rPr>
        <w:t xml:space="preserve">22. </w:t>
      </w:r>
      <w:r w:rsidR="00C03A35">
        <w:rPr>
          <w:rFonts w:cs="Times New Roman" w:eastAsia="Times New Roman"/>
          <w:lang w:eastAsia="hr-HR"/>
        </w:rPr>
        <w:t>srpnja</w:t>
      </w:r>
      <w:r w:rsidR="0021088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2016.</w:t>
      </w:r>
      <w:r w:rsidRPr="00C6079E">
        <w:rPr>
          <w:rFonts w:cs="Times New Roman" w:eastAsia="Times New Roman"/>
          <w:lang w:eastAsia="hr-HR"/>
        </w:rPr>
        <w:t xml:space="preserve"> podnio</w:t>
      </w:r>
      <w:r>
        <w:rPr>
          <w:rFonts w:cs="Times New Roman" w:eastAsia="Times New Roman"/>
          <w:lang w:eastAsia="hr-HR"/>
        </w:rPr>
        <w:t xml:space="preserve"> sudu</w:t>
      </w:r>
      <w:r w:rsidRPr="00C6079E">
        <w:rPr>
          <w:rFonts w:cs="Times New Roman" w:eastAsia="Times New Roman"/>
          <w:lang w:eastAsia="hr-HR"/>
        </w:rPr>
        <w:t xml:space="preserve"> prijedlog za otvaranje stečajnog postupka</w:t>
      </w:r>
      <w:r>
        <w:rPr>
          <w:rFonts w:cs="Times New Roman" w:eastAsia="Times New Roman"/>
          <w:lang w:eastAsia="hr-HR"/>
        </w:rPr>
        <w:t>.</w:t>
      </w:r>
    </w:p>
    <w:p w:rsidRDefault="004633E3" w:rsidP="004633E3" w:rsidR="004633E3" w:rsidRPr="00C6079E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4633E3" w:rsidP="004633E3" w:rsidR="004633E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Potrošač je uz prijedlog priložio </w:t>
      </w:r>
      <w:r w:rsidRPr="000165BF">
        <w:rPr>
          <w:rFonts w:cs="Times New Roman" w:eastAsia="Times New Roman"/>
          <w:lang w:eastAsia="hr-HR"/>
        </w:rPr>
        <w:t>popis imovine i obveza i plan ispunjenja obveza</w:t>
      </w:r>
      <w:r>
        <w:rPr>
          <w:rFonts w:cs="Times New Roman" w:eastAsia="Times New Roman"/>
          <w:lang w:eastAsia="hr-HR"/>
        </w:rPr>
        <w:t xml:space="preserve"> te potvrdu iz čl. 18. st. 3. ZSP-a.</w:t>
      </w:r>
    </w:p>
    <w:p w:rsidRDefault="004633E3" w:rsidP="004633E3" w:rsidR="004633E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4633E3" w:rsidP="004633E3" w:rsidR="004633E3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U Novom Zagrebu, 1</w:t>
      </w:r>
      <w:r w:rsidR="00210884">
        <w:rPr>
          <w:rFonts w:cs="Times New Roman" w:eastAsia="Times New Roman"/>
        </w:rPr>
        <w:t>7</w:t>
      </w:r>
      <w:r>
        <w:rPr>
          <w:rFonts w:cs="Times New Roman" w:eastAsia="Times New Roman"/>
        </w:rPr>
        <w:t>. listopada 2016.</w:t>
      </w: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4633E3" w:rsidR="004633E3" w:rsidRPr="00C6079E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</w:p>
    <w:p w:rsidRDefault="004633E3" w:rsidP="004633E3" w:rsidR="004633E3">
      <w:pPr>
        <w:keepNext/>
        <w:spacing w:after="0"/>
        <w:rPr>
          <w:rFonts w:cs="Times New Roman" w:eastAsia="Times New Roman"/>
          <w:lang w:eastAsia="hr-HR"/>
        </w:rPr>
      </w:pPr>
    </w:p>
    <w:p w:rsidRDefault="004633E3" w:rsidP="004633E3" w:rsidR="004633E3" w:rsidRPr="00C6079E">
      <w:pPr>
        <w:keepNext/>
        <w:spacing w:after="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4633E3" w:rsidR="004633E3" w:rsidRPr="00772334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4633E3" w:rsidP="004633E3" w:rsidR="004633E3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4633E3" w:rsidR="004633E3" w:rsidRPr="00772334">
      <w:pPr>
        <w:keepNext/>
        <w:spacing w:after="0"/>
        <w:rPr>
          <w:rFonts w:cs="Times New Roman"/>
          <w:noProof/>
        </w:rPr>
      </w:pPr>
      <w:r w:rsidRPr="00772334">
        <w:rPr>
          <w:rFonts w:cs="Times New Roman" w:eastAsia="Times New Roman"/>
        </w:rPr>
        <w:t>2. Potrošaču</w:t>
      </w:r>
    </w:p>
    <w:sectPr w:rsidSect="00140E75" w:rsidR="004633E3" w:rsidRPr="00772334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7B" w:rsidP="00537B78" w:rsidR="00A3167B">
      <w:r>
        <w:separator/>
      </w:r>
    </w:p>
  </w:endnote>
  <w:endnote w:id="0" w:type="continuationSeparator">
    <w:p w:rsidRDefault="00A3167B" w:rsidP="00537B78" w:rsidR="00A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A4C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7B" w:rsidP="00537B78" w:rsidR="00A3167B">
      <w:r>
        <w:separator/>
      </w:r>
    </w:p>
  </w:footnote>
  <w:footnote w:id="0" w:type="continuationSeparator">
    <w:p w:rsidRDefault="00A3167B" w:rsidP="00537B78" w:rsidR="00A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4633E3" w:rsidRPr="00B32A4C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B32A4C" w:rsidRPr="00B32A4C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098F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E77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2A4C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3A35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Fatima Vražić</izvorni_sadrzaj>
    <derivirana_varijabla naziv="DomainObject.Predmet.StrankaFormated_1">  Fatima Vražić</derivirana_varijabla>
  </DomainObject.Predmet.StrankaFormated>
  <DomainObject.Predmet.StrankaFormatedOIB>
    <izvorni_sadrzaj>  Fatima Vražić, OIB 86998176745</izvorni_sadrzaj>
    <derivirana_varijabla naziv="DomainObject.Predmet.StrankaFormatedOIB_1">  Fatima Vražić, OIB 86998176745</derivirana_varijabla>
  </DomainObject.Predmet.StrankaFormatedOIB>
  <DomainObject.Predmet.StrankaFormatedWithAdress>
    <izvorni_sadrzaj> Fatima Vražić, Bencekovići I.odvojak 12, 10436 Horvati</izvorni_sadrzaj>
    <derivirana_varijabla naziv="DomainObject.Predmet.StrankaFormatedWithAdress_1"> Fatima Vražić, Bencekovići I.odvojak 12, 10436 Horvati</derivirana_varijabla>
  </DomainObject.Predmet.StrankaFormatedWithAdress>
  <DomainObject.Predmet.StrankaFormatedWithAdressOIB>
    <izvorni_sadrzaj> Fatima Vražić, OIB 86998176745, Bencekovići I.odvojak 12, 10436 Horvati</izvorni_sadrzaj>
    <derivirana_varijabla naziv="DomainObject.Predmet.StrankaFormatedWithAdressOIB_1"> Fatima Vražić, OIB 86998176745, Bencekovići I.odvojak 12, 10436 Horvati</derivirana_varijabla>
  </DomainObject.Predmet.StrankaFormatedWithAdressOIB>
  <DomainObject.Predmet.StrankaWithAdress>
    <izvorni_sadrzaj>Fatima Vražić Bencekovići I.odvojak 12,10436 Horvati</izvorni_sadrzaj>
    <derivirana_varijabla naziv="DomainObject.Predmet.StrankaWithAdress_1">Fatima Vražić Bencekovići I.odvojak 12,10436 Horvati</derivirana_varijabla>
  </DomainObject.Predmet.StrankaWithAdress>
  <DomainObject.Predmet.StrankaWithAdressOIB>
    <izvorni_sadrzaj>Fatima Vražić, OIB 86998176745, Bencekovići I.odvojak 12,10436 Horvati</izvorni_sadrzaj>
    <derivirana_varijabla naziv="DomainObject.Predmet.StrankaWithAdressOIB_1">Fatima Vražić, OIB 86998176745, Bencekovići I.odvojak 12,10436 Horvati</derivirana_varijabla>
  </DomainObject.Predmet.StrankaWithAdressOIB>
  <DomainObject.Predmet.StrankaNazivFormated>
    <izvorni_sadrzaj>Fatima Vražić</izvorni_sadrzaj>
    <derivirana_varijabla naziv="DomainObject.Predmet.StrankaNazivFormated_1">Fatima Vražić</derivirana_varijabla>
    <derivirana_varijabla naziv="Padez">Fatima Vražić</derivirana_varijabla>
  </DomainObject.Predmet.StrankaNazivFormated>
  <DomainObject.Predmet.StrankaNazivFormatedOIB>
    <izvorni_sadrzaj>Fatima Vražić, OIB 86998176745</izvorni_sadrzaj>
    <derivirana_varijabla naziv="DomainObject.Predmet.StrankaNazivFormatedOIB_1">Fatima Vražić, OIB 86998176745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Fatima Vražić</item>
    </izvorni_sadrzaj>
    <derivirana_varijabla naziv="DomainObject.Predmet.StrankaListFormated_1">
      <item>Fatima Vražić</item>
    </derivirana_varijabla>
  </DomainObject.Predmet.StrankaListFormated>
  <DomainObject.Predmet.StrankaListFormatedOIB>
    <izvorni_sadrzaj>
      <item>Fatima Vražić, OIB 86998176745</item>
    </izvorni_sadrzaj>
    <derivirana_varijabla naziv="DomainObject.Predmet.StrankaListFormatedOIB_1">
      <item>Fatima Vražić, OIB 86998176745</item>
    </derivirana_varijabla>
  </DomainObject.Predmet.StrankaListFormatedOIB>
  <DomainObject.Predmet.StrankaListFormatedWithAdress>
    <izvorni_sadrzaj>
      <item>Fatima Vražić, Bencekovići I.odvojak 12, 10436 Horvati</item>
    </izvorni_sadrzaj>
    <derivirana_varijabla naziv="DomainObject.Predmet.StrankaListFormatedWithAdress_1">
      <item>Fatima Vražić, Bencekovići I.odvojak 12, 10436 Horvati</item>
    </derivirana_varijabla>
  </DomainObject.Predmet.StrankaListFormatedWithAdress>
  <DomainObject.Predmet.StrankaListFormatedWithAdressOIB>
    <izvorni_sadrzaj>
      <item>Fatima Vražić, OIB 86998176745, Bencekovići I.odvojak 12, 10436 Horvati</item>
    </izvorni_sadrzaj>
    <derivirana_varijabla naziv="DomainObject.Predmet.StrankaListFormatedWithAdressOIB_1">
      <item>Fatima Vražić, OIB 86998176745, Bencekovići I.odvojak 12, 10436 Horvati</item>
    </derivirana_varijabla>
  </DomainObject.Predmet.StrankaListFormatedWithAdressOIB>
  <DomainObject.Predmet.StrankaListNazivFormated>
    <izvorni_sadrzaj>
      <item>Fatima Vražić</item>
    </izvorni_sadrzaj>
    <derivirana_varijabla naziv="DomainObject.Predmet.StrankaListNazivFormated_1">
      <item>Fatima Vražić</item>
    </derivirana_varijabla>
  </DomainObject.Predmet.StrankaListNazivFormated>
  <DomainObject.Predmet.StrankaListNazivFormatedOIB>
    <izvorni_sadrzaj>
      <item>Fatima Vražić, OIB 86998176745</item>
    </izvorni_sadrzaj>
    <derivirana_varijabla naziv="DomainObject.Predmet.StrankaListNazivFormatedOIB_1">
      <item>Fatima Vražić, OIB 86998176745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Fatima Vražić</izvorni_sadrzaj>
    <derivirana_varijabla naziv="DomainObject.Predmet.StrankaIDrugi_1">Fatima Vražić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Fatima Vražić, OIB 86998176745, Bencekovići I.odvojak 12, 10436 Horvati</izvorni_sadrzaj>
    <derivirana_varijabla naziv="DomainObject.Predmet.StrankaIDrugiAdressOIB_1">Fatima Vražić, OIB 86998176745, Bencekovići I.odvojak 12, 10436 Horvati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Fatima Vražić</item>
    </izvorni_sadrzaj>
    <derivirana_varijabla naziv="DomainObject.Predmet.SudioniciListNaziv_1">
      <item>Fatima Vražić</item>
    </derivirana_varijabla>
    <derivirana_varijabla naziv="OstaliSudionici">
      <item>Fatima Vražić</item>
    </derivirana_varijabla>
  </DomainObject.Predmet.SudioniciListNaziv>
  <DomainObject.Predmet.SudioniciListAdressOIB>
    <izvorni_sadrzaj>
      <item>Fatima Vražić, OIB 86998176745, Bencekovići I.odvojak 12,10436 Horvati</item>
    </izvorni_sadrzaj>
    <derivirana_varijabla naziv="DomainObject.Predmet.SudioniciListAdressOIB_1">
      <item>Fatima Vražić, OIB 86998176745, Bencekovići I.odvojak 12,10436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86998176745</item>
    </izvorni_sadrzaj>
    <derivirana_varijabla naziv="DomainObject.Predmet.SudioniciListNazivOIB_1">
      <item>, OIB 86998176745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C16E4-E6E4-411C-BF35-6F554B4ED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242</properties:Words>
  <properties:Characters>1351</properties:Characters>
  <properties:Lines>43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2016-10-17T10:39:00Z</dcterms:created>
  <dc:creator>wsadmin</dc:creator>
  <dc:description>Ovaj predložak služi kao osnova za kreiranje novih eSPIS predložaka te za upravljanje eSPIS funkcijama tijekom obrade sudskih dokumenata.</dc:description>
  <cp:lastModifiedBy>Marija Karadžole</cp:lastModifiedBy>
  <dcterms:modified xmlns:xsi="http://www.w3.org/2001/XMLSchema-instance" xsi:type="dcterms:W3CDTF">2016-10-17T10:44:00Z</dcterms:modified>
  <cp:revision>5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</prop:Properties>
</file>