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f8da" w14:paraId="c9cf8da" w:rsidRDefault="00473860" w:rsidP="00910611" w:rsidR="004738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860" w:rsidP="00910611" w:rsidR="00473860" w:rsidRPr="00473860">
      <w:pPr>
        <w:rPr>
          <w:b w:val="false"/>
        </w:rPr>
      </w:pPr>
      <w:r w:rsidRPr="00473860">
        <w:rPr>
          <w:rFonts w:eastAsia="MS Mincho"/>
          <w:b w:val="false"/>
        </w:rPr>
        <w:t>REPUBLIKA HRVATSKA</w:t>
      </w:r>
    </w:p>
    <w:p w:rsidRDefault="00473860" w:rsidP="00910611" w:rsidR="00473860" w:rsidRPr="00473860">
      <w:pPr>
        <w:rPr>
          <w:b w:val="false"/>
        </w:rPr>
      </w:pPr>
      <w:r w:rsidRPr="00473860">
        <w:rPr>
          <w:rFonts w:eastAsia="MS Mincho"/>
          <w:b w:val="false"/>
        </w:rPr>
        <w:t>TRGOVAČKI SUD U RIJECI</w:t>
      </w:r>
    </w:p>
    <w:p w:rsidRDefault="00473860" w:rsidR="00473860" w:rsidRPr="00473860">
      <w:pPr>
        <w:rPr>
          <w:rFonts w:eastAsia="MS Mincho"/>
          <w:b w:val="false"/>
        </w:rPr>
      </w:pPr>
      <w:r w:rsidRPr="00473860">
        <w:rPr>
          <w:rFonts w:eastAsia="MS Mincho"/>
          <w:b w:val="false"/>
        </w:rPr>
        <w:t>Rijeka, Zadarska 1 i 3</w:t>
      </w:r>
    </w:p>
    <w:p w:rsidRDefault="00473860" w:rsidP="00910611" w:rsidR="00473860" w:rsidRPr="00910611"/>
    <w:p w:rsidRDefault="004F1AFE" w:rsidR="00746C85">
      <w:pPr>
        <w:rPr>
          <w:noProof/>
          <w:lang w:eastAsia="hr-HR"/>
        </w:rPr>
      </w:pPr>
      <w:r>
        <w:rPr>
          <w:noProof/>
          <w:lang w:eastAsia="hr-HR"/>
        </w:rPr>
        <w:t xml:space="preserve"> </w:t>
      </w:r>
    </w:p>
    <w:p w:rsidRDefault="004F1AFE" w:rsidR="004F1AFE">
      <w:pPr>
        <w:rPr>
          <w:noProof/>
          <w:lang w:eastAsia="hr-HR"/>
        </w:rPr>
      </w:pPr>
    </w:p>
    <w:p w:rsidRDefault="004F1AFE" w:rsidR="004F1AFE">
      <w:pPr>
        <w:rPr>
          <w:noProof/>
          <w:lang w:eastAsia="hr-HR"/>
        </w:rPr>
      </w:pPr>
    </w:p>
    <w:p w:rsidRDefault="004F1AFE" w:rsidR="004F1AFE">
      <w:pPr>
        <w:rPr>
          <w:rFonts w:eastAsia="MS Mincho"/>
        </w:rPr>
      </w:pPr>
    </w:p>
    <w:p w:rsidRDefault="00746C85" w:rsidP="00910611" w:rsidR="00746C85" w:rsidRPr="00910611"/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4F1AFE">
        <w:rPr>
          <w:rFonts w:hAnsi="Times New Roman" w:ascii="Times New Roman"/>
        </w:rPr>
        <w:t>ZANESTRA TRAVEL d.o.o. Umag, Ulica Bruštoloni 7</w:t>
      </w:r>
      <w:r w:rsidR="008311A4">
        <w:rPr>
          <w:rFonts w:hAnsi="Times New Roman" w:ascii="Times New Roman"/>
        </w:rPr>
        <w:t>,</w:t>
      </w:r>
      <w:r w:rsidR="004D6045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4F1AFE">
        <w:rPr>
          <w:rFonts w:hAnsi="Times New Roman" w:ascii="Times New Roman"/>
          <w:b w:val="false"/>
        </w:rPr>
        <w:t>25</w:t>
      </w:r>
      <w:r w:rsidR="0037631B">
        <w:rPr>
          <w:rFonts w:hAnsi="Times New Roman" w:ascii="Times New Roman"/>
          <w:b w:val="false"/>
        </w:rPr>
        <w:t>.</w:t>
      </w:r>
      <w:r w:rsidR="004F1AFE">
        <w:rPr>
          <w:rFonts w:hAnsi="Times New Roman" w:ascii="Times New Roman"/>
          <w:b w:val="false"/>
        </w:rPr>
        <w:t xml:space="preserve"> </w:t>
      </w:r>
      <w:r w:rsidR="0037631B">
        <w:rPr>
          <w:rFonts w:hAnsi="Times New Roman" w:ascii="Times New Roman"/>
          <w:b w:val="false"/>
        </w:rPr>
        <w:t>rujna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8311A4">
        <w:rPr>
          <w:rFonts w:hAnsi="Times New Roman" w:ascii="Times New Roman"/>
          <w:b w:val="false"/>
        </w:rPr>
        <w:t>5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AC596D" w:rsidP="00AC596D" w:rsidR="00AC596D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AC596D" w:rsidP="00AC596D" w:rsidR="009141A5" w:rsidRPr="00AC596D">
      <w:pPr>
        <w:pStyle w:val="Odlomakpopisa"/>
        <w:ind w:hanging="1080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9141A5" w:rsidRPr="00AC596D">
        <w:rPr>
          <w:rFonts w:hAnsi="Times New Roman" w:ascii="Times New Roman"/>
          <w:b w:val="false"/>
        </w:rPr>
        <w:t xml:space="preserve">Posebno ispitno ročište </w:t>
      </w:r>
      <w:r w:rsidR="008C3DA0" w:rsidRPr="00AC596D">
        <w:rPr>
          <w:rFonts w:hAnsi="Times New Roman" w:ascii="Times New Roman"/>
          <w:b w:val="false"/>
        </w:rPr>
        <w:t xml:space="preserve">u stečajnom postupku nad </w:t>
      </w:r>
      <w:r w:rsidR="009F5F56" w:rsidRPr="00AC596D">
        <w:rPr>
          <w:rFonts w:hAnsi="Times New Roman" w:ascii="Times New Roman"/>
          <w:b w:val="false"/>
        </w:rPr>
        <w:t>dužnik</w:t>
      </w:r>
      <w:r w:rsidR="00FF6F3C" w:rsidRPr="00AC596D">
        <w:rPr>
          <w:rFonts w:hAnsi="Times New Roman" w:ascii="Times New Roman"/>
          <w:b w:val="false"/>
        </w:rPr>
        <w:t>om</w:t>
      </w:r>
      <w:r w:rsidR="009F5F56" w:rsidRPr="00AC596D">
        <w:rPr>
          <w:rFonts w:hAnsi="Times New Roman" w:ascii="Times New Roman"/>
          <w:b w:val="false"/>
        </w:rPr>
        <w:t xml:space="preserve"> </w:t>
      </w:r>
      <w:r w:rsidRPr="00AC596D">
        <w:rPr>
          <w:rFonts w:hAnsi="Times New Roman" w:ascii="Times New Roman"/>
        </w:rPr>
        <w:t>ZANESTRA TRAVEL d.o.o. Umag, Ulica Bruštoloni 7</w:t>
      </w:r>
      <w:r w:rsidR="00C60C08" w:rsidRPr="00AC596D">
        <w:rPr>
          <w:rFonts w:hAnsi="Times New Roman" w:ascii="Times New Roman"/>
        </w:rPr>
        <w:t xml:space="preserve">, </w:t>
      </w:r>
      <w:r w:rsidR="009F5F56" w:rsidRPr="00AC596D">
        <w:rPr>
          <w:rFonts w:hAnsi="Times New Roman" w:ascii="Times New Roman"/>
        </w:rPr>
        <w:t xml:space="preserve">OIB </w:t>
      </w:r>
      <w:r w:rsidRPr="00AC596D">
        <w:rPr>
          <w:rFonts w:hAnsi="Times New Roman" w:ascii="Times New Roman"/>
        </w:rPr>
        <w:t xml:space="preserve">89073189282 </w:t>
      </w:r>
      <w:r w:rsidR="000036D6" w:rsidRPr="00AC596D">
        <w:rPr>
          <w:rFonts w:hAnsi="Times New Roman" w:ascii="Times New Roman"/>
          <w:b w:val="false"/>
        </w:rPr>
        <w:t>na kojem će se ispitati naknadno prijavljen</w:t>
      </w:r>
      <w:r w:rsidR="00CD70D9" w:rsidRPr="00AC596D">
        <w:rPr>
          <w:rFonts w:hAnsi="Times New Roman" w:ascii="Times New Roman"/>
          <w:b w:val="false"/>
        </w:rPr>
        <w:t>a</w:t>
      </w:r>
      <w:r w:rsidR="000036D6" w:rsidRPr="00AC596D">
        <w:rPr>
          <w:rFonts w:hAnsi="Times New Roman" w:ascii="Times New Roman"/>
          <w:b w:val="false"/>
        </w:rPr>
        <w:t xml:space="preserve"> tražbin</w:t>
      </w:r>
      <w:r w:rsidR="00CD70D9" w:rsidRPr="00AC596D">
        <w:rPr>
          <w:rFonts w:hAnsi="Times New Roman" w:ascii="Times New Roman"/>
          <w:b w:val="false"/>
        </w:rPr>
        <w:t>a</w:t>
      </w:r>
      <w:r w:rsidR="000036D6" w:rsidRPr="00AC596D">
        <w:rPr>
          <w:rFonts w:hAnsi="Times New Roman" w:ascii="Times New Roman"/>
        </w:rPr>
        <w:t xml:space="preserve">, </w:t>
      </w:r>
      <w:r w:rsidR="009141A5" w:rsidRPr="00AC596D">
        <w:rPr>
          <w:rFonts w:hAnsi="Times New Roman" w:ascii="Times New Roman"/>
          <w:b w:val="false"/>
        </w:rPr>
        <w:t>određuje s</w:t>
      </w:r>
      <w:r w:rsidR="005A7856" w:rsidRPr="00AC596D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="009141A5" w:rsidRPr="00AC596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AC596D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11</w:t>
      </w:r>
      <w:r w:rsidR="0037631B">
        <w:rPr>
          <w:rFonts w:hAnsi="Times New Roman" w:ascii="Times New Roman"/>
          <w:bCs/>
        </w:rPr>
        <w:t>. studenoga</w:t>
      </w:r>
      <w:r w:rsidR="0027454C">
        <w:rPr>
          <w:rFonts w:hAnsi="Times New Roman" w:ascii="Times New Roman"/>
          <w:bCs/>
        </w:rPr>
        <w:t xml:space="preserve"> 2015</w:t>
      </w:r>
      <w:r w:rsidR="00013E6F" w:rsidRPr="00306BF5">
        <w:rPr>
          <w:rFonts w:hAnsi="Times New Roman" w:ascii="Times New Roman"/>
          <w:bCs/>
        </w:rPr>
        <w:t xml:space="preserve">.g. u </w:t>
      </w:r>
      <w:r>
        <w:rPr>
          <w:rFonts w:hAnsi="Times New Roman" w:ascii="Times New Roman"/>
          <w:bCs/>
        </w:rPr>
        <w:t>1</w:t>
      </w:r>
      <w:r w:rsidR="0037631B">
        <w:rPr>
          <w:rFonts w:hAnsi="Times New Roman" w:ascii="Times New Roman"/>
          <w:bCs/>
        </w:rPr>
        <w:t>0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AC596D" w:rsidR="00AC596D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C596D" w:rsidP="00AC596D" w:rsidR="00AC596D">
      <w:pPr>
        <w:jc w:val="center"/>
        <w:rPr>
          <w:rFonts w:hAnsi="Times New Roman" w:ascii="Times New Roman"/>
          <w:b w:val="false"/>
        </w:rPr>
      </w:pPr>
    </w:p>
    <w:p w:rsidRDefault="00AC596D" w:rsidP="00AC596D" w:rsidR="008943F3" w:rsidRPr="00AC596D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 w:val="false"/>
        </w:rPr>
        <w:t xml:space="preserve">II. </w:t>
      </w:r>
      <w:r>
        <w:rPr>
          <w:rFonts w:hAnsi="Times New Roman" w:ascii="Times New Roman"/>
          <w:b w:val="false"/>
        </w:rPr>
        <w:tab/>
      </w:r>
      <w:r w:rsidR="009141A5"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="009141A5" w:rsidRPr="004D6045">
        <w:rPr>
          <w:rFonts w:hAnsi="Times New Roman" w:ascii="Times New Roman"/>
          <w:b w:val="false"/>
          <w:bCs/>
        </w:rPr>
        <w:t xml:space="preserve"> </w:t>
      </w:r>
    </w:p>
    <w:p w:rsidRDefault="008943F3" w:rsidP="009141A5" w:rsidR="008943F3" w:rsidRPr="00306BF5">
      <w:pPr>
        <w:jc w:val="both"/>
        <w:rPr>
          <w:rFonts w:hAnsi="Times New Roman" w:ascii="Times New Roman"/>
          <w:b w:val="false"/>
          <w:bCs/>
        </w:rPr>
      </w:pPr>
    </w:p>
    <w:p w:rsidRDefault="008943F3" w:rsidP="008943F3" w:rsidR="008943F3" w:rsidRPr="009F5F56">
      <w:pPr>
        <w:jc w:val="center"/>
        <w:rPr>
          <w:rFonts w:hAnsi="Times New Roman" w:ascii="Times New Roman"/>
          <w:bCs/>
        </w:rPr>
      </w:pPr>
      <w:r w:rsidRPr="009F5F56">
        <w:rPr>
          <w:rFonts w:hAnsi="Times New Roman" w:ascii="Times New Roman"/>
          <w:bCs/>
        </w:rPr>
        <w:t>Obrazloženje</w:t>
      </w:r>
    </w:p>
    <w:p w:rsidRDefault="00B65EA8" w:rsidP="009141A5" w:rsidR="00B65EA8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Vjerovnik </w:t>
      </w:r>
      <w:r w:rsidR="00AC596D">
        <w:rPr>
          <w:rFonts w:hAnsi="Times New Roman" w:ascii="Times New Roman"/>
          <w:b w:val="false"/>
        </w:rPr>
        <w:t>Konica Minolta Hrvatska – poslovna rješenja d.o.o. Zagreb, Horvatova 92</w:t>
      </w:r>
      <w:r>
        <w:rPr>
          <w:rFonts w:hAnsi="Times New Roman" w:ascii="Times New Roman"/>
          <w:b w:val="false"/>
        </w:rPr>
        <w:t xml:space="preserve"> podni</w:t>
      </w:r>
      <w:r w:rsidR="00AC596D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je prijavu svoje tražbine nakon isteka roka za njeno prijavljivanje, ali u roku od tri mjeseca nakon ispitnog ročišta</w:t>
      </w:r>
      <w:r w:rsidR="00AC596D">
        <w:rPr>
          <w:rFonts w:hAnsi="Times New Roman" w:ascii="Times New Roman"/>
          <w:b w:val="false"/>
        </w:rPr>
        <w:t xml:space="preserve"> s prijedlogom da se tražbina ispita na naknadnom ročištu</w:t>
      </w:r>
      <w:r>
        <w:rPr>
          <w:rFonts w:hAnsi="Times New Roman" w:ascii="Times New Roman"/>
          <w:b w:val="false"/>
        </w:rPr>
        <w:t xml:space="preserve">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>
        <w:rPr>
          <w:rFonts w:hAnsi="Times New Roman" w:ascii="Times New Roman"/>
          <w:b w:val="false"/>
        </w:rPr>
        <w:t xml:space="preserve">određeno je posebno ispitno ročište radi ispitivanja naknadne prijave tražbine. </w:t>
      </w:r>
    </w:p>
    <w:p w:rsidRDefault="00FB66D0" w:rsidP="00FB66D0" w:rsidR="00FB66D0" w:rsidRP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B66D0">
        <w:rPr>
          <w:rFonts w:hAnsi="Times New Roman" w:ascii="Times New Roman"/>
          <w:b w:val="false"/>
        </w:rPr>
        <w:t xml:space="preserve">Podredno se napominje da vjerovnik koji je naknadno podnio prijavu tražbina nije pozvan na uplatu predujma u smislu odredbe čl.176. st.2. SZ-a jer se poziv za posebno ispitno ročište od </w:t>
      </w:r>
      <w:r>
        <w:rPr>
          <w:rFonts w:hAnsi="Times New Roman" w:ascii="Times New Roman"/>
          <w:b w:val="false"/>
        </w:rPr>
        <w:t>0</w:t>
      </w:r>
      <w:r w:rsidRPr="00FB66D0">
        <w:rPr>
          <w:rFonts w:hAnsi="Times New Roman" w:ascii="Times New Roman"/>
          <w:b w:val="false"/>
        </w:rPr>
        <w:t xml:space="preserve">1. rujna 2015. objavljuje na mrežnoj stranici e-oglasna ploča sudova </w:t>
      </w:r>
      <w:r w:rsidRPr="00FB66D0">
        <w:rPr>
          <w:rFonts w:hAnsi="Times New Roman" w:ascii="Times New Roman"/>
          <w:b w:val="false"/>
        </w:rPr>
        <w:lastRenderedPageBreak/>
        <w:t>sukladno odredbi čl.441. st.2. Ste</w:t>
      </w:r>
      <w:r>
        <w:rPr>
          <w:rFonts w:hAnsi="Times New Roman" w:ascii="Times New Roman"/>
          <w:b w:val="false"/>
        </w:rPr>
        <w:t xml:space="preserve">čajnog zakona (NN </w:t>
      </w:r>
      <w:r w:rsidRPr="00FB66D0">
        <w:rPr>
          <w:rFonts w:hAnsi="Times New Roman" w:ascii="Times New Roman"/>
          <w:b w:val="false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4F1AFE">
        <w:rPr>
          <w:rFonts w:hAnsi="Times New Roman" w:ascii="Times New Roman"/>
          <w:b w:val="false"/>
        </w:rPr>
        <w:t>25</w:t>
      </w:r>
      <w:r w:rsidR="0037631B">
        <w:rPr>
          <w:rFonts w:hAnsi="Times New Roman" w:ascii="Times New Roman"/>
          <w:b w:val="false"/>
        </w:rPr>
        <w:t>. rujna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6F48F3" w:rsidP="009141A5" w:rsidR="006F48F3">
      <w:pPr>
        <w:rPr>
          <w:rFonts w:hAnsi="Times New Roman" w:ascii="Times New Roman"/>
          <w:sz w:val="20"/>
          <w:szCs w:val="20"/>
        </w:rPr>
      </w:pPr>
    </w:p>
    <w:p w:rsidRDefault="006F48F3" w:rsidP="009141A5" w:rsidR="006F48F3">
      <w:pPr>
        <w:rPr>
          <w:rFonts w:hAnsi="Times New Roman" w:ascii="Times New Roman"/>
          <w:sz w:val="20"/>
          <w:szCs w:val="20"/>
        </w:rPr>
      </w:pP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AC596D">
        <w:rPr>
          <w:rFonts w:hAnsi="Times New Roman" w:ascii="Times New Roman"/>
          <w:b w:val="false"/>
          <w:sz w:val="20"/>
          <w:szCs w:val="20"/>
        </w:rPr>
        <w:t>Milena Veljović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AC596D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AC596D">
        <w:rPr>
          <w:rFonts w:hAnsi="Times New Roman" w:ascii="Times New Roman"/>
          <w:b w:val="false"/>
          <w:sz w:val="20"/>
          <w:szCs w:val="20"/>
        </w:rPr>
        <w:t xml:space="preserve"> Konica Minolta Hrvatska 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F1AFE">
        <w:rPr>
          <w:rFonts w:hAnsi="Times New Roman" w:ascii="Times New Roman"/>
          <w:b w:val="false"/>
          <w:sz w:val="20"/>
          <w:szCs w:val="20"/>
        </w:rPr>
        <w:t>25</w:t>
      </w:r>
      <w:r w:rsidRPr="00FB66D0">
        <w:rPr>
          <w:rFonts w:hAnsi="Times New Roman" w:ascii="Times New Roman"/>
          <w:b w:val="false"/>
          <w:sz w:val="20"/>
          <w:szCs w:val="20"/>
        </w:rPr>
        <w:t>.9.2015.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8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4F1AFE">
      <w:rPr>
        <w:rFonts w:hAnsi="Times New Roman" w:ascii="Times New Roman"/>
        <w:b w:val="false"/>
      </w:rPr>
      <w:t>316/14-45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CE90DA9"/>
    <w:multiLevelType w:val="hybridMultilevel"/>
    <w:tmpl w:val="9F2E190A"/>
    <w:lvl w:tplc="9524FC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73860"/>
    <w:rsid w:val="00490A51"/>
    <w:rsid w:val="004A00F2"/>
    <w:rsid w:val="004D6045"/>
    <w:rsid w:val="004F1AFE"/>
    <w:rsid w:val="004F4099"/>
    <w:rsid w:val="00502DC0"/>
    <w:rsid w:val="005375E9"/>
    <w:rsid w:val="005A7856"/>
    <w:rsid w:val="006231F2"/>
    <w:rsid w:val="00645264"/>
    <w:rsid w:val="006F48F3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C596D"/>
    <w:rsid w:val="00AF649A"/>
    <w:rsid w:val="00B02F16"/>
    <w:rsid w:val="00B65EA8"/>
    <w:rsid w:val="00BA53A9"/>
    <w:rsid w:val="00BA7103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E75F02"/>
    <w:rsid w:val="00E814FD"/>
    <w:rsid w:val="00E92FB6"/>
    <w:rsid w:val="00EA42C2"/>
    <w:rsid w:val="00EB087D"/>
    <w:rsid w:val="00F00FD4"/>
    <w:rsid w:val="00F06E97"/>
    <w:rsid w:val="00F70BFD"/>
    <w:rsid w:val="00FB66D0"/>
    <w:rsid w:val="00FC1138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38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38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38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38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38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38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Puli; GRAD UMAG</izvorni_sadrzaj>
    <derivirana_varijabla naziv="DomainObject.Predmet.StrankaFormated_1">  REPUBLIKA HRVATSKA zastupanog po punomoćniku Županijsko državno odvjetništvo u Puli; GRAD UMAG</derivirana_varijabla>
  </DomainObject.Predmet.StrankaFormated>
  <DomainObject.Predmet.StrankaFormatedOIB>
    <izvorni_sadrzaj>  REPUBLIKA HRVATSKA zastupanog po punomoćniku Županijsko državno odvjetništvo u Puli; GRAD UMAG</izvorni_sadrzaj>
    <derivirana_varijabla naziv="DomainObject.Predmet.StrankaFormatedOIB_1">  REPUBLIKA HRVATSKA zastupanog po punomoćniku Županijsko državno odvjetništvo u Puli; GRAD UMAG</derivirana_varijabla>
  </DomainObject.Predmet.StrankaFormatedOIB>
  <DomainObject.Predmet.StrankaFormatedWithAdress>
    <izvorni_sadrzaj> REPUBLIKA HRVATSKA zastupanog po punomoćniku Županijsko državno odvjetništvo u Puli; GRAD UMAG</izvorni_sadrzaj>
    <derivirana_varijabla naziv="DomainObject.Predmet.StrankaFormatedWithAdress_1"> REPUBLIKA HRVATSKA zastupanog po punomoćniku Županijsko državno odvjetništvo u Puli; GRAD UMAG</derivirana_varijabla>
  </DomainObject.Predmet.StrankaFormatedWithAdress>
  <DomainObject.Predmet.StrankaFormatedWithAdressOIB>
    <izvorni_sadrzaj> REPUBLIKA HRVATSKA zastupanog po punomoćniku Županijsko državno odvjetništvo u Puli; GRAD UMAG</izvorni_sadrzaj>
    <derivirana_varijabla naziv="DomainObject.Predmet.StrankaFormatedWithAdressOIB_1"> REPUBLIKA HRVATSKA zastupanog po punomoćniku Županijsko državno odvjetništvo u Puli; GRAD UMAG</derivirana_varijabla>
  </DomainObject.Predmet.StrankaFormatedWithAdressOIB>
  <DomainObject.Predmet.StrankaWithAdress>
    <izvorni_sadrzaj>REPUBLIKA HRVATSKA ,GRAD UMAG </izvorni_sadrzaj>
    <derivirana_varijabla naziv="DomainObject.Predmet.StrankaWithAdress_1">REPUBLIKA HRVATSKA ,GRAD UMAG </derivirana_varijabla>
  </DomainObject.Predmet.StrankaWithAdress>
  <DomainObject.Predmet.StrankaWithAdressOIB>
    <izvorni_sadrzaj>REPUBLIKA HRVATSKA,GRAD UMAG</izvorni_sadrzaj>
    <derivirana_varijabla naziv="DomainObject.Predmet.StrankaWithAdressOIB_1">REPUBLIKA HRVATSKA,GRAD UMAG</derivirana_varijabla>
  </DomainObject.Predmet.StrankaWithAdressOIB>
  <DomainObject.Predmet.StrankaNazivFormated>
    <izvorni_sadrzaj>REPUBLIKA HRVATSKA,GRAD UMAG</izvorni_sadrzaj>
    <derivirana_varijabla naziv="DomainObject.Predmet.StrankaNazivFormated_1">REPUBLIKA HRVATSKA,GRAD UMAG</derivirana_varijabla>
  </DomainObject.Predmet.StrankaNazivFormated>
  <DomainObject.Predmet.StrankaNazivFormatedOIB>
    <izvorni_sadrzaj>REPUBLIKA HRVATSKA,GRAD UMAG</izvorni_sadrzaj>
    <derivirana_varijabla naziv="DomainObject.Predmet.StrankaNazivFormatedOIB_1">REPUBLIKA HRVATSKA,GRAD UMAG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  <item>GRAD UMAG</item>
    </izvorni_sadrzaj>
    <derivirana_varijabla naziv="DomainObject.Predmet.StrankaListFormated_1">
      <item>REPUBLIKA HRVATSKA zastupanog po punomoćniku Županijsko državno odvjetništvo u Puli</item>
      <item>GRAD UMAG</item>
    </derivirana_varijabla>
  </DomainObject.Predmet.StrankaListFormated>
  <DomainObject.Predmet.StrankaListFormatedOIB>
    <izvorni_sadrzaj>
      <item>REPUBLIKA HRVATSKA zastupanog po punomoćniku Županijsko državno odvjetništvo u Puli</item>
      <item>GRAD UMAG</item>
    </izvorni_sadrzaj>
    <derivirana_varijabla naziv="DomainObject.Predmet.StrankaListFormatedOIB_1">
      <item>REPUBLIKA HRVATSKA zastupanog po punomoćniku Županijsko državno odvjetništvo u Puli</item>
      <item>GRAD UMAG</item>
    </derivirana_varijabla>
  </DomainObject.Predmet.StrankaListFormatedOIB>
  <DomainObject.Predmet.StrankaListFormatedWithAdress>
    <izvorni_sadrzaj>
      <item>REPUBLIKA HRVATSKA zastupanog po punomoćniku Županijsko državno odvjetništvo u Puli</item>
      <item>GRAD UMAG</item>
    </izvorni_sadrzaj>
    <derivirana_varijabla naziv="DomainObject.Predmet.StrankaListFormatedWithAdress_1">
      <item>REPUBLIKA HRVATSKA zastupanog po punomoćniku Županijsko državno odvjetništvo u Puli</item>
      <item>GRAD UMAG</item>
    </derivirana_varijabla>
  </DomainObject.Predmet.StrankaListFormatedWithAdress>
  <DomainObject.Predmet.StrankaListFormatedWithAdressOIB>
    <izvorni_sadrzaj>
      <item>REPUBLIKA HRVATSKA zastupanog po punomoćniku Županijsko državno odvjetništvo u Puli</item>
      <item>GRAD UMAG</item>
    </izvorni_sadrzaj>
    <derivirana_varijabla naziv="DomainObject.Predmet.StrankaListFormatedWithAdressOIB_1">
      <item>REPUBLIKA HRVATSKA zastupanog po punomoćniku Županijsko državno odvjetništvo u Puli</item>
      <item>GRAD UMAG</item>
    </derivirana_varijabla>
  </DomainObject.Predmet.StrankaListFormatedWithAdressOIB>
  <DomainObject.Predmet.StrankaListNazivFormated>
    <izvorni_sadrzaj>
      <item>REPUBLIKA HRVATSKA</item>
      <item>GRAD UMAG</item>
    </izvorni_sadrzaj>
    <derivirana_varijabla naziv="DomainObject.Predmet.StrankaListNazivFormated_1">
      <item>REPUBLIKA HRVATSKA</item>
      <item>GRAD UMAG</item>
    </derivirana_varijabla>
  </DomainObject.Predmet.StrankaListNazivFormated>
  <DomainObject.Predmet.StrankaListNazivFormatedOIB>
    <izvorni_sadrzaj>
      <item>REPUBLIKA HRVATSKA</item>
      <item>GRAD UMAG</item>
    </izvorni_sadrzaj>
    <derivirana_varijabla naziv="DomainObject.Predmet.StrankaListNazivFormatedOIB_1">
      <item>REPUBLIKA HRVATSKA</item>
      <item>GRAD UMAG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 i dr.</izvorni_sadrzaj>
    <derivirana_varijabla naziv="DomainObject.Predmet.StrankaIDrugiAdressOIB_1">REPUBLIKA HRVATSKA i dr.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derivirana_varijabla>
  </DomainObject.Predmet.SudioniciListNaziv>
  <DomainObject.Predmet.SudioniciListAdressOIB>
    <izvorni_sadrzaj>
      <item>REPUBLIKA HRVATSKA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izvorni_sadrzaj>
    <derivirana_varijabla naziv="DomainObject.Predmet.SudioniciListAdressOIB_1">
      <item>REPUBLIKA HRVATSKA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null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4AF89-2FD0-4AA8-85A1-11C47706A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1795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2015-09-25T13:22:00Z</dcterms:created>
  <dc:creator>dcmelik</dc:creator>
  <cp:lastModifiedBy>Jasna Radulović</cp:lastModifiedBy>
  <cp:lastPrinted>2015-09-25T13:22:00Z</cp:lastPrinted>
  <dcterms:modified xmlns:xsi="http://www.w3.org/2001/XMLSchema-instance" xsi:type="dcterms:W3CDTF">2015-09-28T06:56:00Z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