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b370" w14:paraId="d1eb370" w:rsidRDefault="003D516F" w:rsidP="003D516F" w:rsidR="003D516F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516F" w:rsidP="003D516F" w:rsidR="00C40D3E" w:rsidRPr="003D516F">
      <w:r>
        <w:rPr>
          <w:b/>
        </w:rPr>
        <w:t xml:space="preserve">         </w:t>
      </w:r>
    </w:p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110C89" w:rsidR="003D516F">
      <w:r w:rsidRPr="00316E5C">
        <w:t xml:space="preserve">Zagreb, Amruševa 2/II                                              </w:t>
      </w:r>
      <w:r w:rsidR="003D516F">
        <w:t xml:space="preserve">                              </w:t>
      </w:r>
      <w:r w:rsidRPr="00316E5C">
        <w:t xml:space="preserve">  </w:t>
      </w:r>
      <w:r w:rsidR="00A85BE8">
        <w:t>67. St-5156</w:t>
      </w:r>
      <w:r w:rsidR="00316E5C" w:rsidRPr="00316E5C">
        <w:t>/15</w:t>
      </w:r>
      <w:r w:rsidR="003D516F">
        <w:t>-36</w:t>
      </w:r>
      <w:r w:rsidRPr="00316E5C">
        <w:t xml:space="preserve">     </w:t>
      </w:r>
    </w:p>
    <w:p w:rsidRDefault="005B4037" w:rsidP="00110C89" w:rsidR="0054021D" w:rsidRPr="00316E5C">
      <w:r w:rsidRPr="00316E5C">
        <w:t xml:space="preserve">                                                          </w:t>
      </w:r>
    </w:p>
    <w:p w:rsidRDefault="00316E5C" w:rsidP="003D516F" w:rsidR="00316E5C">
      <w:pPr>
        <w:jc w:val="center"/>
      </w:pPr>
      <w:r w:rsidRPr="00316E5C">
        <w:t xml:space="preserve">R E P U B L I K A   H R V A T S K A </w:t>
      </w:r>
    </w:p>
    <w:p w:rsidRDefault="003D516F" w:rsidP="003D516F" w:rsidR="003D516F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EF227F" w:rsidR="00EF227F">
      <w:pPr>
        <w:jc w:val="both"/>
      </w:pPr>
      <w:r w:rsidRPr="00316E5C">
        <w:t xml:space="preserve">           Trgovački sud u Zagrebu po sucu Gordanu Zubaku, u stečajnom  postupku nad dužnikom </w:t>
      </w:r>
      <w:r w:rsidR="00316E5C" w:rsidRPr="00316E5C">
        <w:rPr>
          <w:bCs/>
          <w:lang w:val="pt-BR"/>
        </w:rPr>
        <w:t>F.K.T. INŽINJERING d.o.o.</w:t>
      </w:r>
      <w:r w:rsidR="00316E5C">
        <w:rPr>
          <w:bCs/>
          <w:lang w:val="pt-BR"/>
        </w:rPr>
        <w:t xml:space="preserve"> u stečaju</w:t>
      </w:r>
      <w:r w:rsidR="00316E5C" w:rsidRPr="00316E5C">
        <w:rPr>
          <w:bCs/>
          <w:lang w:val="pt-BR"/>
        </w:rPr>
        <w:t>, Ivanić-Grad, Vukovarska 1, OIB: 64936768836</w:t>
      </w:r>
      <w:r w:rsidR="00670C57" w:rsidRPr="00316E5C">
        <w:t xml:space="preserve">, </w:t>
      </w:r>
      <w:r w:rsidR="00486DE3">
        <w:t>2. svibnja</w:t>
      </w:r>
      <w:r w:rsidR="00316E5C">
        <w:t xml:space="preserve"> 2016</w:t>
      </w:r>
      <w:r w:rsidR="00670C57" w:rsidRPr="00316E5C">
        <w:t xml:space="preserve">.,  </w:t>
      </w:r>
    </w:p>
    <w:p w:rsidRDefault="003D516F" w:rsidP="00EF227F" w:rsidR="003D516F" w:rsidRPr="003D516F">
      <w:pPr>
        <w:jc w:val="both"/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A07B3C" w:rsidP="00316E5C" w:rsidR="00486DE3">
      <w:pPr>
        <w:numPr>
          <w:ilvl w:val="12"/>
          <w:numId w:val="0"/>
        </w:numPr>
        <w:ind w:firstLine="720"/>
        <w:jc w:val="both"/>
      </w:pPr>
      <w:r w:rsidRPr="00316E5C">
        <w:t>Određuje se upis otvaranja stečajnog postupka nad dužn</w:t>
      </w:r>
      <w:r w:rsidR="00F31D2E" w:rsidRPr="00316E5C">
        <w:t xml:space="preserve">ikom </w:t>
      </w:r>
      <w:r w:rsidR="00316E5C" w:rsidRPr="00316E5C">
        <w:rPr>
          <w:bCs/>
          <w:lang w:val="pt-BR"/>
        </w:rPr>
        <w:t>F.K.T. INŽINJERING d.o.o. u stečaju, Ivanić-Grad, Vukovarska 1, OIB: 64936768836</w:t>
      </w:r>
      <w:r w:rsidR="00670C57" w:rsidRPr="00316E5C">
        <w:t>,</w:t>
      </w:r>
      <w:r w:rsidRPr="00316E5C">
        <w:t xml:space="preserve"> u zemljišnim knjigama </w:t>
      </w:r>
      <w:r w:rsidR="00316E5C">
        <w:t>pa se nalaže zemljišnoknjižnom odjelu Općinskog</w:t>
      </w:r>
      <w:r w:rsidR="00110C89">
        <w:t xml:space="preserve"> </w:t>
      </w:r>
      <w:r w:rsidR="00316E5C">
        <w:t>suda u</w:t>
      </w:r>
      <w:r w:rsidR="00F17D77">
        <w:t xml:space="preserve"> Novom</w:t>
      </w:r>
      <w:r w:rsidR="00316E5C">
        <w:t xml:space="preserve"> </w:t>
      </w:r>
      <w:r w:rsidR="00110C89">
        <w:t>Zagrebu</w:t>
      </w:r>
      <w:r w:rsidR="00316E5C">
        <w:t xml:space="preserve"> zabilježba otvaranja </w:t>
      </w:r>
      <w:r w:rsidR="00F31D2E" w:rsidRPr="00316E5C">
        <w:t>stečajnog postupk</w:t>
      </w:r>
      <w:r w:rsidR="005B4037" w:rsidRPr="00316E5C">
        <w:t>a ovog suda poslovni b</w:t>
      </w:r>
      <w:r w:rsidR="00316E5C">
        <w:t>roj St-5156</w:t>
      </w:r>
      <w:r w:rsidR="00670C57" w:rsidRPr="00316E5C">
        <w:t>/</w:t>
      </w:r>
      <w:r w:rsidR="00316E5C">
        <w:t>15</w:t>
      </w:r>
      <w:r w:rsidR="00F31D2E" w:rsidRPr="00316E5C">
        <w:t xml:space="preserve"> od </w:t>
      </w:r>
      <w:r w:rsidR="00316E5C">
        <w:t>25. siječnja 2016</w:t>
      </w:r>
      <w:r w:rsidR="00F31D2E" w:rsidRPr="00316E5C">
        <w:t>.</w:t>
      </w:r>
      <w:r w:rsidR="00670C57" w:rsidRPr="00316E5C">
        <w:t xml:space="preserve"> na nekretnini dužnika </w:t>
      </w:r>
      <w:r w:rsidR="00316E5C" w:rsidRPr="00316E5C">
        <w:rPr>
          <w:bCs/>
          <w:lang w:val="pt-BR"/>
        </w:rPr>
        <w:t>F.K.T. INŽINJERING d.o.o. u stečaju, Ivanić-Grad, Vukovarska 1, OIB: 64936768836</w:t>
      </w:r>
      <w:r w:rsidR="005B4037" w:rsidRPr="00316E5C">
        <w:t xml:space="preserve">, </w:t>
      </w:r>
      <w:r w:rsidR="00316E5C">
        <w:t>upisa</w:t>
      </w:r>
      <w:r w:rsidR="00486DE3">
        <w:t>noj u:</w:t>
      </w:r>
    </w:p>
    <w:p w:rsidRDefault="00486DE3" w:rsidP="00316E5C" w:rsidR="00486DE3">
      <w:pPr>
        <w:numPr>
          <w:ilvl w:val="12"/>
          <w:numId w:val="0"/>
        </w:numPr>
        <w:ind w:firstLine="720"/>
        <w:jc w:val="both"/>
      </w:pPr>
    </w:p>
    <w:p w:rsidRDefault="00110C89" w:rsidP="00F17D77" w:rsidR="00F17D77">
      <w:pPr>
        <w:numPr>
          <w:ilvl w:val="12"/>
          <w:numId w:val="0"/>
        </w:numPr>
        <w:ind w:firstLine="720"/>
        <w:jc w:val="both"/>
      </w:pPr>
      <w:r>
        <w:t xml:space="preserve">- zk. ul. </w:t>
      </w:r>
      <w:r w:rsidR="00F17D77">
        <w:t>2855</w:t>
      </w:r>
      <w:r>
        <w:t xml:space="preserve">, </w:t>
      </w:r>
      <w:r w:rsidR="00F17D77">
        <w:t>k.o. Blato novo, k.č. br. 1197/1, u naravi stambeno poslovna zgrada tlocrtne površine 2028 čm u Zagrebu, Jaruščica br. 7 i 7/a, stambeno poslovna zgrada tlocrtne površine 2284 čm u Zagrebu, Jaruščica br. 5 i 5/a i dvorište ukupne površine 10343 m2, 169. suvlasnički dio: 19/10000 etažno vlasništvo (E-169) dvosoban stan oznake B/S 60, u četvrtom katu objekta S 1, dilatacija B, Jaruščica 7a, neto korisne površine 48,03 m2, u etažnom elaboratu označeno žutom bojom,</w:t>
      </w:r>
    </w:p>
    <w:p w:rsidRDefault="00F17D77" w:rsidP="003D516F" w:rsidR="00316E5C">
      <w:pPr>
        <w:numPr>
          <w:ilvl w:val="12"/>
          <w:numId w:val="0"/>
        </w:numPr>
        <w:ind w:firstLine="720"/>
        <w:jc w:val="both"/>
      </w:pPr>
      <w:r>
        <w:t xml:space="preserve">- zk. ul. 2855, k.o. Blato novo, k.č. br. 1197/1, u naravi stambeno poslovna zgrada tlocrtne površine 2028 čm u Zagrebu, Jaruščica br. 7 i 7/a, stambeno poslovna zgrada tlocrtne površine 2284 čm u Zagrebu, Jaruščica br. 5 i 5/a i dvorište ukupne površine 10343 m2, 555. suvlasnički dio: 17/10000 etažno vlasništvo (E-555) dvosoban stan oznake S 129, u prvom katu objekta S 2, Jaruščica 5, sa spremištem oznake spr 29 u prizemlju objekta, </w:t>
      </w:r>
      <w:r w:rsidR="00A921F8">
        <w:t>neto korisne površine 43,55</w:t>
      </w:r>
      <w:r>
        <w:t xml:space="preserve"> m2, u etažnom elaboratu</w:t>
      </w:r>
      <w:r w:rsidR="00A921F8">
        <w:t xml:space="preserve"> sve označeno crvenom</w:t>
      </w:r>
      <w:r>
        <w:t xml:space="preserve"> bojom</w:t>
      </w:r>
      <w:r w:rsidR="003D516F">
        <w:t>.</w:t>
      </w:r>
    </w:p>
    <w:p w:rsidRDefault="003D516F" w:rsidP="003D516F" w:rsidR="003D516F">
      <w:pPr>
        <w:numPr>
          <w:ilvl w:val="12"/>
          <w:numId w:val="0"/>
        </w:numPr>
        <w:ind w:firstLine="720"/>
        <w:jc w:val="both"/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316E5C">
        <w:t>25. siječnja 2016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316E5C" w:rsidRPr="00316E5C">
        <w:rPr>
          <w:bCs/>
          <w:lang w:val="pt-BR"/>
        </w:rPr>
        <w:t>F.K.T. INŽINJERING d.o.o. u stečaju, Ivanić-Grad, Vukovarska 1</w:t>
      </w:r>
      <w:r w:rsidRPr="00316E5C">
        <w:t xml:space="preserve">. </w:t>
      </w:r>
    </w:p>
    <w:p w:rsidRDefault="003D516F" w:rsidP="00EF227F" w:rsidR="003D516F" w:rsidRPr="00316E5C">
      <w:pPr>
        <w:numPr>
          <w:ilvl w:val="12"/>
          <w:numId w:val="0"/>
        </w:numPr>
        <w:jc w:val="both"/>
      </w:pP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3D516F" w:rsidP="00EF227F" w:rsidR="003D516F">
      <w:pPr>
        <w:numPr>
          <w:ilvl w:val="12"/>
          <w:numId w:val="0"/>
        </w:numPr>
        <w:jc w:val="both"/>
      </w:pPr>
    </w:p>
    <w:p w:rsidRDefault="003D516F" w:rsidP="00EF227F" w:rsidR="003D516F">
      <w:pPr>
        <w:numPr>
          <w:ilvl w:val="12"/>
          <w:numId w:val="0"/>
        </w:numPr>
        <w:jc w:val="both"/>
      </w:pPr>
    </w:p>
    <w:p w:rsidRDefault="003D516F" w:rsidP="00EF227F" w:rsidR="003D516F">
      <w:pPr>
        <w:numPr>
          <w:ilvl w:val="12"/>
          <w:numId w:val="0"/>
        </w:numPr>
        <w:jc w:val="both"/>
      </w:pPr>
    </w:p>
    <w:p w:rsidRDefault="003D516F" w:rsidP="00EF227F" w:rsidR="003D516F">
      <w:pPr>
        <w:numPr>
          <w:ilvl w:val="12"/>
          <w:numId w:val="0"/>
        </w:numPr>
        <w:jc w:val="both"/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 izreci.</w:t>
      </w:r>
    </w:p>
    <w:p w:rsidRDefault="00442DDA" w:rsidP="00EF227F" w:rsidR="00442DDA">
      <w:pPr>
        <w:numPr>
          <w:ilvl w:val="12"/>
          <w:numId w:val="0"/>
        </w:numPr>
        <w:jc w:val="both"/>
      </w:pPr>
    </w:p>
    <w:p w:rsidRDefault="003D516F" w:rsidP="00EF227F" w:rsidR="003D516F" w:rsidRPr="00316E5C">
      <w:pPr>
        <w:numPr>
          <w:ilvl w:val="12"/>
          <w:numId w:val="0"/>
        </w:numPr>
        <w:jc w:val="both"/>
      </w:pPr>
    </w:p>
    <w:p w:rsidRDefault="007F0DBF" w:rsidP="003D516F" w:rsidR="00C90C73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0A042A">
        <w:t>2. svibnja</w:t>
      </w:r>
      <w:r w:rsidR="00442DDA" w:rsidRPr="00316E5C">
        <w:t xml:space="preserve"> 20</w:t>
      </w:r>
      <w:r w:rsidR="000A042A">
        <w:t>16</w:t>
      </w:r>
      <w:r w:rsidR="00442DDA" w:rsidRPr="00316E5C">
        <w:t>.</w:t>
      </w:r>
    </w:p>
    <w:p w:rsidRDefault="00442DDA" w:rsidP="003D516F" w:rsidR="00442DDA" w:rsidRPr="00316E5C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3D516F" w:rsidP="003D516F" w:rsidR="00442DDA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Zubak,v .r. </w:t>
      </w:r>
    </w:p>
    <w:p w:rsidRDefault="003D516F" w:rsidP="003D516F" w:rsidR="003D516F">
      <w:pPr>
        <w:pStyle w:val="Tijeloteksta"/>
        <w:ind w:left="5760"/>
        <w:jc w:val="right"/>
        <w:rPr>
          <w:rFonts w:hAnsi="Times New Roman" w:ascii="Times New Roman"/>
          <w:szCs w:val="24"/>
        </w:rPr>
      </w:pPr>
    </w:p>
    <w:p w:rsidRDefault="003D516F" w:rsidP="003D516F" w:rsidR="003D516F" w:rsidRPr="003D516F">
      <w:pPr>
        <w:pStyle w:val="Tijeloteksta"/>
        <w:ind w:left="5760"/>
        <w:jc w:val="right"/>
        <w:rPr>
          <w:rFonts w:hAnsi="Times New Roman" w:ascii="Times New Roman"/>
          <w:szCs w:val="24"/>
        </w:r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3D516F" w:rsidP="00EF227F" w:rsidR="003D516F">
      <w:pPr>
        <w:numPr>
          <w:ilvl w:val="12"/>
          <w:numId w:val="0"/>
        </w:numPr>
        <w:jc w:val="both"/>
      </w:pPr>
    </w:p>
    <w:p w:rsidRDefault="003D516F" w:rsidP="003D516F" w:rsidR="003D516F">
      <w:pPr>
        <w:jc w:val="both"/>
      </w:pPr>
    </w:p>
    <w:p w:rsidRDefault="003D516F" w:rsidP="001745C1" w:rsidR="003D516F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3D516F" w:rsidP="003D516F" w:rsidR="003D516F" w:rsidRPr="00316E5C">
      <w:pPr>
        <w:jc w:val="both"/>
      </w:pPr>
    </w:p>
    <w:sectPr w:rsidSect="003D516F" w:rsidR="003D516F" w:rsidRPr="00316E5C">
      <w:headerReference w:type="default" r:id="rId10"/>
      <w:pgSz w:code="9" w:h="16840" w:w="11907"/>
      <w:pgMar w:gutter="0" w:footer="720" w:header="720" w:left="1797" w:bottom="993" w:right="1469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1E11CA">
      <w:fldChar w:fldCharType="begin"/>
    </w:r>
    <w:r>
      <w:instrText xml:space="preserve"> PAGE </w:instrText>
    </w:r>
    <w:r w:rsidR="001E11CA">
      <w:fldChar w:fldCharType="separate"/>
    </w:r>
    <w:r w:rsidR="003D516F">
      <w:rPr>
        <w:noProof/>
      </w:rPr>
      <w:t>2</w:t>
    </w:r>
    <w:r w:rsidR="001E11CA">
      <w:fldChar w:fldCharType="end"/>
    </w:r>
    <w:r w:rsidR="0054021D">
      <w:t xml:space="preserve"> -</w:t>
    </w:r>
    <w:r w:rsidR="0054021D">
      <w:tab/>
      <w:t>67. St-5156/15</w:t>
    </w:r>
    <w:r w:rsidR="003D516F"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EF227F"/>
    <w:rsid w:val="00032A1C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10C89"/>
    <w:rsid w:val="00132F51"/>
    <w:rsid w:val="001536AA"/>
    <w:rsid w:val="00160C6A"/>
    <w:rsid w:val="00187FA1"/>
    <w:rsid w:val="001D2EB8"/>
    <w:rsid w:val="001E11CA"/>
    <w:rsid w:val="002010AB"/>
    <w:rsid w:val="00233E8D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516F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72D0"/>
    <w:rsid w:val="00811CA0"/>
    <w:rsid w:val="0081370F"/>
    <w:rsid w:val="00855A39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85BE8"/>
    <w:rsid w:val="00A921F8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55DFF"/>
    <w:rsid w:val="00E56836"/>
    <w:rsid w:val="00EB6CC8"/>
    <w:rsid w:val="00EF227F"/>
    <w:rsid w:val="00F17D77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5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1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1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1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1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2144</properties:Characters>
  <properties:Lines>65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2016-05-01T16:44:00Z</dcterms:created>
  <dc:creator>nmarkovic</dc:creator>
  <cp:lastModifiedBy>Ivana Rogić</cp:lastModifiedBy>
  <cp:lastPrinted>2016-05-02T09:07:00Z</cp:lastPrinted>
  <dcterms:modified xmlns:xsi="http://www.w3.org/2001/XMLSchema-instance" xsi:type="dcterms:W3CDTF">2016-05-02T09:09:00Z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