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2d99" w14:paraId="7912d99" w:rsidRDefault="00E5180E" w:rsidP="00E5180E" w:rsidR="00E5180E"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E5180E" w:rsidP="00E5180E" w:rsidR="00E5180E" w:rsidRPr="00FD10DE">
      <w:r w:rsidRPr="00FD10DE">
        <w:t xml:space="preserve">    REPUBLIKA HRVATSKA </w:t>
      </w:r>
      <w:r w:rsidRPr="00FD10DE">
        <w:tab/>
      </w:r>
      <w:r w:rsidRPr="00FD10DE">
        <w:tab/>
      </w:r>
      <w:r w:rsidRPr="00FD10DE">
        <w:tab/>
      </w:r>
      <w:r w:rsidRPr="00FD10DE">
        <w:tab/>
      </w:r>
      <w:r w:rsidRPr="00FD10DE">
        <w:tab/>
      </w:r>
    </w:p>
    <w:p w:rsidRDefault="00E5180E" w:rsidP="00E5180E" w:rsidR="00E5180E" w:rsidRPr="00FD10DE">
      <w:r w:rsidRPr="00FD10DE">
        <w:t xml:space="preserve"> TRGOVAČKI SUD U PAZINU</w:t>
      </w:r>
    </w:p>
    <w:p w:rsidRDefault="00E5180E" w:rsidP="00E5180E" w:rsidR="00E5180E" w:rsidRPr="00FD10DE">
      <w:r w:rsidRPr="00FD10DE">
        <w:t xml:space="preserve">     52000 PAZIN, Dršćevka 1 </w:t>
      </w:r>
      <w:r w:rsidRPr="00FD10DE">
        <w:tab/>
      </w:r>
      <w:r w:rsidRPr="00FD10DE">
        <w:tab/>
      </w:r>
      <w:r w:rsidRPr="00FD10DE">
        <w:tab/>
      </w:r>
      <w:r w:rsidRPr="00FD10DE">
        <w:tab/>
      </w:r>
      <w:r w:rsidRPr="00FD10DE">
        <w:tab/>
        <w:t xml:space="preserve">      </w:t>
      </w:r>
    </w:p>
    <w:p w:rsidRDefault="00E5180E" w:rsidP="00E5180E" w:rsidR="00E5180E" w:rsidRPr="00FD10DE">
      <w:pPr>
        <w:jc w:val="both"/>
      </w:pPr>
      <w:r w:rsidRPr="00FD10DE">
        <w:tab/>
      </w:r>
    </w:p>
    <w:p w:rsidRDefault="00E5180E" w:rsidP="00E5180E" w:rsidR="00E5180E" w:rsidRPr="00FD10DE">
      <w:pPr>
        <w:jc w:val="center"/>
      </w:pPr>
      <w:r w:rsidRPr="00FD10DE">
        <w:t>R E P U B L I K A  H R V A T S K A</w:t>
      </w:r>
    </w:p>
    <w:p w:rsidRDefault="00E5180E" w:rsidP="00E5180E" w:rsidR="00E5180E" w:rsidRPr="00FD10DE"/>
    <w:p w:rsidRDefault="00E5180E" w:rsidP="00E5180E" w:rsidR="00E5180E" w:rsidRPr="00FD10DE">
      <w:pPr>
        <w:jc w:val="center"/>
      </w:pPr>
      <w:r w:rsidRPr="00FD10DE">
        <w:t>R J E Š E NJ E</w:t>
      </w:r>
    </w:p>
    <w:p w:rsidRDefault="00E5180E" w:rsidP="00E5180E" w:rsidR="00E5180E" w:rsidRPr="00FD10DE"/>
    <w:p w:rsidRDefault="00A935CB" w:rsidP="00E5180E" w:rsidR="00E5180E" w:rsidRPr="00FD10DE">
      <w:pPr>
        <w:jc w:val="both"/>
      </w:pPr>
      <w:r>
        <w:tab/>
      </w:r>
      <w:r w:rsidRPr="00A935CB">
        <w:t>Trgovački sud u Pazinu, po sucu Ivanu Dujiću, u predstečajnom postupku nad  dužnikom REDŽEPOM RAIMOVIĆEM, vl. ribarskog obrta „ALMA“, Pula, Ba</w:t>
      </w:r>
      <w:r>
        <w:t>ližerka 144, OIB: 71697003154, 10</w:t>
      </w:r>
      <w:r w:rsidRPr="00A935CB">
        <w:t>. veljače 2017.</w:t>
      </w:r>
    </w:p>
    <w:p w:rsidRDefault="00E5180E" w:rsidP="00E5180E" w:rsidR="00E5180E" w:rsidRPr="00FD10DE">
      <w:pPr>
        <w:ind w:firstLine="708"/>
      </w:pPr>
      <w:r w:rsidRPr="00FD10DE">
        <w:tab/>
      </w:r>
      <w:r w:rsidRPr="00FD10DE">
        <w:tab/>
      </w:r>
      <w:r w:rsidRPr="00FD10DE">
        <w:tab/>
      </w:r>
      <w:r w:rsidRPr="00FD10DE">
        <w:tab/>
        <w:t xml:space="preserve">     r i j e š i o   j e</w:t>
      </w:r>
    </w:p>
    <w:p w:rsidRDefault="00E5180E" w:rsidP="00E5180E" w:rsidR="00E5180E">
      <w:pPr>
        <w:ind w:left="1080"/>
        <w:jc w:val="both"/>
      </w:pPr>
    </w:p>
    <w:p w:rsidRDefault="00F11929" w:rsidP="00F11929" w:rsidR="00F11929">
      <w:pPr>
        <w:jc w:val="both"/>
      </w:pPr>
      <w:r>
        <w:tab/>
        <w:t xml:space="preserve">Nalaže se dužniku </w:t>
      </w:r>
      <w:r w:rsidR="00A935CB" w:rsidRPr="00A935CB">
        <w:t>REDŽEP</w:t>
      </w:r>
      <w:r w:rsidR="00654682">
        <w:t>U</w:t>
      </w:r>
      <w:r w:rsidR="00A935CB" w:rsidRPr="00A935CB">
        <w:t xml:space="preserve"> RAIMOVIĆ</w:t>
      </w:r>
      <w:r w:rsidR="00654682">
        <w:t>U</w:t>
      </w:r>
      <w:r w:rsidR="00A935CB" w:rsidRPr="00A935CB">
        <w:t>, vl. ribarskog obrta „ALMA“, Pula, Baližerka 144, OIB: 71697003154</w:t>
      </w:r>
      <w:r>
        <w:t xml:space="preserve">, platiti Financijskoj agenciji iznos </w:t>
      </w:r>
      <w:r w:rsidR="00654682" w:rsidRPr="00654682">
        <w:t xml:space="preserve">260,91kn </w:t>
      </w:r>
      <w:r>
        <w:t xml:space="preserve">kn, na žiro račun broj HR4223900011100017042, model HR05, poziv na broj 7524005- </w:t>
      </w:r>
      <w:r w:rsidR="00654682" w:rsidRPr="00654682">
        <w:t>71697003154</w:t>
      </w:r>
      <w:r>
        <w:t>, sve u roku od 8 dana od dana dostave ovog rješenja putem e-Oglasne ploče sudova, sa zakonskom zateznom kamatom na navedeni iznos po stopi propisanoj odredbom čl. 29.</w:t>
      </w:r>
      <w:r w:rsidR="00654682">
        <w:t xml:space="preserve"> </w:t>
      </w:r>
      <w:r>
        <w:t>st.</w:t>
      </w:r>
      <w:r w:rsidR="00654682">
        <w:t xml:space="preserve"> </w:t>
      </w:r>
      <w:r>
        <w:t>2. Zakona o obveznim odnosima, koja se određuje za svako polugodište uvećanjem prosječne kamatne stope na stanja kredita odobrenih na razdoblje dulje od godine dana nefinancijskim trgovačkim društvima izračunate za referentno razdoblje koje prethodi tekućem polugodištu za tri postotna poena, počevši od dana donošenja ovog rješenja pa do isplate.</w:t>
      </w:r>
    </w:p>
    <w:p w:rsidRDefault="00F11929" w:rsidP="00F11929" w:rsidR="00F11929">
      <w:pPr>
        <w:ind w:left="1080"/>
        <w:jc w:val="both"/>
      </w:pPr>
    </w:p>
    <w:p w:rsidRDefault="00F11929" w:rsidP="00F11929" w:rsidR="00F11929">
      <w:pPr>
        <w:ind w:left="1080"/>
      </w:pPr>
      <w:r>
        <w:tab/>
      </w:r>
      <w:r>
        <w:tab/>
      </w:r>
      <w:r>
        <w:tab/>
      </w:r>
      <w:r>
        <w:tab/>
        <w:t xml:space="preserve">      Obrazloženje</w:t>
      </w:r>
    </w:p>
    <w:p w:rsidRDefault="00E5180E" w:rsidP="00E5180E" w:rsidR="00E5180E" w:rsidRPr="00FD10DE">
      <w:pPr>
        <w:jc w:val="both"/>
      </w:pPr>
    </w:p>
    <w:p w:rsidRDefault="00F11929" w:rsidP="00F11929" w:rsidR="00F11929">
      <w:pPr>
        <w:jc w:val="both"/>
      </w:pPr>
      <w:r>
        <w:tab/>
        <w:t>Članak 40. Stečajnog zakona (NN 71/15</w:t>
      </w:r>
      <w:r w:rsidR="00510897">
        <w:t>, dalje: SZ</w:t>
      </w:r>
      <w:r>
        <w:t xml:space="preserve">) propisuje, ako je pojedina prijavljena tražbina navedena u prijedlogu za otvaranje predstečajnog postupka i bude osporena, podnositelj prijave dužan je za prijavu svake pojedine tražbine platiti naknadu Financijskoj agenciji u iznosu od 2% iznosa tražbine, ali ne više od 200,00 kuna. Ako pojedina prijavljena tražbina nije navedena u prijedlogu za otvaranje predstečajnog postupka i nije osporena, naknadu za prijavu tražbine dužan je platiti dužnik. </w:t>
      </w:r>
    </w:p>
    <w:p w:rsidRDefault="00F11929" w:rsidP="00F11929" w:rsidR="00F11929">
      <w:pPr>
        <w:jc w:val="both"/>
      </w:pPr>
      <w:r>
        <w:tab/>
        <w:t>Dužnik je dužan platiti naknadu Financijskoj agenciji sukladno odredbi</w:t>
      </w:r>
      <w:r w:rsidR="004E541A">
        <w:t xml:space="preserve"> čl.40.st.2. SZ-a</w:t>
      </w:r>
      <w:r>
        <w:t xml:space="preserve"> za prijavljene tražbine koje nisu navedene u prijedlogu za otvaranje predstečajnog postupka i nisu osporene, u ukupnom iznosu od </w:t>
      </w:r>
      <w:r w:rsidR="00654682">
        <w:t>260,91</w:t>
      </w:r>
      <w:r w:rsidR="005E5087">
        <w:t xml:space="preserve"> </w:t>
      </w:r>
      <w:r>
        <w:t xml:space="preserve">kn za sljedeće prijavljene tražbine: </w:t>
      </w:r>
    </w:p>
    <w:p w:rsidRDefault="00F11929" w:rsidP="00F11929" w:rsidR="00654682">
      <w:pPr>
        <w:jc w:val="both"/>
      </w:pPr>
      <w:r>
        <w:tab/>
      </w:r>
      <w:r w:rsidR="00654682" w:rsidRPr="00654682">
        <w:t xml:space="preserve">- naknada u iznosu od 200,00 kn za prijavljenu tražbinu vjerovnika  Addiko Bank dioničko društvo, Zagreb, Slavonska avenija 6, OIB: 14036333877, </w:t>
      </w:r>
    </w:p>
    <w:p w:rsidRDefault="00654682" w:rsidP="00654682" w:rsidR="00654682">
      <w:r>
        <w:tab/>
      </w:r>
      <w:r w:rsidRPr="00654682">
        <w:t xml:space="preserve">- naknada u iznosu od </w:t>
      </w:r>
      <w:r>
        <w:t>51,85 kn</w:t>
      </w:r>
      <w:r w:rsidRPr="00654682">
        <w:t xml:space="preserve"> za prijavljenu tražbinu vjerovnika  HEP - Opskrba d.o.o. za opskrbu potrošača električnom, toplinskom energijom i plinom, Zagreb, Ulica grada Vukovara 37, OIB: 63073332379</w:t>
      </w:r>
      <w:r>
        <w:t>,</w:t>
      </w:r>
    </w:p>
    <w:p w:rsidRDefault="00654682" w:rsidP="00F11929" w:rsidR="00F11929">
      <w:pPr>
        <w:jc w:val="both"/>
      </w:pPr>
      <w:r>
        <w:tab/>
      </w:r>
      <w:r w:rsidR="00F11929">
        <w:t xml:space="preserve">- naknada u iznosu od </w:t>
      </w:r>
      <w:r>
        <w:t>9,06</w:t>
      </w:r>
      <w:r w:rsidR="00F11929">
        <w:t xml:space="preserve"> kn za prijavljenu tražbinu vjerovnika</w:t>
      </w:r>
      <w:r>
        <w:t xml:space="preserve"> </w:t>
      </w:r>
      <w:r w:rsidRPr="00654682">
        <w:t>Hrvatska regulatorna agencija za mrežne djelatnosti, Zagreb, Ulica Roberta Frangeša Mihanovića 9, OIB: 87950783661</w:t>
      </w:r>
      <w:r>
        <w:t>.</w:t>
      </w:r>
      <w:r w:rsidR="00F11929">
        <w:t xml:space="preserve">                       </w:t>
      </w:r>
    </w:p>
    <w:p w:rsidRDefault="00510897" w:rsidP="00F11929" w:rsidR="00F11929">
      <w:pPr>
        <w:jc w:val="both"/>
      </w:pPr>
      <w:r>
        <w:tab/>
      </w:r>
      <w:r w:rsidR="00F11929">
        <w:t xml:space="preserve">Slijedom navedenog, </w:t>
      </w:r>
      <w:r>
        <w:t>na prijedlog FINA-e, donesena je odluka kao u izreci.</w:t>
      </w:r>
    </w:p>
    <w:p w:rsidRDefault="00E5180E" w:rsidP="00E5180E" w:rsidR="00E5180E" w:rsidRPr="00FD10DE">
      <w:pPr>
        <w:jc w:val="both"/>
      </w:pPr>
    </w:p>
    <w:p w:rsidRDefault="00E5180E" w:rsidP="00E5180E" w:rsidR="00E5180E" w:rsidRPr="00FD10DE">
      <w:pPr>
        <w:jc w:val="center"/>
      </w:pPr>
      <w:r w:rsidRPr="00FD10DE">
        <w:t xml:space="preserve">U Pazinu, </w:t>
      </w:r>
      <w:r w:rsidR="00654682">
        <w:t>10</w:t>
      </w:r>
      <w:r w:rsidR="00F11929">
        <w:t xml:space="preserve">. </w:t>
      </w:r>
      <w:r w:rsidR="00654682">
        <w:t>veljače 2017</w:t>
      </w:r>
      <w:r w:rsidRPr="00FD10DE">
        <w:t>.</w:t>
      </w:r>
    </w:p>
    <w:p w:rsidRDefault="00E5180E" w:rsidP="00E5180E" w:rsidR="00E5180E" w:rsidRPr="00FD10DE">
      <w:pPr>
        <w:jc w:val="center"/>
      </w:pPr>
      <w:r w:rsidRPr="00FD10DE">
        <w:t xml:space="preserve"> </w:t>
      </w:r>
    </w:p>
    <w:p w:rsidRDefault="00E5180E" w:rsidP="00E5180E" w:rsidR="00E5180E" w:rsidRPr="00FD10DE">
      <w:pPr>
        <w:jc w:val="center"/>
      </w:pPr>
      <w:r w:rsidRPr="00FD10DE">
        <w:t xml:space="preserve">                                                             </w:t>
      </w:r>
      <w:r w:rsidRPr="00FD10DE">
        <w:tab/>
        <w:t xml:space="preserve"> </w:t>
      </w:r>
      <w:r w:rsidRPr="00FD10DE">
        <w:tab/>
      </w:r>
      <w:r w:rsidRPr="00FD10DE">
        <w:tab/>
        <w:t xml:space="preserve">          Sudac</w:t>
      </w:r>
    </w:p>
    <w:p w:rsidRDefault="00E5180E" w:rsidP="00E5180E" w:rsidR="00E5180E" w:rsidRPr="00FD10DE">
      <w:pPr>
        <w:jc w:val="center"/>
      </w:pPr>
      <w:r w:rsidRPr="00FD10DE">
        <w:tab/>
        <w:t xml:space="preserve">                                                                  </w:t>
      </w:r>
      <w:r w:rsidRPr="00FD10DE">
        <w:tab/>
      </w:r>
      <w:r w:rsidRPr="00FD10DE">
        <w:tab/>
      </w:r>
      <w:r>
        <w:t xml:space="preserve">      </w:t>
      </w:r>
      <w:r w:rsidR="00654682">
        <w:t xml:space="preserve">   Ivan Dujić</w:t>
      </w:r>
      <w:r w:rsidR="00634294">
        <w:t>, v.r.</w:t>
      </w:r>
    </w:p>
    <w:p w:rsidRDefault="00E5180E" w:rsidP="00E5180E" w:rsidR="00E5180E">
      <w:pPr>
        <w:jc w:val="both"/>
      </w:pPr>
    </w:p>
    <w:p w:rsidRDefault="00E5180E" w:rsidP="00E5180E" w:rsidR="00E5180E" w:rsidRPr="00FD10DE">
      <w:pPr>
        <w:jc w:val="both"/>
      </w:pPr>
    </w:p>
    <w:p w:rsidRDefault="00E5180E" w:rsidP="00E5180E" w:rsidR="00E5180E">
      <w:pPr>
        <w:jc w:val="both"/>
      </w:pPr>
    </w:p>
    <w:p w:rsidRDefault="004E541A" w:rsidP="00E5180E" w:rsidR="004E541A">
      <w:pPr>
        <w:jc w:val="both"/>
      </w:pPr>
    </w:p>
    <w:p w:rsidRDefault="004E541A" w:rsidP="00E5180E" w:rsidR="004E541A" w:rsidRPr="00FD10DE">
      <w:pPr>
        <w:jc w:val="both"/>
      </w:pPr>
    </w:p>
    <w:p w:rsidRDefault="00510897" w:rsidP="00510897" w:rsidR="00510897">
      <w:r>
        <w:t>UPUTA O PRAVNOM LIJEKU:</w:t>
      </w:r>
    </w:p>
    <w:p w:rsidRDefault="00510897" w:rsidP="00510897" w:rsidR="00510897">
      <w:pPr>
        <w:ind w:firstLine="720"/>
        <w:jc w:val="both"/>
      </w:pPr>
      <w:r>
        <w:t>Protiv ovog rješenja nezadovoljna stranka može podnijeti žalbu</w:t>
      </w:r>
      <w:r w:rsidRPr="00510897">
        <w:t xml:space="preserve"> </w:t>
      </w:r>
      <w:r>
        <w:t>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Visoki trgovački sud Republike Hrvatske. Žalba ne odgađa provedbu rješenja (čl. 19. st. 3. SZ-a).</w:t>
      </w:r>
    </w:p>
    <w:p w:rsidRDefault="00E5180E" w:rsidP="00E5180E" w:rsidR="00E5180E" w:rsidRPr="00FD10DE">
      <w:pPr>
        <w:jc w:val="both"/>
      </w:pPr>
    </w:p>
    <w:p w:rsidRDefault="00E5180E" w:rsidP="00E5180E" w:rsidR="00E5180E">
      <w:pPr>
        <w:jc w:val="both"/>
      </w:pPr>
      <w:r w:rsidRPr="00FD10DE">
        <w:t>DNA:</w:t>
      </w:r>
    </w:p>
    <w:p w:rsidRDefault="00E5180E" w:rsidP="00E5180E" w:rsidR="00E5180E" w:rsidRPr="00FD10DE">
      <w:pPr>
        <w:jc w:val="both"/>
      </w:pPr>
      <w:r w:rsidRPr="00FD10DE">
        <w:t>- e-Oglasna ploča sudova 8 dana</w:t>
      </w:r>
    </w:p>
    <w:p w:rsidRDefault="00E5180E" w:rsidP="00E5180E" w:rsidR="00E5180E" w:rsidRPr="00FD10DE">
      <w:pPr>
        <w:jc w:val="both"/>
      </w:pPr>
      <w:r w:rsidRPr="00FD10DE">
        <w:rPr>
          <w:lang w:val="sv-SE"/>
        </w:rPr>
        <w:t xml:space="preserve">- FINA, </w:t>
      </w:r>
      <w:r>
        <w:rPr>
          <w:lang w:val="sv-SE"/>
        </w:rPr>
        <w:t xml:space="preserve">Rijeka, </w:t>
      </w:r>
      <w:r w:rsidRPr="00FD10DE">
        <w:t>Frana Kurelca 8</w:t>
      </w:r>
    </w:p>
    <w:p w:rsidRDefault="00E5180E" w:rsidP="00E5180E" w:rsidR="00E5180E" w:rsidRPr="008E4CE8">
      <w:pPr>
        <w:jc w:val="both"/>
        <w:rPr>
          <w:lang w:val="sv-SE"/>
        </w:rPr>
      </w:pPr>
      <w:r w:rsidRPr="00FD10DE">
        <w:t>- dužnik</w:t>
      </w:r>
      <w:r>
        <w:t xml:space="preserve"> </w:t>
      </w:r>
    </w:p>
    <w:p w:rsidRDefault="00E5180E" w:rsidP="00E5180E" w:rsidR="00E5180E" w:rsidRPr="00FD10DE">
      <w:pPr>
        <w:jc w:val="both"/>
      </w:pPr>
    </w:p>
    <w:p w:rsidRDefault="00E5180E" w:rsidP="00E5180E" w:rsidR="00E5180E" w:rsidRPr="00FD10DE">
      <w:pPr>
        <w:jc w:val="both"/>
      </w:pPr>
    </w:p>
    <w:p w:rsidRDefault="00E5180E" w:rsidP="00E5180E" w:rsidR="00E5180E" w:rsidRPr="00FD10DE"/>
    <w:sectPr w:rsidSect="0054538B" w:rsidR="00E5180E" w:rsidRPr="00FD10DE">
      <w:headerReference w:type="default" r:id="rId9"/>
      <w:headerReference w:type="first" r:id="rId10"/>
      <w:pgSz w:h="16838" w:w="11906"/>
      <w:pgMar w:gutter="0" w:footer="708" w:header="708" w:left="1417" w:bottom="14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97A" w:rsidP="00E5180E" w:rsidR="0085097A">
      <w:r>
        <w:separator/>
      </w:r>
    </w:p>
  </w:endnote>
  <w:endnote w:id="0" w:type="continuationSeparator">
    <w:p w:rsidRDefault="0085097A" w:rsidP="00E5180E" w:rsidR="00850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97A" w:rsidP="00E5180E" w:rsidR="0085097A">
      <w:r>
        <w:separator/>
      </w:r>
    </w:p>
  </w:footnote>
  <w:footnote w:id="0" w:type="continuationSeparator">
    <w:p w:rsidRDefault="0085097A" w:rsidP="00E5180E" w:rsidR="00850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F42602" w:rsidP="00654682" w:rsidR="00654682" w:rsidRPr="00654682">
        <w:pPr>
          <w:pStyle w:val="Zaglavlje"/>
          <w:jc w:val="center"/>
        </w:pPr>
        <w:r>
          <w:tab/>
        </w:r>
        <w:r>
          <w:fldChar w:fldCharType="begin"/>
        </w:r>
        <w:r>
          <w:instrText>PAGE   \* MERGEFORMAT</w:instrText>
        </w:r>
        <w:r>
          <w:fldChar w:fldCharType="separate"/>
        </w:r>
        <w:r w:rsidR="00634294">
          <w:rPr>
            <w:noProof/>
          </w:rPr>
          <w:t>2</w:t>
        </w:r>
        <w:r>
          <w:fldChar w:fldCharType="end"/>
        </w:r>
        <w:r>
          <w:tab/>
        </w:r>
        <w:r w:rsidR="00654682" w:rsidRPr="00654682">
          <w:t>Posl.br.: 10 St-914/16-39</w:t>
        </w:r>
      </w:p>
      <w:p w:rsidRDefault="00634294" w:rsidR="00DA15C9">
        <w:pPr>
          <w:pStyle w:val="Zaglavlje"/>
          <w:jc w:val="center"/>
        </w:pPr>
      </w:p>
    </w:sdtContent>
  </w:sdt>
  <w:p w:rsidRDefault="00634294"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20DF" w:rsidR="008020DF">
    <w:pPr>
      <w:pStyle w:val="Zaglavlje"/>
    </w:pPr>
    <w:r>
      <w:tab/>
    </w:r>
    <w:r>
      <w:tab/>
    </w:r>
    <w:r w:rsidRPr="008020DF">
      <w:t xml:space="preserve">Posl.br.: </w:t>
    </w:r>
    <w:r>
      <w:t>10</w:t>
    </w:r>
    <w:r w:rsidRPr="008020DF">
      <w:t xml:space="preserve"> St-</w:t>
    </w:r>
    <w:r>
      <w:t>914</w:t>
    </w:r>
    <w:r w:rsidRPr="008020DF">
      <w:t>/16-</w:t>
    </w:r>
    <w:r w:rsidR="00654682">
      <w:t>39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80E"/>
    <w:rsid w:val="0005269F"/>
    <w:rsid w:val="004E541A"/>
    <w:rsid w:val="00510897"/>
    <w:rsid w:val="0054538B"/>
    <w:rsid w:val="00554328"/>
    <w:rsid w:val="005E5087"/>
    <w:rsid w:val="00634294"/>
    <w:rsid w:val="00654682"/>
    <w:rsid w:val="008020DF"/>
    <w:rsid w:val="0085097A"/>
    <w:rsid w:val="00960CD6"/>
    <w:rsid w:val="00985388"/>
    <w:rsid w:val="009F14BA"/>
    <w:rsid w:val="00A5640C"/>
    <w:rsid w:val="00A935CB"/>
    <w:rsid w:val="00E5180E"/>
    <w:rsid w:val="00F11929"/>
    <w:rsid w:val="00F42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089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true" w:styleId="ZaglavljeChar" w:type="character">
    <w:name w:val="Zaglavlje Char"/>
    <w:basedOn w:val="Zadanifontodlomka"/>
    <w:link w:val="Zaglavlje"/>
    <w:uiPriority w:val="99"/>
    <w:rsid w:val="00E5180E"/>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E5180E"/>
    <w:rPr>
      <w:rFonts w:eastAsia="Times New Roman" w:hAnsi="Times New Roman" w:asci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E5180E"/>
    <w:rPr>
      <w:rFonts w:hAnsi="Times New Roman" w:ascii="Times New Roman"/>
      <w:sz w:val="24"/>
      <w:szCs w:val="24"/>
    </w:rPr>
  </w:style>
  <w:style w:styleId="Tekstbalonia" w:type="paragraph">
    <w:name w:val="Balloon Text"/>
    <w:basedOn w:val="Normal"/>
    <w:link w:val="TekstbaloniaChar"/>
    <w:uiPriority w:val="99"/>
    <w:semiHidden/>
    <w:unhideWhenUsed/>
    <w:rsid w:val="00E518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80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true" w:styleId="PodnojeChar" w:type="character">
    <w:name w:val="Podnožje Char"/>
    <w:basedOn w:val="Zadanifontodlomka"/>
    <w:link w:val="Podnoje"/>
    <w:uiPriority w:val="99"/>
    <w:rsid w:val="00E5180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634294"/>
    <w:rPr>
      <w:color w:val="808080"/>
      <w:bdr w:space="0" w:sz="0" w:color="auto" w:val="none"/>
      <w:shd w:fill="auto" w:color="auto" w:val="clear"/>
    </w:rPr>
  </w:style>
  <w:style w:customStyle="true" w:styleId="eSPISCCParagraphDefaultFont" w:type="character">
    <w:name w:val="eSPIS_CC_Paragraph Default Font"/>
    <w:basedOn w:val="Zadanifontodlomka"/>
    <w:rsid w:val="006342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294"/>
    <w:rPr>
      <w:bdr w:space="0" w:sz="0" w:color="auto" w:val="none"/>
      <w:shd w:fill="FFFFCC" w:color="auto" w:val="clear"/>
      <w:lang w:val="hr-HR"/>
    </w:rPr>
  </w:style>
  <w:style w:customStyle="true" w:styleId="PozadinaSvijetloCrvena" w:type="character">
    <w:name w:val="Pozadina_SvijetloCrvena"/>
    <w:basedOn w:val="eSPISCCParagraphDefaultFont"/>
    <w:rsid w:val="006342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2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089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80E"/>
    <w:pPr>
      <w:tabs>
        <w:tab w:pos="4536" w:val="center"/>
        <w:tab w:pos="9072" w:val="right"/>
      </w:tabs>
    </w:pPr>
  </w:style>
  <w:style w:customStyle="1" w:styleId="ZaglavljeChar" w:type="character">
    <w:name w:val="Zaglavlje Char"/>
    <w:basedOn w:val="Zadanifontodlomka"/>
    <w:link w:val="Zaglavlje"/>
    <w:uiPriority w:val="99"/>
    <w:rsid w:val="00E5180E"/>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E5180E"/>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E5180E"/>
    <w:rPr>
      <w:rFonts w:ascii="Times New Roman" w:eastAsia="Times New Roman" w:hAnsi="Times New Roman"/>
      <w:sz w:val="24"/>
      <w:szCs w:val="24"/>
      <w:lang w:eastAsia="hr-HR"/>
    </w:rPr>
  </w:style>
  <w:style w:styleId="Tijeloteksta" w:type="paragraph">
    <w:name w:val="Body Text"/>
    <w:basedOn w:val="Normal"/>
    <w:link w:val="TijelotekstaChar"/>
    <w:unhideWhenUsed/>
    <w:rsid w:val="00E5180E"/>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E5180E"/>
    <w:rPr>
      <w:rFonts w:ascii="Times New Roman" w:hAnsi="Times New Roman"/>
      <w:sz w:val="24"/>
      <w:szCs w:val="24"/>
    </w:rPr>
  </w:style>
  <w:style w:styleId="Tekstbalonia" w:type="paragraph">
    <w:name w:val="Balloon Text"/>
    <w:basedOn w:val="Normal"/>
    <w:link w:val="TekstbaloniaChar"/>
    <w:uiPriority w:val="99"/>
    <w:semiHidden/>
    <w:unhideWhenUsed/>
    <w:rsid w:val="00E5180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80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5180E"/>
    <w:pPr>
      <w:tabs>
        <w:tab w:pos="4536" w:val="center"/>
        <w:tab w:pos="9072" w:val="right"/>
      </w:tabs>
    </w:pPr>
  </w:style>
  <w:style w:customStyle="1" w:styleId="PodnojeChar" w:type="character">
    <w:name w:val="Podnožje Char"/>
    <w:basedOn w:val="Zadanifontodlomka"/>
    <w:link w:val="Podnoje"/>
    <w:uiPriority w:val="99"/>
    <w:rsid w:val="00E5180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634294"/>
    <w:rPr>
      <w:color w:val="808080"/>
      <w:bdr w:color="auto" w:space="0" w:sz="0" w:val="none"/>
      <w:shd w:color="auto" w:fill="auto" w:val="clear"/>
    </w:rPr>
  </w:style>
  <w:style w:customStyle="1" w:styleId="eSPISCCParagraphDefaultFont" w:type="character">
    <w:name w:val="eSPIS_CC_Paragraph Default Font"/>
    <w:basedOn w:val="Zadanifontodlomka"/>
    <w:rsid w:val="006342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294"/>
    <w:rPr>
      <w:bdr w:color="auto" w:space="0" w:sz="0" w:val="none"/>
      <w:shd w:color="auto" w:fill="FFFFCC" w:val="clear"/>
      <w:lang w:val="hr-HR"/>
    </w:rPr>
  </w:style>
  <w:style w:customStyle="1" w:styleId="PozadinaSvijetloCrvena" w:type="character">
    <w:name w:val="Pozadina_SvijetloCrvena"/>
    <w:basedOn w:val="eSPISCCParagraphDefaultFont"/>
    <w:rsid w:val="006342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2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veljače 2017.</izvorni_sadrzaj>
    <derivirana_varijabla naziv="DomainObject.Predmet.DatumRjesavanja_1">6.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St-914/2016</izvorni_sadrzaj>
    <derivirana_varijabla naziv="DomainObject.Predmet.OznakaBroj_1">St-914/2016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na uvidu spisi Povrv-1635/15 i Povrv-318/16 od 29.08.2016.</izvorni_sadrzaj>
    <derivirana_varijabla naziv="DomainObject.Predmet.PrimjedbaSuca_1">na uvidu spisi Povrv-1635/15 i Povrv-318/16 od 29.08.2016.</derivirana_varijabla>
  </DomainObject.Predmet.PrimjedbaSuca>
  <DomainObject.Predmet.ProtustrankaFormated>
    <izvorni_sadrzaj>  REDŽEP RAIMOVIĆ</izvorni_sadrzaj>
    <derivirana_varijabla naziv="DomainObject.Predmet.ProtustrankaFormated_1">  REDŽEP RAIMOVIĆ</derivirana_varijabla>
  </DomainObject.Predmet.ProtustrankaFormated>
  <DomainObject.Predmet.ProtustrankaFormatedOIB>
    <izvorni_sadrzaj>  REDŽEP RAIMOVIĆ, OIB 71697003154</izvorni_sadrzaj>
    <derivirana_varijabla naziv="DomainObject.Predmet.ProtustrankaFormatedOIB_1">  REDŽEP RAIMOVIĆ, OIB 71697003154</derivirana_varijabla>
  </DomainObject.Predmet.ProtustrankaFormatedOIB>
  <DomainObject.Predmet.ProtustrankaFormatedWithAdress>
    <izvorni_sadrzaj> REDŽEP RAIMOVIĆ, Baližerka 144, 52100 Pula</izvorni_sadrzaj>
    <derivirana_varijabla naziv="DomainObject.Predmet.ProtustrankaFormatedWithAdress_1"> REDŽEP RAIMOVIĆ, Baližerka 144, 52100 Pula</derivirana_varijabla>
  </DomainObject.Predmet.ProtustrankaFormatedWithAdress>
  <DomainObject.Predmet.ProtustrankaFormatedWithAdressOIB>
    <izvorni_sadrzaj> REDŽEP RAIMOVIĆ, OIB 71697003154, Baližerka 144, 52100 Pula</izvorni_sadrzaj>
    <derivirana_varijabla naziv="DomainObject.Predmet.ProtustrankaFormatedWithAdressOIB_1"> REDŽEP RAIMOVIĆ, OIB 71697003154, Baližerka 144, 52100 Pula</derivirana_varijabla>
  </DomainObject.Predmet.ProtustrankaFormatedWithAdressOIB>
  <DomainObject.Predmet.ProtustrankaWithAdress>
    <izvorni_sadrzaj>REDŽEP RAIMOVIĆ Baližerka 144, 52100 Pula</izvorni_sadrzaj>
    <derivirana_varijabla naziv="DomainObject.Predmet.ProtustrankaWithAdress_1">REDŽEP RAIMOVIĆ Baližerka 144, 52100 Pula</derivirana_varijabla>
  </DomainObject.Predmet.ProtustrankaWithAdress>
  <DomainObject.Predmet.ProtustrankaWithAdressOIB>
    <izvorni_sadrzaj>REDŽEP RAIMOVIĆ, OIB 71697003154, Baližerka 144, 52100 Pula</izvorni_sadrzaj>
    <derivirana_varijabla naziv="DomainObject.Predmet.ProtustrankaWithAdressOIB_1">REDŽEP RAIMOVIĆ, OIB 71697003154, Baližerka 144, 52100 Pula</derivirana_varijabla>
  </DomainObject.Predmet.ProtustrankaWithAdressOIB>
  <DomainObject.Predmet.ProtustrankaNazivFormated>
    <izvorni_sadrzaj>REDŽEP RAIMOVIĆ</izvorni_sadrzaj>
    <derivirana_varijabla naziv="DomainObject.Predmet.ProtustrankaNazivFormated_1">REDŽEP RAIMOVIĆ</derivirana_varijabla>
  </DomainObject.Predmet.ProtustrankaNazivFormated>
  <DomainObject.Predmet.ProtustrankaNazivFormatedOIB>
    <izvorni_sadrzaj>REDŽEP RAIMOVIĆ, OIB 71697003154</izvorni_sadrzaj>
    <derivirana_varijabla naziv="DomainObject.Predmet.ProtustrankaNazivFormatedOIB_1">REDŽEP RAIMOVIĆ, OIB 71697003154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REDŽEP RAIMOVIĆ</izvorni_sadrzaj>
    <derivirana_varijabla naziv="DomainObject.Predmet.StrankaFormated_1">  REDŽEP RAIMOVIĆ</derivirana_varijabla>
  </DomainObject.Predmet.StrankaFormated>
  <DomainObject.Predmet.StrankaFormatedOIB>
    <izvorni_sadrzaj>  REDŽEP RAIMOVIĆ, OIB 71697003154</izvorni_sadrzaj>
    <derivirana_varijabla naziv="DomainObject.Predmet.StrankaFormatedOIB_1">  REDŽEP RAIMOVIĆ, OIB 71697003154</derivirana_varijabla>
  </DomainObject.Predmet.StrankaFormatedOIB>
  <DomainObject.Predmet.StrankaFormatedWithAdress>
    <izvorni_sadrzaj> REDŽEP RAIMOVIĆ, Baližerka 144, 52100 Pula</izvorni_sadrzaj>
    <derivirana_varijabla naziv="DomainObject.Predmet.StrankaFormatedWithAdress_1"> REDŽEP RAIMOVIĆ, Baližerka 144, 52100 Pula</derivirana_varijabla>
  </DomainObject.Predmet.StrankaFormatedWithAdress>
  <DomainObject.Predmet.StrankaFormatedWithAdressOIB>
    <izvorni_sadrzaj> REDŽEP RAIMOVIĆ, OIB 71697003154, Baližerka 144, 52100 Pula</izvorni_sadrzaj>
    <derivirana_varijabla naziv="DomainObject.Predmet.StrankaFormatedWithAdressOIB_1"> REDŽEP RAIMOVIĆ, OIB 71697003154, Baližerka 144, 52100 Pula</derivirana_varijabla>
  </DomainObject.Predmet.StrankaFormatedWithAdressOIB>
  <DomainObject.Predmet.StrankaWithAdress>
    <izvorni_sadrzaj>REDŽEP RAIMOVIĆ Baližerka 144,52100 Pula</izvorni_sadrzaj>
    <derivirana_varijabla naziv="DomainObject.Predmet.StrankaWithAdress_1">REDŽEP RAIMOVIĆ Baližerka 144,52100 Pula</derivirana_varijabla>
  </DomainObject.Predmet.StrankaWithAdress>
  <DomainObject.Predmet.StrankaWithAdressOIB>
    <izvorni_sadrzaj>REDŽEP RAIMOVIĆ, OIB 71697003154, Baližerka 144,52100 Pula</izvorni_sadrzaj>
    <derivirana_varijabla naziv="DomainObject.Predmet.StrankaWithAdressOIB_1">REDŽEP RAIMOVIĆ, OIB 71697003154, Baližerka 144,52100 Pula</derivirana_varijabla>
  </DomainObject.Predmet.StrankaWithAdressOIB>
  <DomainObject.Predmet.StrankaNazivFormated>
    <izvorni_sadrzaj>REDŽEP RAIMOVIĆ</izvorni_sadrzaj>
    <derivirana_varijabla naziv="DomainObject.Predmet.StrankaNazivFormated_1">REDŽEP RAIMOVIĆ</derivirana_varijabla>
  </DomainObject.Predmet.StrankaNazivFormated>
  <DomainObject.Predmet.StrankaNazivFormatedOIB>
    <izvorni_sadrzaj>REDŽEP RAIMOVIĆ, OIB 71697003154</izvorni_sadrzaj>
    <derivirana_varijabla naziv="DomainObject.Predmet.StrankaNazivFormatedOIB_1">REDŽEP RAIMOVIĆ, OIB 71697003154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REDŽEP RAIMOVIĆ</item>
    </izvorni_sadrzaj>
    <derivirana_varijabla naziv="DomainObject.Predmet.StrankaListFormated_1">
      <item>REDŽEP RAIMOVIĆ</item>
    </derivirana_varijabla>
  </DomainObject.Predmet.StrankaListFormated>
  <DomainObject.Predmet.StrankaListFormatedOIB>
    <izvorni_sadrzaj>
      <item>REDŽEP RAIMOVIĆ, OIB 71697003154</item>
    </izvorni_sadrzaj>
    <derivirana_varijabla naziv="DomainObject.Predmet.StrankaListFormatedOIB_1">
      <item>REDŽEP RAIMOVIĆ, OIB 71697003154</item>
    </derivirana_varijabla>
  </DomainObject.Predmet.StrankaListFormatedOIB>
  <DomainObject.Predmet.StrankaListFormatedWithAdress>
    <izvorni_sadrzaj>
      <item>REDŽEP RAIMOVIĆ, Baližerka 144, 52100 Pula</item>
    </izvorni_sadrzaj>
    <derivirana_varijabla naziv="DomainObject.Predmet.StrankaListFormatedWithAdress_1">
      <item>REDŽEP RAIMOVIĆ, Baližerka 144, 52100 Pula</item>
    </derivirana_varijabla>
  </DomainObject.Predmet.StrankaListFormatedWithAdress>
  <DomainObject.Predmet.StrankaListFormatedWithAdressOIB>
    <izvorni_sadrzaj>
      <item>REDŽEP RAIMOVIĆ, OIB 71697003154, Baližerka 144, 52100 Pula</item>
    </izvorni_sadrzaj>
    <derivirana_varijabla naziv="DomainObject.Predmet.StrankaListFormatedWithAdressOIB_1">
      <item>REDŽEP RAIMOVIĆ, OIB 71697003154, Baližerka 144, 52100 Pula</item>
    </derivirana_varijabla>
  </DomainObject.Predmet.StrankaListFormatedWithAdressOIB>
  <DomainObject.Predmet.StrankaListNazivFormated>
    <izvorni_sadrzaj>
      <item>REDŽEP RAIMOVIĆ</item>
    </izvorni_sadrzaj>
    <derivirana_varijabla naziv="DomainObject.Predmet.StrankaListNazivFormated_1">
      <item>REDŽEP RAIMOVIĆ</item>
    </derivirana_varijabla>
  </DomainObject.Predmet.StrankaListNazivFormated>
  <DomainObject.Predmet.StrankaListNazivFormatedOIB>
    <izvorni_sadrzaj>
      <item>REDŽEP RAIMOVIĆ, OIB 71697003154</item>
    </izvorni_sadrzaj>
    <derivirana_varijabla naziv="DomainObject.Predmet.StrankaListNazivFormatedOIB_1">
      <item>REDŽEP RAIMOVIĆ, OIB 71697003154</item>
    </derivirana_varijabla>
  </DomainObject.Predmet.StrankaListNazivFormatedOIB>
  <DomainObject.Predmet.ProtuStrankaListFormated>
    <izvorni_sadrzaj>
      <item>REDŽEP RAIMOVIĆ</item>
    </izvorni_sadrzaj>
    <derivirana_varijabla naziv="DomainObject.Predmet.ProtuStrankaListFormated_1">
      <item>REDŽEP RAIMOVIĆ</item>
    </derivirana_varijabla>
  </DomainObject.Predmet.ProtuStrankaListFormated>
  <DomainObject.Predmet.ProtuStrankaListFormatedOIB>
    <izvorni_sadrzaj>
      <item>REDŽEP RAIMOVIĆ, OIB 71697003154</item>
    </izvorni_sadrzaj>
    <derivirana_varijabla naziv="DomainObject.Predmet.ProtuStrankaListFormatedOIB_1">
      <item>REDŽEP RAIMOVIĆ, OIB 71697003154</item>
    </derivirana_varijabla>
  </DomainObject.Predmet.ProtuStrankaListFormatedOIB>
  <DomainObject.Predmet.ProtuStrankaListFormatedWithAdress>
    <izvorni_sadrzaj>
      <item>REDŽEP RAIMOVIĆ, Baližerka 144, 52100 Pula</item>
    </izvorni_sadrzaj>
    <derivirana_varijabla naziv="DomainObject.Predmet.ProtuStrankaListFormatedWithAdress_1">
      <item>REDŽEP RAIMOVIĆ, Baližerka 144, 52100 Pula</item>
    </derivirana_varijabla>
  </DomainObject.Predmet.ProtuStrankaListFormatedWithAdress>
  <DomainObject.Predmet.ProtuStrankaListFormatedWithAdressOIB>
    <izvorni_sadrzaj>
      <item>REDŽEP RAIMOVIĆ, OIB 71697003154, Baližerka 144, 52100 Pula</item>
    </izvorni_sadrzaj>
    <derivirana_varijabla naziv="DomainObject.Predmet.ProtuStrankaListFormatedWithAdressOIB_1">
      <item>REDŽEP RAIMOVIĆ, OIB 71697003154, Baližerka 144, 52100 Pula</item>
    </derivirana_varijabla>
  </DomainObject.Predmet.ProtuStrankaListFormatedWithAdressOIB>
  <DomainObject.Predmet.ProtuStrankaListNazivFormated>
    <izvorni_sadrzaj>
      <item>REDŽEP RAIMOVIĆ</item>
    </izvorni_sadrzaj>
    <derivirana_varijabla naziv="DomainObject.Predmet.ProtuStrankaListNazivFormated_1">
      <item>REDŽEP RAIMOVIĆ</item>
    </derivirana_varijabla>
  </DomainObject.Predmet.ProtuStrankaListNazivFormated>
  <DomainObject.Predmet.ProtuStrankaListNazivFormatedOIB>
    <izvorni_sadrzaj>
      <item>REDŽEP RAIMOVIĆ, OIB 71697003154</item>
    </izvorni_sadrzaj>
    <derivirana_varijabla naziv="DomainObject.Predmet.ProtuStrankaListNazivFormatedOIB_1">
      <item>REDŽEP RAIMOVIĆ, OIB 71697003154</item>
    </derivirana_varijabla>
  </DomainObject.Predmet.ProtuStrankaListNazivFormatedOIB>
  <DomainObject.Predmet.OstaliListFormated>
    <izvorni_sadrzaj>
      <item>Hrvatski Telekom d.d. ZAGREB</item>
      <item>Addiko Bank d.d. Zagreb</item>
      <item>odvj. NATAŠA MALETIĆ</item>
    </izvorni_sadrzaj>
    <derivirana_varijabla naziv="DomainObject.Predmet.OstaliListFormated_1">
      <item>Hrvatski Telekom d.d. ZAGREB</item>
      <item>Addiko Bank d.d. Zagreb</item>
      <item>odvj. NATAŠA MALETIĆ</item>
    </derivirana_varijabla>
  </DomainObject.Predmet.OstaliListFormated>
  <DomainObject.Predmet.OstaliListFormatedOIB>
    <izvorni_sadrzaj>
      <item>Hrvatski Telekom d.d. ZAGREB, OIB 81793146560</item>
      <item>Addiko Bank d.d. Zagreb, OIB 14036333877</item>
      <item>odvj. NATAŠA MALETIĆ</item>
    </izvorni_sadrzaj>
    <derivirana_varijabla naziv="DomainObject.Predmet.OstaliListFormatedOIB_1">
      <item>Hrvatski Telekom d.d. ZAGREB, OIB 81793146560</item>
      <item>Addiko Bank d.d. Zagreb, OIB 14036333877</item>
      <item>odvj. NATAŠA MALETIĆ</item>
    </derivirana_varijabla>
  </DomainObject.Predmet.OstaliListFormatedOIB>
  <DomainObject.Predmet.OstaliListFormatedWithAdress>
    <izvorni_sadrzaj>
      <item>Hrvatski Telekom d.d. ZAGREB, Roberta Frangeša Mihanovića 9, 10000 Zagreb</item>
      <item>Addiko Bank d.d. Zagreb, Slavonska avenija 6, 10000 Zagreb</item>
      <item>odvj. NATAŠA MALETIĆ, Trierska 7/I, 52100 Pula</item>
    </izvorni_sadrzaj>
    <derivirana_varijabla naziv="DomainObject.Predmet.OstaliListFormatedWithAdress_1">
      <item>Hrvatski Telekom d.d. ZAGREB, Roberta Frangeša Mihanovića 9, 10000 Zagreb</item>
      <item>Addiko Bank d.d. Zagreb, Slavonska avenija 6, 10000 Zagreb</item>
      <item>odvj. NATAŠA MALETIĆ, Trierska 7/I, 52100 Pula</item>
    </derivirana_varijabla>
  </DomainObject.Predmet.OstaliListFormatedWithAdress>
  <DomainObject.Predmet.OstaliListFormatedWithAdressOIB>
    <izvorni_sadrzaj>
      <item>Hrvatski Telekom d.d. ZAGREB, OIB 81793146560, Roberta Frangeša Mihanovića 9, 10000 Zagreb</item>
      <item>Addiko Bank d.d. Zagreb, OIB 14036333877, Slavonska avenija 6, 10000 Zagreb</item>
      <item>odvj. NATAŠA MALETIĆ, Trierska 7/I, 52100 Pula</item>
    </izvorni_sadrzaj>
    <derivirana_varijabla naziv="DomainObject.Predmet.OstaliListFormatedWithAdressOIB_1">
      <item>Hrvatski Telekom d.d. ZAGREB, OIB 81793146560, Roberta Frangeša Mihanovića 9, 10000 Zagreb</item>
      <item>Addiko Bank d.d. Zagreb, OIB 14036333877, Slavonska avenija 6, 10000 Zagreb</item>
      <item>odvj. NATAŠA MALETIĆ, Trierska 7/I, 52100 Pula</item>
    </derivirana_varijabla>
  </DomainObject.Predmet.OstaliListFormatedWithAdressOIB>
  <DomainObject.Predmet.OstaliListNazivFormated>
    <izvorni_sadrzaj>
      <item>Hrvatski Telekom d.d. ZAGREB</item>
      <item>Addiko Bank d.d. Zagreb</item>
      <item>odvj. NATAŠA MALETIĆ</item>
    </izvorni_sadrzaj>
    <derivirana_varijabla naziv="DomainObject.Predmet.OstaliListNazivFormated_1">
      <item>Hrvatski Telekom d.d. ZAGREB</item>
      <item>Addiko Bank d.d. Zagreb</item>
      <item>odvj. NATAŠA MALETIĆ</item>
    </derivirana_varijabla>
  </DomainObject.Predmet.OstaliListNazivFormated>
  <DomainObject.Predmet.OstaliListNazivFormatedOIB>
    <izvorni_sadrzaj>
      <item>Hrvatski Telekom d.d. ZAGREB, OIB 81793146560</item>
      <item>Addiko Bank d.d. Zagreb, OIB 14036333877</item>
      <item>odvj. NATAŠA MALETIĆ</item>
    </izvorni_sadrzaj>
    <derivirana_varijabla naziv="DomainObject.Predmet.OstaliListNazivFormatedOIB_1">
      <item>Hrvatski Telekom d.d. ZAGREB, OIB 81793146560</item>
      <item>Addiko Bank d.d. Zagreb, OIB 14036333877</item>
      <item>odvj. NATAŠA MALETIĆ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REDŽEP RAIMOVIĆ</izvorni_sadrzaj>
    <derivirana_varijabla naziv="DomainObject.Predmet.StrankaIDrugi_1">REDŽEP RAIMOVIĆ</derivirana_varijabla>
  </DomainObject.Predmet.StrankaIDrugi>
  <DomainObject.Predmet.ProtustrankaIDrugi>
    <izvorni_sadrzaj>REDŽEP RAIMOVIĆ</izvorni_sadrzaj>
    <derivirana_varijabla naziv="DomainObject.Predmet.ProtustrankaIDrugi_1">REDŽEP RAIMOVIĆ</derivirana_varijabla>
  </DomainObject.Predmet.ProtustrankaIDrugi>
  <DomainObject.Predmet.StrankaIDrugiAdressOIB>
    <izvorni_sadrzaj>REDŽEP RAIMOVIĆ, OIB 71697003154, Baližerka 144, 52100 Pula</izvorni_sadrzaj>
    <derivirana_varijabla naziv="DomainObject.Predmet.StrankaIDrugiAdressOIB_1">REDŽEP RAIMOVIĆ, OIB 71697003154, Baližerka 144, 52100 Pula</derivirana_varijabla>
  </DomainObject.Predmet.StrankaIDrugiAdressOIB>
  <DomainObject.Predmet.ProtustrankaIDrugiAdressOIB>
    <izvorni_sadrzaj>REDŽEP RAIMOVIĆ, OIB 71697003154, Baližerka 144, 52100 Pula</izvorni_sadrzaj>
    <derivirana_varijabla naziv="DomainObject.Predmet.ProtustrankaIDrugiAdressOIB_1">REDŽEP RAIMOVIĆ, OIB 71697003154, Baližerka 144,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veljače 2017.</izvorni_sadrzaj>
    <derivirana_varijabla naziv="DomainObject.Predmet.OdlukaRjesenje.DatumDonosenjaOdluke_1">6.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St-914/2016-37</izvorni_sadrzaj>
    <derivirana_varijabla naziv="DomainObject.Predmet.OdlukaRjesenje.Oznaka_1">St-914/2016-37</derivirana_varijabla>
  </DomainObject.Predmet.OdlukaRjesenje.Oznaka>
  <DomainObject.Predmet.SudioniciListNaziv>
    <izvorni_sadrzaj>
      <item>REDŽEP RAIMOVIĆ</item>
      <item>REDŽEP RAIMOVIĆ</item>
      <item>Hrvatski Telekom d.d. ZAGREB</item>
      <item>Addiko Bank d.d. Zagreb</item>
      <item>odvj. NATAŠA MALETIĆ</item>
    </izvorni_sadrzaj>
    <derivirana_varijabla naziv="DomainObject.Predmet.SudioniciListNaziv_1">
      <item>REDŽEP RAIMOVIĆ</item>
      <item>REDŽEP RAIMOVIĆ</item>
      <item>Hrvatski Telekom d.d. ZAGREB</item>
      <item>Addiko Bank d.d. Zagreb</item>
      <item>odvj. NATAŠA MALETIĆ</item>
    </derivirana_varijabla>
  </DomainObject.Predmet.SudioniciListNaziv>
  <DomainObject.Predmet.SudioniciListAdressOIB>
    <izvorni_sadrzaj>
      <item>REDŽEP RAIMOVIĆ, OIB 71697003154, Baližerka 144,52100 Pula</item>
      <item>REDŽEP RAIMOVIĆ, OIB 71697003154, Baližerka 144,52100 Pula</item>
      <item>Hrvatski Telekom d.d. ZAGREB, OIB 81793146560, Roberta Frangeša Mihanovića 9,10000 Zagreb</item>
      <item>Addiko Bank d.d. Zagreb, OIB 14036333877, Slavonska avenija 6,10000 Zagreb</item>
      <item>odvj. NATAŠA MALETIĆ, Trierska 7/I,52100 Pula</item>
    </izvorni_sadrzaj>
    <derivirana_varijabla naziv="DomainObject.Predmet.SudioniciListAdressOIB_1">
      <item>REDŽEP RAIMOVIĆ, OIB 71697003154, Baližerka 144,52100 Pula</item>
      <item>REDŽEP RAIMOVIĆ, OIB 71697003154, Baližerka 144,52100 Pula</item>
      <item>Hrvatski Telekom d.d. ZAGREB, OIB 81793146560, Roberta Frangeša Mihanovića 9,10000 Zagreb</item>
      <item>Addiko Bank d.d. Zagreb, OIB 14036333877, Slavonska avenija 6,10000 Zagreb</item>
      <item>odvj. NATAŠA MALETIĆ, Trierska 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71697003154</item>
      <item>, OIB 71697003154</item>
      <item>, OIB 81793146560</item>
      <item>, OIB 14036333877</item>
      <item>, OIB null</item>
    </izvorni_sadrzaj>
    <derivirana_varijabla naziv="DomainObject.Predmet.SudioniciListNazivOIB_1">
      <item>, OIB 71697003154</item>
      <item>, OIB 71697003154</item>
      <item>, OIB 81793146560</item>
      <item>, OIB 14036333877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2590</properties:Characters>
  <properties:Lines>68</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2017-02-13T07:31:00Z</dcterms:created>
  <dc:creator>Jasmina Matika</dc:creator>
  <cp:lastModifiedBy>Sanja Lakošeljac</cp:lastModifiedBy>
  <dcterms:modified xmlns:xsi="http://www.w3.org/2001/XMLSchema-instance" xsi:type="dcterms:W3CDTF">2017-02-13T07:33:00Z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