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a0a8" w14:paraId="810a0a8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2107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233C96">
        <w:rPr>
          <w:rFonts w:eastAsia="Times New Roman" w:hAnsi="Times New Roman" w:ascii="Times New Roman"/>
          <w:bCs/>
          <w:color w:val="000000"/>
          <w:lang w:eastAsia="hr-HR"/>
        </w:rPr>
        <w:t>-47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2A506A" w:rsidRPr="002A506A">
        <w:rPr>
          <w:rFonts w:eastAsia="Times New Roman" w:hAnsi="Times New Roman" w:ascii="Times New Roman"/>
          <w:bCs/>
          <w:color w:val="000000"/>
          <w:lang w:eastAsia="hr-HR"/>
        </w:rPr>
        <w:t>PERUŠA TRANSPORTI d.o.o. u stečaju, Donja Pušća, Ravnice 2, OIB: 07871487398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33C96">
        <w:rPr>
          <w:rFonts w:eastAsia="Times New Roman" w:hAnsi="Times New Roman" w:ascii="Times New Roman"/>
          <w:bCs/>
          <w:color w:val="000000"/>
          <w:lang w:eastAsia="hr-HR"/>
        </w:rPr>
        <w:t>5. siječnja 2018.,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233C96" w:rsidP="00476A7E" w:rsidR="00233C96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33C96" w:rsidP="00233C96" w:rsidR="00233C96">
      <w:pPr>
        <w:ind w:left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Skupština vjerovnika – izvještajno ročište određeno za 12. siječnja 2018. u 13,00 sati </w:t>
      </w:r>
    </w:p>
    <w:p w:rsidRDefault="00233C96" w:rsidP="00233C96" w:rsidR="00F67A7E" w:rsidRPr="00233C96">
      <w:pPr>
        <w:jc w:val="both"/>
        <w:rPr>
          <w:rFonts w:eastAsia="Times New Roman" w:hAnsi="Times New Roman" w:ascii="Times New Roman"/>
          <w:bCs/>
          <w:i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u zgradi ovog suda Trg hrvatskih branitelja 1/II, soba 205, zbog spriječenosti uredujućeg suca </w:t>
      </w:r>
      <w:r w:rsidRPr="00233C96">
        <w:rPr>
          <w:rFonts w:eastAsia="Times New Roman" w:hAnsi="Times New Roman" w:ascii="Times New Roman"/>
          <w:b/>
          <w:bCs/>
          <w:color w:val="000000"/>
          <w:lang w:eastAsia="hr-HR"/>
        </w:rPr>
        <w:t>neće se održati.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33C96">
        <w:rPr>
          <w:rFonts w:eastAsia="Times New Roman" w:hAnsi="Times New Roman" w:ascii="Times New Roman"/>
          <w:color w:val="000000"/>
        </w:rPr>
        <w:t>5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233C96">
        <w:rPr>
          <w:rFonts w:eastAsia="Times New Roman" w:hAnsi="Times New Roman" w:ascii="Times New Roman"/>
          <w:color w:val="000000"/>
        </w:rPr>
        <w:t>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233C96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B0B4E">
        <w:rPr>
          <w:rFonts w:eastAsia="Times New Roman" w:hAnsi="Times New Roman" w:ascii="Times New Roman"/>
          <w:color w:val="000000"/>
        </w:rPr>
        <w:t>, v.r.</w:t>
      </w:r>
    </w:p>
    <w:p w:rsidRDefault="002B0B4E" w:rsidP="008C0B3D" w:rsidR="002B0B4E">
      <w:pPr>
        <w:jc w:val="right"/>
        <w:rPr>
          <w:rFonts w:eastAsia="Times New Roman" w:hAnsi="Times New Roman" w:ascii="Times New Roman"/>
          <w:color w:val="000000"/>
        </w:rPr>
      </w:pPr>
    </w:p>
    <w:p w:rsidRDefault="002B0B4E" w:rsidP="008C0B3D" w:rsidR="002B0B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2B0B4E" w:rsidP="008C0B3D" w:rsidR="002B0B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2B0B4E" w:rsidP="008C0B3D" w:rsidR="002B0B4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B963E3" w:rsidR="004D4204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 xml:space="preserve">Protiv ovog rješenja </w:t>
      </w:r>
      <w:r w:rsidR="00233C96">
        <w:rPr>
          <w:rFonts w:eastAsia="Times New Roman" w:hAnsi="Times New Roman" w:ascii="Times New Roman"/>
          <w:color w:val="000000"/>
        </w:rPr>
        <w:t>nije dopuštena žalba.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C72D9D" w:rsidR="0080080E" w:rsidRPr="00C72D9D">
      <w:pPr>
        <w:ind w:left="360"/>
        <w:jc w:val="both"/>
        <w:rPr>
          <w:rFonts w:eastAsia="Times New Roman" w:hAnsi="Times New Roman" w:ascii="Times New Roman"/>
          <w:color w:val="000000"/>
        </w:rPr>
      </w:pPr>
    </w:p>
    <w:sectPr w:rsidSect="00DC00C7" w:rsidR="0080080E" w:rsidRPr="00C72D9D">
      <w:headerReference w:type="default" r:id="rId11"/>
      <w:pgSz w:h="16838" w:w="11906"/>
      <w:pgMar w:gutter="0" w:footer="708" w:header="708" w:left="1417" w:bottom="1134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C96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577C04">
      <w:rPr>
        <w:rFonts w:hAnsi="Times New Roman" w:ascii="Times New Roman"/>
      </w:rPr>
      <w:t>St-2107/16-44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CF7330"/>
    <w:multiLevelType w:val="hybridMultilevel"/>
    <w:tmpl w:val="877C11F8"/>
    <w:lvl w:tplc="BCE050F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33C96"/>
    <w:rsid w:val="002475FB"/>
    <w:rsid w:val="00253CD2"/>
    <w:rsid w:val="00293469"/>
    <w:rsid w:val="00295084"/>
    <w:rsid w:val="002A506A"/>
    <w:rsid w:val="002B0B4E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26601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72D9D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0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B4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B4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B4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B4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0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B4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B4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B4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B4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D16FB-EA22-40C8-A18C-1E75A9CBC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677</properties:Characters>
  <properties:Lines>36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2018-01-05T12:43:00Z</dcterms:created>
  <dc:creator>point</dc:creator>
  <cp:lastModifiedBy>Žana Livaja</cp:lastModifiedBy>
  <cp:lastPrinted>2017-08-28T10:21:00Z</cp:lastPrinted>
  <dcterms:modified xmlns:xsi="http://www.w3.org/2001/XMLSchema-instance" xsi:type="dcterms:W3CDTF">2018-01-05T12:53:00Z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