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d4b3" w14:paraId="af0d4b3" w:rsidRDefault="00242727" w:rsidP="007C506D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F937EB">
        <w:rPr>
          <w:rFonts w:cs="Times New Roman" w:hAnsi="Times New Roman" w:ascii="Times New Roman"/>
          <w:sz w:val="24"/>
          <w:szCs w:val="24"/>
        </w:rPr>
        <w:t>110/13-81</w:t>
      </w:r>
    </w:p>
    <w:p w:rsidRDefault="003855B0" w:rsidP="007C506D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C506D" w:rsidP="007C506D" w:rsidR="007C50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C506D" w:rsidP="007C506D" w:rsidR="007C50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7C506D" w:rsidR="004F333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Brdovčak, u stečajnom postupku nad dužnikom </w:t>
      </w:r>
      <w:r w:rsidR="00316198">
        <w:rPr>
          <w:rFonts w:cs="Times New Roman" w:hAnsi="Times New Roman" w:ascii="Times New Roman"/>
          <w:sz w:val="24"/>
          <w:szCs w:val="24"/>
        </w:rPr>
        <w:t>CALDANIA EKPORT – IMPORT d.o.o. u stečaju, Buje, Digitronska ulica 16, kojeg zastupa stečajni upravitelj Boris Za</w:t>
      </w:r>
      <w:r w:rsidR="00F937EB">
        <w:rPr>
          <w:rFonts w:cs="Times New Roman" w:hAnsi="Times New Roman" w:ascii="Times New Roman"/>
          <w:sz w:val="24"/>
          <w:szCs w:val="24"/>
        </w:rPr>
        <w:t>dković iz Buzeta, Sportska 2, 21</w:t>
      </w:r>
      <w:r w:rsidR="00316198">
        <w:rPr>
          <w:rFonts w:cs="Times New Roman" w:hAnsi="Times New Roman" w:ascii="Times New Roman"/>
          <w:sz w:val="24"/>
          <w:szCs w:val="24"/>
        </w:rPr>
        <w:t xml:space="preserve">. </w:t>
      </w:r>
      <w:r w:rsidR="00F937EB">
        <w:rPr>
          <w:rFonts w:cs="Times New Roman" w:hAnsi="Times New Roman" w:ascii="Times New Roman"/>
          <w:sz w:val="24"/>
          <w:szCs w:val="24"/>
        </w:rPr>
        <w:t>lipnja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7961C1">
        <w:rPr>
          <w:rFonts w:cs="Times New Roman" w:hAnsi="Times New Roman" w:ascii="Times New Roman"/>
          <w:sz w:val="24"/>
          <w:szCs w:val="24"/>
        </w:rPr>
        <w:t>2016</w:t>
      </w:r>
      <w:r w:rsidRPr="004F333E">
        <w:rPr>
          <w:rFonts w:cs="Times New Roman" w:hAnsi="Times New Roman" w:ascii="Times New Roman"/>
          <w:sz w:val="24"/>
          <w:szCs w:val="24"/>
        </w:rPr>
        <w:t>.,</w:t>
      </w:r>
    </w:p>
    <w:p w:rsidRDefault="007C506D" w:rsidP="007C506D" w:rsidR="007C50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C506D" w:rsidP="007C506D" w:rsidR="007C50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6198" w:rsidP="007C506D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316198">
        <w:rPr>
          <w:rFonts w:cs="Times New Roman" w:hAnsi="Times New Roman" w:ascii="Times New Roman"/>
          <w:sz w:val="24"/>
          <w:szCs w:val="24"/>
        </w:rPr>
        <w:t>Boris Zadković iz Buzeta, Sportska 2</w:t>
      </w:r>
      <w:r>
        <w:rPr>
          <w:rFonts w:cs="Times New Roman" w:hAnsi="Times New Roman" w:ascii="Times New Roman"/>
          <w:sz w:val="24"/>
          <w:szCs w:val="24"/>
        </w:rPr>
        <w:t xml:space="preserve">, OIB: 90786626685,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1. </w:t>
      </w:r>
      <w:r w:rsidR="00F937EB">
        <w:rPr>
          <w:rFonts w:cs="Times New Roman" w:hAnsi="Times New Roman" w:ascii="Times New Roman"/>
          <w:sz w:val="24"/>
          <w:szCs w:val="24"/>
        </w:rPr>
        <w:t>siječnja 2016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A37ABE" w:rsidRPr="007408BC">
        <w:rPr>
          <w:rFonts w:cs="Times New Roman" w:hAnsi="Times New Roman" w:ascii="Times New Roman"/>
          <w:sz w:val="24"/>
          <w:szCs w:val="24"/>
        </w:rPr>
        <w:t>d</w:t>
      </w:r>
      <w:r w:rsidR="007961C1">
        <w:rPr>
          <w:rFonts w:cs="Times New Roman" w:hAnsi="Times New Roman" w:ascii="Times New Roman"/>
          <w:sz w:val="24"/>
          <w:szCs w:val="24"/>
        </w:rPr>
        <w:t>o 31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F937EB">
        <w:rPr>
          <w:rFonts w:cs="Times New Roman" w:hAnsi="Times New Roman" w:ascii="Times New Roman"/>
          <w:sz w:val="24"/>
          <w:szCs w:val="24"/>
        </w:rPr>
        <w:t>ožujka 2016</w:t>
      </w:r>
      <w:r w:rsidR="007961C1">
        <w:rPr>
          <w:rFonts w:cs="Times New Roman" w:hAnsi="Times New Roman" w:ascii="Times New Roman"/>
          <w:sz w:val="24"/>
          <w:szCs w:val="24"/>
        </w:rPr>
        <w:t xml:space="preserve">.  u iznosu od </w:t>
      </w:r>
      <w:r w:rsidR="00F937EB">
        <w:rPr>
          <w:rFonts w:cs="Times New Roman" w:hAnsi="Times New Roman" w:ascii="Times New Roman"/>
          <w:sz w:val="24"/>
          <w:szCs w:val="24"/>
        </w:rPr>
        <w:t>688,44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7C506D" w:rsidP="007C506D" w:rsidR="007C50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7C506D" w:rsidP="007C506D" w:rsidR="007C506D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09A" w:rsidP="007C506D" w:rsidR="00F937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F937EB">
        <w:rPr>
          <w:rFonts w:cs="Times New Roman" w:hAnsi="Times New Roman" w:ascii="Times New Roman"/>
          <w:sz w:val="24"/>
          <w:szCs w:val="24"/>
        </w:rPr>
        <w:t>5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F937EB">
        <w:rPr>
          <w:rFonts w:cs="Times New Roman" w:hAnsi="Times New Roman" w:ascii="Times New Roman"/>
          <w:sz w:val="24"/>
          <w:szCs w:val="24"/>
        </w:rPr>
        <w:t>svib</w:t>
      </w:r>
      <w:r w:rsidR="00E133AF">
        <w:rPr>
          <w:rFonts w:cs="Times New Roman" w:hAnsi="Times New Roman" w:ascii="Times New Roman"/>
          <w:sz w:val="24"/>
          <w:szCs w:val="24"/>
        </w:rPr>
        <w:t>nja 2016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316198">
        <w:rPr>
          <w:rFonts w:cs="Times New Roman" w:hAnsi="Times New Roman" w:ascii="Times New Roman"/>
          <w:sz w:val="24"/>
          <w:szCs w:val="24"/>
        </w:rPr>
        <w:t>tečajni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16198">
        <w:rPr>
          <w:rFonts w:cs="Times New Roman" w:hAnsi="Times New Roman" w:ascii="Times New Roman"/>
          <w:sz w:val="24"/>
          <w:szCs w:val="24"/>
        </w:rPr>
        <w:t xml:space="preserve"> zatražio je naknadu stvarnih troškova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A02A73">
        <w:rPr>
          <w:rFonts w:cs="Times New Roman" w:hAnsi="Times New Roman" w:ascii="Times New Roman"/>
          <w:sz w:val="24"/>
          <w:szCs w:val="24"/>
        </w:rPr>
        <w:t>za razdoblje od</w:t>
      </w:r>
      <w:r w:rsidR="00F937EB">
        <w:rPr>
          <w:rFonts w:cs="Times New Roman" w:hAnsi="Times New Roman" w:ascii="Times New Roman"/>
          <w:sz w:val="24"/>
          <w:szCs w:val="24"/>
        </w:rPr>
        <w:t xml:space="preserve"> </w:t>
      </w:r>
      <w:r w:rsidR="00F937EB" w:rsidRPr="00F937EB">
        <w:rPr>
          <w:rFonts w:cs="Times New Roman" w:hAnsi="Times New Roman" w:ascii="Times New Roman"/>
          <w:sz w:val="24"/>
          <w:szCs w:val="24"/>
        </w:rPr>
        <w:t>1. siječnja 2016. do 31. ožujka 2016.</w:t>
      </w:r>
      <w:r w:rsidR="00F937EB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>škovi se odnose na</w:t>
      </w:r>
      <w:r w:rsidR="00316198">
        <w:rPr>
          <w:rFonts w:cs="Times New Roman" w:hAnsi="Times New Roman" w:ascii="Times New Roman"/>
          <w:sz w:val="24"/>
          <w:szCs w:val="24"/>
        </w:rPr>
        <w:t xml:space="preserve"> korištenje osobnog vozila na udaljenosti</w:t>
      </w:r>
      <w:r w:rsidR="004E5073">
        <w:rPr>
          <w:rFonts w:cs="Times New Roman" w:hAnsi="Times New Roman" w:ascii="Times New Roman"/>
          <w:sz w:val="24"/>
          <w:szCs w:val="24"/>
        </w:rPr>
        <w:t xml:space="preserve"> Buzet –</w:t>
      </w:r>
      <w:r w:rsidR="00F937EB">
        <w:rPr>
          <w:rFonts w:cs="Times New Roman" w:hAnsi="Times New Roman" w:ascii="Times New Roman"/>
          <w:sz w:val="24"/>
          <w:szCs w:val="24"/>
        </w:rPr>
        <w:t>Rijeka</w:t>
      </w:r>
      <w:r w:rsidR="004E5073">
        <w:rPr>
          <w:rFonts w:cs="Times New Roman" w:hAnsi="Times New Roman" w:ascii="Times New Roman"/>
          <w:sz w:val="24"/>
          <w:szCs w:val="24"/>
        </w:rPr>
        <w:t>– Buzet</w:t>
      </w:r>
      <w:r w:rsidR="00F937EB">
        <w:rPr>
          <w:rFonts w:cs="Times New Roman" w:hAnsi="Times New Roman" w:ascii="Times New Roman"/>
          <w:sz w:val="24"/>
          <w:szCs w:val="24"/>
        </w:rPr>
        <w:t xml:space="preserve">, a zbog prisustvovanja stečajnog upravitelja na ročištima pred Općinskim sudom u Rijeci u kaznenom postupku koji se vodi pod poslovnim brojem K-77/13 u kojem zastupa dužnika, a koja su održana 11. siječnja 2016. i 16. ožujka 2016. </w:t>
      </w:r>
      <w:r w:rsidR="008B6D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5073" w:rsidP="007C506D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94</w:t>
      </w:r>
      <w:r w:rsidR="007408BC" w:rsidRPr="007408BC">
        <w:rPr>
          <w:rFonts w:cs="Times New Roman" w:hAnsi="Times New Roman" w:ascii="Times New Roman"/>
          <w:sz w:val="24"/>
          <w:szCs w:val="24"/>
        </w:rPr>
        <w:t xml:space="preserve">. st. 1. Stečajnog zakona („Narodne novine“ broj  </w:t>
      </w:r>
      <w:r>
        <w:rPr>
          <w:rFonts w:cs="Times New Roman" w:hAnsi="Times New Roman" w:ascii="Times New Roman"/>
          <w:sz w:val="24"/>
          <w:szCs w:val="24"/>
        </w:rPr>
        <w:t>71/15; dalje: SZ</w:t>
      </w:r>
      <w:r w:rsidR="007408BC" w:rsidRPr="007408BC">
        <w:rPr>
          <w:rFonts w:cs="Times New Roman" w:hAnsi="Times New Roman" w:ascii="Times New Roman"/>
          <w:sz w:val="24"/>
          <w:szCs w:val="24"/>
        </w:rPr>
        <w:t>)</w:t>
      </w:r>
      <w:r w:rsidR="001A64AD">
        <w:rPr>
          <w:rFonts w:cs="Times New Roman" w:hAnsi="Times New Roman" w:ascii="Times New Roman"/>
          <w:sz w:val="24"/>
          <w:szCs w:val="24"/>
        </w:rPr>
        <w:t xml:space="preserve">, </w:t>
      </w:r>
      <w:r w:rsidR="007408BC"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1A64AD" w:rsidP="007C506D" w:rsidR="001A64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troškova rješenjem određuje sud na temelju pisanoga, obrazloženoga i dokumentiranoga izvješća stečajnog upravitelja (čl. 94. st. 3. SZ-a)</w:t>
      </w:r>
      <w:r w:rsidR="00F937EB">
        <w:rPr>
          <w:rFonts w:cs="Times New Roman" w:hAnsi="Times New Roman" w:ascii="Times New Roman"/>
          <w:sz w:val="24"/>
          <w:szCs w:val="24"/>
        </w:rPr>
        <w:t>.</w:t>
      </w:r>
    </w:p>
    <w:p w:rsidRDefault="00F937EB" w:rsidP="007C506D" w:rsidR="00F937EB" w:rsidRPr="00F937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37EB">
        <w:rPr>
          <w:rFonts w:cs="Times New Roman" w:hAnsi="Times New Roman" w:ascii="Times New Roman"/>
          <w:sz w:val="24"/>
          <w:szCs w:val="24"/>
        </w:rPr>
        <w:t>S obzirom na obrazloženo i</w:t>
      </w:r>
      <w:r>
        <w:rPr>
          <w:rFonts w:cs="Times New Roman" w:hAnsi="Times New Roman" w:ascii="Times New Roman"/>
          <w:sz w:val="24"/>
          <w:szCs w:val="24"/>
        </w:rPr>
        <w:t xml:space="preserve"> dokumentirano izvješće stečajnog upravitelja</w:t>
      </w:r>
      <w:r w:rsidRPr="00F937EB"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 94. St. 1. </w:t>
      </w:r>
      <w:r>
        <w:rPr>
          <w:rFonts w:cs="Times New Roman" w:hAnsi="Times New Roman" w:ascii="Times New Roman"/>
          <w:sz w:val="24"/>
          <w:szCs w:val="24"/>
        </w:rPr>
        <w:t>SZ-a</w:t>
      </w:r>
      <w:r w:rsidRPr="00F937EB">
        <w:rPr>
          <w:rFonts w:cs="Times New Roman" w:hAnsi="Times New Roman" w:ascii="Times New Roman"/>
          <w:sz w:val="24"/>
          <w:szCs w:val="24"/>
        </w:rPr>
        <w:t xml:space="preserve"> u vezi s čl. 13. st. 5. Pravilnika o porezu na dohodak („Narodne novine“ broj 95/05, 96/06, 68/07, 146/08, 2/09, 9/09, 146/09, 123/10, 137/11, 61/12, 79/13, 160/13 i 157/14) riješio kao u izreci ovog rješenja.</w:t>
      </w:r>
    </w:p>
    <w:p w:rsidRDefault="007C506D" w:rsidP="007C506D" w:rsidR="007C50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37EB" w:rsidP="007C506D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21</w:t>
      </w:r>
      <w:r w:rsidR="00167FF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="008B6D15">
        <w:rPr>
          <w:rFonts w:cs="Times New Roman" w:hAnsi="Times New Roman" w:ascii="Times New Roman"/>
          <w:sz w:val="24"/>
          <w:szCs w:val="24"/>
        </w:rPr>
        <w:t xml:space="preserve"> 2016</w:t>
      </w:r>
      <w:r w:rsidR="0038509A">
        <w:rPr>
          <w:rFonts w:cs="Times New Roman" w:hAnsi="Times New Roman" w:ascii="Times New Roman"/>
          <w:sz w:val="24"/>
          <w:szCs w:val="24"/>
        </w:rPr>
        <w:t>.</w:t>
      </w: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937EB">
        <w:rPr>
          <w:rFonts w:cs="Times New Roman" w:hAnsi="Times New Roman" w:ascii="Times New Roman"/>
          <w:sz w:val="24"/>
          <w:szCs w:val="24"/>
        </w:rPr>
        <w:tab/>
      </w:r>
      <w:r w:rsidR="00F937EB">
        <w:rPr>
          <w:rFonts w:cs="Times New Roman" w:hAnsi="Times New Roman" w:ascii="Times New Roman"/>
          <w:sz w:val="24"/>
          <w:szCs w:val="24"/>
        </w:rPr>
        <w:tab/>
      </w:r>
      <w:r w:rsidR="007C506D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7C506D">
        <w:rPr>
          <w:rFonts w:cs="Times New Roman" w:hAnsi="Times New Roman" w:ascii="Times New Roman"/>
          <w:sz w:val="24"/>
          <w:szCs w:val="24"/>
        </w:rPr>
        <w:t xml:space="preserve">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506D" w:rsidP="007C506D" w:rsidR="007C50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506D" w:rsidP="007C506D" w:rsidR="007C50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7C506D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506D" w:rsidP="007C506D" w:rsidR="007C50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506D" w:rsidP="007C506D" w:rsidR="007C50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506D" w:rsidP="007C506D" w:rsidR="007C50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7C506D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7C506D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4E5073">
        <w:rPr>
          <w:rFonts w:cs="Times New Roman" w:hAnsi="Times New Roman" w:ascii="Times New Roman"/>
          <w:sz w:val="24"/>
          <w:szCs w:val="24"/>
        </w:rPr>
        <w:t>e – oglasna ploča</w:t>
      </w:r>
    </w:p>
    <w:sectPr w:rsidSect="00224283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283" w:rsidP="00224283" w:rsidR="00224283">
      <w:pPr>
        <w:spacing w:lineRule="auto" w:line="240" w:after="0"/>
      </w:pPr>
      <w:r>
        <w:separator/>
      </w:r>
    </w:p>
  </w:endnote>
  <w:endnote w:id="0" w:type="continuationSeparator">
    <w:p w:rsidRDefault="00224283" w:rsidP="00224283" w:rsidR="002242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283" w:rsidP="00224283" w:rsidR="00224283">
      <w:pPr>
        <w:spacing w:lineRule="auto" w:line="240" w:after="0"/>
      </w:pPr>
      <w:r>
        <w:separator/>
      </w:r>
    </w:p>
  </w:footnote>
  <w:footnote w:id="0" w:type="continuationSeparator">
    <w:p w:rsidRDefault="00224283" w:rsidP="00224283" w:rsidR="002242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283" w:rsidP="00A45EAD" w:rsidR="00224283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24283" w:rsidP="00210E4E" w:rsidR="00224283" w:rsidRPr="0022428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2428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24283" w:rsidP="00210E4E" w:rsidR="00224283" w:rsidRPr="0022428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2428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24283" w:rsidP="00A45EAD" w:rsidR="00224283" w:rsidRPr="0022428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2428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67FF6"/>
    <w:rsid w:val="001A64AD"/>
    <w:rsid w:val="001F3F10"/>
    <w:rsid w:val="00224283"/>
    <w:rsid w:val="00242727"/>
    <w:rsid w:val="002E442B"/>
    <w:rsid w:val="00314B22"/>
    <w:rsid w:val="00316198"/>
    <w:rsid w:val="0038509A"/>
    <w:rsid w:val="003855B0"/>
    <w:rsid w:val="004A0D35"/>
    <w:rsid w:val="004E5073"/>
    <w:rsid w:val="004F333E"/>
    <w:rsid w:val="006920AB"/>
    <w:rsid w:val="007408BC"/>
    <w:rsid w:val="00751BA7"/>
    <w:rsid w:val="007961C1"/>
    <w:rsid w:val="007C506D"/>
    <w:rsid w:val="008130F7"/>
    <w:rsid w:val="00873B5C"/>
    <w:rsid w:val="008B6D15"/>
    <w:rsid w:val="00A02A73"/>
    <w:rsid w:val="00A37ABE"/>
    <w:rsid w:val="00A547D0"/>
    <w:rsid w:val="00C17277"/>
    <w:rsid w:val="00E133AF"/>
    <w:rsid w:val="00ED4281"/>
    <w:rsid w:val="00F9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428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4283"/>
  </w:style>
  <w:style w:styleId="Podnoje" w:type="paragraph">
    <w:name w:val="footer"/>
    <w:basedOn w:val="Normal"/>
    <w:link w:val="PodnojeChar"/>
    <w:uiPriority w:val="99"/>
    <w:unhideWhenUsed/>
    <w:rsid w:val="0022428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24283"/>
  </w:style>
  <w:style w:styleId="Tekstbalonia" w:type="paragraph">
    <w:name w:val="Balloon Text"/>
    <w:basedOn w:val="Normal"/>
    <w:link w:val="TekstbaloniaChar"/>
    <w:uiPriority w:val="99"/>
    <w:semiHidden/>
    <w:unhideWhenUsed/>
    <w:rsid w:val="00224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B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42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4283"/>
  </w:style>
  <w:style w:styleId="Podnoje" w:type="paragraph">
    <w:name w:val="footer"/>
    <w:basedOn w:val="Normal"/>
    <w:link w:val="PodnojeChar"/>
    <w:uiPriority w:val="99"/>
    <w:unhideWhenUsed/>
    <w:rsid w:val="002242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24283"/>
  </w:style>
  <w:style w:styleId="Tekstbalonia" w:type="paragraph">
    <w:name w:val="Balloon Text"/>
    <w:basedOn w:val="Normal"/>
    <w:link w:val="TekstbaloniaChar"/>
    <w:uiPriority w:val="99"/>
    <w:semiHidden/>
    <w:unhideWhenUsed/>
    <w:rsid w:val="00224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B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CALDANIA EXPORT IMPORT d.o.o.  Buje</izvorni_sadrzaj>
    <derivirana_varijabla naziv="DomainObject.Predmet.ProtustrankaFormated_1">  CALDANIA EXPORT IMPORT d.o.o.  Buje</derivirana_varijabla>
  </DomainObject.Predmet.ProtustrankaFormated>
  <DomainObject.Predmet.ProtustrankaFormatedOIB>
    <izvorni_sadrzaj>  CALDANIA EXPORT IMPORT d.o.o.  Buje, OIB 30863530951</izvorni_sadrzaj>
    <derivirana_varijabla naziv="DomainObject.Predmet.ProtustrankaFormatedOIB_1">  CALDANIA EXPORT IMPORT d.o.o.  Buje, OIB 30863530951</derivirana_varijabla>
  </DomainObject.Predmet.ProtustrankaFormatedOIB>
  <DomainObject.Predmet.ProtustrankaFormatedWithAdress>
    <izvorni_sadrzaj> CALDANIA EXPORT IMPORT d.o.o.  Buje, Digitronska 16, 52 460 Buje</izvorni_sadrzaj>
    <derivirana_varijabla naziv="DomainObject.Predmet.ProtustrankaFormatedWithAdress_1"> CALDANIA EXPORT IMPORT d.o.o.  Buje, Digitronska 16, 52 460 Buje</derivirana_varijabla>
  </DomainObject.Predmet.ProtustrankaFormatedWithAdress>
  <DomainObject.Predmet.ProtustrankaFormatedWithAdressOIB>
    <izvorni_sadrzaj> CALDANIA EXPORT IMPORT d.o.o.  Buje, OIB 30863530951, Digitronska 16, 52 460 Buje</izvorni_sadrzaj>
    <derivirana_varijabla naziv="DomainObject.Predmet.ProtustrankaFormatedWithAdressOIB_1"> CALDANIA EXPORT IMPORT d.o.o.  Buje, OIB 30863530951, Digitronska 16, 52 460 Buje</derivirana_varijabla>
  </DomainObject.Predmet.ProtustrankaFormatedWithAdressOIB>
  <DomainObject.Predmet.ProtustrankaWithAdress>
    <izvorni_sadrzaj>CALDANIA EXPORT IMPORT d.o.o.  Buje Digitronska 16, 52 460 Buje</izvorni_sadrzaj>
    <derivirana_varijabla naziv="DomainObject.Predmet.ProtustrankaWithAdress_1">CALDANIA EXPORT IMPORT d.o.o.  Buje Digitronska 16, 52 460 Buje</derivirana_varijabla>
  </DomainObject.Predmet.ProtustrankaWithAdress>
  <DomainObject.Predmet.ProtustrankaWithAdressOIB>
    <izvorni_sadrzaj>CALDANIA EXPORT IMPORT d.o.o.  Buje, OIB 30863530951, Digitronska 16, 52 460 Buje</izvorni_sadrzaj>
    <derivirana_varijabla naziv="DomainObject.Predmet.ProtustrankaWithAdressOIB_1">CALDANIA EXPORT IMPORT d.o.o.  Buje, OIB 30863530951, Digitronska 16, 52 460 Buje</derivirana_varijabla>
  </DomainObject.Predmet.ProtustrankaWithAdressOIB>
  <DomainObject.Predmet.ProtustrankaNazivFormated>
    <izvorni_sadrzaj>CALDANIA EXPORT IMPORT d.o.o.  Buje</izvorni_sadrzaj>
    <derivirana_varijabla naziv="DomainObject.Predmet.ProtustrankaNazivFormated_1">CALDANIA EXPORT IMPORT d.o.o.  Buje</derivirana_varijabla>
  </DomainObject.Predmet.ProtustrankaNazivFormated>
  <DomainObject.Predmet.ProtustrankaNazivFormatedOIB>
    <izvorni_sadrzaj>CALDANIA EXPORT IMPORT d.o.o.  Buje, OIB 30863530951</izvorni_sadrzaj>
    <derivirana_varijabla naziv="DomainObject.Predmet.ProtustrankaNazivFormatedOIB_1">CALDANIA EXPORT IMPORT d.o.o.  Buje, OIB 30863530951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CALDANIA EXPORT IMPORT d.o.o.  Buje</item>
    </izvorni_sadrzaj>
    <derivirana_varijabla naziv="DomainObject.Predmet.ProtuStrankaListFormated_1">
      <item>CALDANIA EXPORT IMPORT d.o.o.  Buje</item>
    </derivirana_varijabla>
  </DomainObject.Predmet.ProtuStrankaListFormated>
  <DomainObject.Predmet.ProtuStrankaListFormatedOIB>
    <izvorni_sadrzaj>
      <item>CALDANIA EXPORT IMPORT d.o.o.  Buje, OIB 30863530951</item>
    </izvorni_sadrzaj>
    <derivirana_varijabla naziv="DomainObject.Predmet.ProtuStrankaListFormatedOIB_1">
      <item>CALDANIA EXPORT IMPORT d.o.o.  Buje, OIB 30863530951</item>
    </derivirana_varijabla>
  </DomainObject.Predmet.ProtuStrankaListFormatedOIB>
  <DomainObject.Predmet.ProtuStrankaListFormatedWithAdress>
    <izvorni_sadrzaj>
      <item>CALDANIA EXPORT IMPORT d.o.o.  Buje, Digitronska 16, 52 460 Buje</item>
    </izvorni_sadrzaj>
    <derivirana_varijabla naziv="DomainObject.Predmet.ProtuStrankaListFormatedWithAdress_1">
      <item>CALDANIA EXPORT IMPORT d.o.o.  Buje, Digitronska 16, 52 460 Buje</item>
    </derivirana_varijabla>
  </DomainObject.Predmet.ProtuStrankaListFormatedWithAdress>
  <DomainObject.Predmet.ProtuStrankaListFormatedWithAdressOIB>
    <izvorni_sadrzaj>
      <item>CALDANIA EXPORT IMPORT d.o.o.  Buje, OIB 30863530951, Digitronska 16, 52 460 Buje</item>
    </izvorni_sadrzaj>
    <derivirana_varijabla naziv="DomainObject.Predmet.ProtuStrankaListFormatedWithAdressOIB_1">
      <item>CALDANIA EXPORT IMPORT d.o.o.  Buje, OIB 30863530951, Digitronska 16, 52 460 Buje</item>
    </derivirana_varijabla>
  </DomainObject.Predmet.ProtuStrankaListFormatedWithAdressOIB>
  <DomainObject.Predmet.ProtuStrankaListNazivFormated>
    <izvorni_sadrzaj>
      <item>CALDANIA EXPORT IMPORT d.o.o.  Buje</item>
    </izvorni_sadrzaj>
    <derivirana_varijabla naziv="DomainObject.Predmet.ProtuStrankaListNazivFormated_1">
      <item>CALDANIA EXPORT IMPORT d.o.o.  Buje</item>
    </derivirana_varijabla>
  </DomainObject.Predmet.ProtuStrankaListNazivFormated>
  <DomainObject.Predmet.ProtuStrankaListNazivFormatedOIB>
    <izvorni_sadrzaj>
      <item>CALDANIA EXPORT IMPORT d.o.o.  Buje, OIB 30863530951</item>
    </izvorni_sadrzaj>
    <derivirana_varijabla naziv="DomainObject.Predmet.ProtuStrankaListNazivFormatedOIB_1">
      <item>CALDANIA EXPORT IMPORT d.o.o.  Buje, OIB 30863530951</item>
    </derivirana_varijabla>
  </DomainObject.Predmet.ProtuStrankaListNazivFormatedOIB>
  <DomainObject.Predmet.OstaliList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Formated>
  <DomainObject.Predmet.OstaliList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FormatedOIB>
  <DomainObject.Predmet.OstaliListFormatedWithAdress>
    <izvorni_sadrzaj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_1"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>
  <DomainObject.Predmet.OstaliListFormatedWithAdressOIB>
    <izvorni_sadrzaj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OIB_1"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OIB>
  <DomainObject.Predmet.OstaliListNaziv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Naziv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NazivFormated>
  <DomainObject.Predmet.OstaliListNaziv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Naziv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CALDANIA EXPORT IMPORT d.o.o.  Buje</izvorni_sadrzaj>
    <derivirana_varijabla naziv="DomainObject.Predmet.ProtustrankaIDrugi_1">CALDANIA EXPORT IMPORT d.o.o.  Buje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CALDANIA EXPORT IMPORT d.o.o.  Buje, OIB 30863530951, Digitronska 16, 52 460 Buje</izvorni_sadrzaj>
    <derivirana_varijabla naziv="DomainObject.Predmet.ProtustrankaIDrugiAdressOIB_1">CALDANIA EXPORT IMPORT d.o.o.  Buje, OIB 30863530951, Digitronska 16,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SudioniciListNaziv_1"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derivirana_varijabla>
  </DomainObject.Predmet.SudioniciListNaziv>
  <DomainObject.Predmet.SudioniciListAdressOIB>
    <izvorni_sadrzaj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izvorni_sadrzaj>
    <derivirana_varijabla naziv="DomainObject.Predmet.SudioniciListAdressOIB_1"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30863530951</item>
      <item>, OIB null</item>
      <item>, OIB null</item>
      <item>, OIB 90786626685</item>
      <item>, OIB null</item>
      <item>, OIB null</item>
      <item>, OIB null</item>
    </izvorni_sadrzaj>
    <derivirana_varijabla naziv="DomainObject.Predmet.SudioniciListNazivOIB_1">
      <item>, OIB 85821130368</item>
      <item>, OIB 30863530951</item>
      <item>, OIB null</item>
      <item>, OIB null</item>
      <item>, OIB 90786626685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E9F18-45AF-418A-A37A-BEFB7A105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357</properties:Words>
  <properties:Characters>1777</properties:Characters>
  <properties:Lines>53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2016-06-21T09:05:00Z</dcterms:created>
  <dc:creator>wsadmin</dc:creator>
  <cp:lastModifiedBy>Renata Valić</cp:lastModifiedBy>
  <cp:lastPrinted>2016-06-21T09:45:00Z</cp:lastPrinted>
  <dcterms:modified xmlns:xsi="http://www.w3.org/2001/XMLSchema-instance" xsi:type="dcterms:W3CDTF">2016-06-21T09:46:00Z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