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df22" w14:paraId="06adf22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Podružnica</w:t>
      </w:r>
      <w:r w:rsidR="0016015F">
        <w:rPr>
          <w:szCs w:val="24"/>
        </w:rPr>
        <w:t xml:space="preserve"> Šibenik</w:t>
      </w:r>
      <w:r w:rsidR="00F56ADD">
        <w:rPr>
          <w:szCs w:val="24"/>
        </w:rPr>
        <w:t xml:space="preserve">, </w:t>
      </w:r>
      <w:r>
        <w:rPr>
          <w:szCs w:val="24"/>
        </w:rPr>
        <w:t xml:space="preserve">od </w:t>
      </w:r>
      <w:r w:rsidR="0016015F">
        <w:rPr>
          <w:szCs w:val="24"/>
        </w:rPr>
        <w:t>10</w:t>
      </w:r>
      <w:r w:rsidR="0090293D">
        <w:rPr>
          <w:szCs w:val="24"/>
        </w:rPr>
        <w:t xml:space="preserve">. </w:t>
      </w:r>
      <w:r w:rsidR="0016015F">
        <w:rPr>
          <w:szCs w:val="24"/>
        </w:rPr>
        <w:t xml:space="preserve">studenog </w:t>
      </w:r>
      <w:r>
        <w:rPr>
          <w:szCs w:val="24"/>
        </w:rPr>
        <w:t xml:space="preserve">2016. za provedbu skraćenog stečajnoga postupka nad dužnikom </w:t>
      </w:r>
      <w:r w:rsidR="0016015F">
        <w:rPr>
          <w:szCs w:val="24"/>
        </w:rPr>
        <w:t xml:space="preserve">FUTURE – PHAROS </w:t>
      </w:r>
      <w:r w:rsidR="00ED73FB">
        <w:rPr>
          <w:szCs w:val="24"/>
        </w:rPr>
        <w:t xml:space="preserve">d.o.o., </w:t>
      </w:r>
      <w:r w:rsidR="0016015F">
        <w:rPr>
          <w:szCs w:val="24"/>
        </w:rPr>
        <w:t xml:space="preserve">Betina, </w:t>
      </w:r>
      <w:proofErr w:type="spellStart"/>
      <w:r w:rsidR="0016015F">
        <w:rPr>
          <w:szCs w:val="24"/>
        </w:rPr>
        <w:t>Zdrače</w:t>
      </w:r>
      <w:proofErr w:type="spellEnd"/>
      <w:r w:rsidR="0016015F">
        <w:rPr>
          <w:szCs w:val="24"/>
        </w:rPr>
        <w:t xml:space="preserve"> 41A</w:t>
      </w:r>
      <w:r w:rsidR="00152A65">
        <w:rPr>
          <w:szCs w:val="24"/>
        </w:rPr>
        <w:t xml:space="preserve">, </w:t>
      </w:r>
      <w:r>
        <w:t>OIB:</w:t>
      </w:r>
      <w:r w:rsidR="0016015F">
        <w:t>35201200271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</w:t>
      </w:r>
      <w:r w:rsidR="006B58DE">
        <w:rPr>
          <w:szCs w:val="24"/>
        </w:rPr>
        <w:t>6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B58DE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255E5D" w:rsidR="00255E5D" w:rsidRPr="00AD2E3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D94310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6015F">
      <w:rPr>
        <w:rFonts w:cs="Times New Roman" w:eastAsia="Times New Roman" w:hAnsi="Times New Roman" w:ascii="Times New Roman"/>
        <w:sz w:val="24"/>
        <w:szCs w:val="24"/>
        <w:lang w:eastAsia="hr-HR"/>
      </w:rPr>
      <w:t>120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152A65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325FF"/>
    <w:rsid w:val="0008549A"/>
    <w:rsid w:val="000C59B2"/>
    <w:rsid w:val="000E2A8D"/>
    <w:rsid w:val="00145795"/>
    <w:rsid w:val="00152A65"/>
    <w:rsid w:val="0015300F"/>
    <w:rsid w:val="0016015F"/>
    <w:rsid w:val="00223D57"/>
    <w:rsid w:val="00255E5D"/>
    <w:rsid w:val="00302F28"/>
    <w:rsid w:val="003C043A"/>
    <w:rsid w:val="003C5A7A"/>
    <w:rsid w:val="00406EFC"/>
    <w:rsid w:val="00442FCD"/>
    <w:rsid w:val="00462226"/>
    <w:rsid w:val="00543603"/>
    <w:rsid w:val="00567C2D"/>
    <w:rsid w:val="0058023C"/>
    <w:rsid w:val="006B58DE"/>
    <w:rsid w:val="006E7997"/>
    <w:rsid w:val="006F6AED"/>
    <w:rsid w:val="00705AA6"/>
    <w:rsid w:val="007127CC"/>
    <w:rsid w:val="0079378D"/>
    <w:rsid w:val="00850DC5"/>
    <w:rsid w:val="00901178"/>
    <w:rsid w:val="0090293D"/>
    <w:rsid w:val="00930BCE"/>
    <w:rsid w:val="009B665E"/>
    <w:rsid w:val="00A049E0"/>
    <w:rsid w:val="00A579E3"/>
    <w:rsid w:val="00AA021D"/>
    <w:rsid w:val="00AA45D8"/>
    <w:rsid w:val="00AD2E3C"/>
    <w:rsid w:val="00AD60FA"/>
    <w:rsid w:val="00BF0180"/>
    <w:rsid w:val="00C006F1"/>
    <w:rsid w:val="00C01F05"/>
    <w:rsid w:val="00CB5867"/>
    <w:rsid w:val="00CE25E2"/>
    <w:rsid w:val="00D64751"/>
    <w:rsid w:val="00D94310"/>
    <w:rsid w:val="00DB5451"/>
    <w:rsid w:val="00DF4BC4"/>
    <w:rsid w:val="00E351C4"/>
    <w:rsid w:val="00ED73FB"/>
    <w:rsid w:val="00F56ADD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BC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4BC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4BC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4BC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B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4B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4B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4B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FUTURE-PHAROS d.o.o. za upravljanje nekretninama i građenje</izvorni_sadrzaj>
    <derivirana_varijabla naziv="DomainObject.Predmet.ProtustrankaFormated_1">  FUTURE-PHAROS d.o.o. za upravljanje nekretninama i građenje</derivirana_varijabla>
  </DomainObject.Predmet.ProtustrankaFormated>
  <DomainObject.Predmet.ProtustrankaFormatedOIB>
    <izvorni_sadrzaj>  FUTURE-PHAROS d.o.o. za upravljanje nekretninama i građenje, OIB 35201200271</izvorni_sadrzaj>
    <derivirana_varijabla naziv="DomainObject.Predmet.ProtustrankaFormatedOIB_1">  FUTURE-PHAROS d.o.o. za upravljanje nekretninama i građenje, OIB 35201200271</derivirana_varijabla>
  </DomainObject.Predmet.ProtustrankaFormatedOIB>
  <DomainObject.Predmet.ProtustrankaFormatedWithAdress>
    <izvorni_sadrzaj> FUTURE-PHAROS d.o.o. za upravljanje nekretninama i građenje, Zdrače 41A , 22243 Betina</izvorni_sadrzaj>
    <derivirana_varijabla naziv="DomainObject.Predmet.ProtustrankaFormatedWithAdress_1"> FUTURE-PHAROS d.o.o. za upravljanje nekretninama i građenje, Zdrače 41A , 22243 Betina</derivirana_varijabla>
  </DomainObject.Predmet.ProtustrankaFormatedWithAdress>
  <DomainObject.Predmet.ProtustrankaFormatedWithAdressOIB>
    <izvorni_sadrzaj> FUTURE-PHAROS d.o.o. za upravljanje nekretninama i građenje, OIB 35201200271, Zdrače 41A , 22243 Betina</izvorni_sadrzaj>
    <derivirana_varijabla naziv="DomainObject.Predmet.ProtustrankaFormatedWithAdressOIB_1"> FUTURE-PHAROS d.o.o. za upravljanje nekretninama i građenje, OIB 35201200271, Zdrače 41A , 22243 Betina</derivirana_varijabla>
  </DomainObject.Predmet.ProtustrankaFormatedWithAdressOIB>
  <DomainObject.Predmet.ProtustrankaWithAdress>
    <izvorni_sadrzaj>FUTURE-PHAROS d.o.o. za upravljanje nekretninama i građenje Zdrače 41A , 22243 Betina</izvorni_sadrzaj>
    <derivirana_varijabla naziv="DomainObject.Predmet.ProtustrankaWithAdress_1">FUTURE-PHAROS d.o.o. za upravljanje nekretninama i građenje Zdrače 41A , 22243 Betina</derivirana_varijabla>
  </DomainObject.Predmet.ProtustrankaWithAdress>
  <DomainObject.Predmet.ProtustrankaWithAdressOIB>
    <izvorni_sadrzaj>FUTURE-PHAROS d.o.o. za upravljanje nekretninama i građenje, OIB 35201200271, Zdrače 41A , 22243 Betina</izvorni_sadrzaj>
    <derivirana_varijabla naziv="DomainObject.Predmet.ProtustrankaWithAdressOIB_1">FUTURE-PHAROS d.o.o. za upravljanje nekretninama i građenje, OIB 35201200271, Zdrače 41A , 22243 Betina</derivirana_varijabla>
  </DomainObject.Predmet.ProtustrankaWithAdressOIB>
  <DomainObject.Predmet.ProtustrankaNazivFormated>
    <izvorni_sadrzaj>FUTURE-PHAROS d.o.o. za upravljanje nekretninama i građenje</izvorni_sadrzaj>
    <derivirana_varijabla naziv="DomainObject.Predmet.ProtustrankaNazivFormated_1">FUTURE-PHAROS d.o.o. za upravljanje nekretninama i građenje</derivirana_varijabla>
  </DomainObject.Predmet.ProtustrankaNazivFormated>
  <DomainObject.Predmet.ProtustrankaNazivFormatedOIB>
    <izvorni_sadrzaj>FUTURE-PHAROS d.o.o. za upravljanje nekretninama i građenje, OIB 35201200271</izvorni_sadrzaj>
    <derivirana_varijabla naziv="DomainObject.Predmet.ProtustrankaNazivFormatedOIB_1">FUTURE-PHAROS d.o.o. za upravljanje nekretninama i građenje, OIB 35201200271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FUTURE-PHAROS d.o.o. za upravljanje nekretninama i građenje</item>
    </izvorni_sadrzaj>
    <derivirana_varijabla naziv="DomainObject.Predmet.ProtuStrankaListFormated_1">
      <item>FUTURE-PHAROS d.o.o. za upravljanje nekretninama i građenje</item>
    </derivirana_varijabla>
  </DomainObject.Predmet.ProtuStrankaListFormated>
  <DomainObject.Predmet.ProtuStrankaListFormatedOIB>
    <izvorni_sadrzaj>
      <item>FUTURE-PHAROS d.o.o. za upravljanje nekretninama i građenje, OIB 35201200271</item>
    </izvorni_sadrzaj>
    <derivirana_varijabla naziv="DomainObject.Predmet.ProtuStrankaListFormatedOIB_1">
      <item>FUTURE-PHAROS d.o.o. za upravljanje nekretninama i građenje, OIB 35201200271</item>
    </derivirana_varijabla>
  </DomainObject.Predmet.ProtuStrankaListFormatedOIB>
  <DomainObject.Predmet.ProtuStrankaListFormatedWithAdress>
    <izvorni_sadrzaj>
      <item>FUTURE-PHAROS d.o.o. za upravljanje nekretninama i građenje, Zdrače 41A , 22243 Betina</item>
    </izvorni_sadrzaj>
    <derivirana_varijabla naziv="DomainObject.Predmet.ProtuStrankaListFormatedWithAdress_1">
      <item>FUTURE-PHAROS d.o.o. za upravljanje nekretninama i građenje, Zdrače 41A , 22243 Betina</item>
    </derivirana_varijabla>
  </DomainObject.Predmet.ProtuStrankaListFormatedWithAdress>
  <DomainObject.Predmet.ProtuStrankaListFormatedWithAdressOIB>
    <izvorni_sadrzaj>
      <item>FUTURE-PHAROS d.o.o. za upravljanje nekretninama i građenje, OIB 35201200271, Zdrače 41A , 22243 Betina</item>
    </izvorni_sadrzaj>
    <derivirana_varijabla naziv="DomainObject.Predmet.ProtuStrankaListFormatedWithAdressOIB_1">
      <item>FUTURE-PHAROS d.o.o. za upravljanje nekretninama i građenje, OIB 35201200271, Zdrače 41A , 22243 Betina</item>
    </derivirana_varijabla>
  </DomainObject.Predmet.ProtuStrankaListFormatedWithAdressOIB>
  <DomainObject.Predmet.ProtuStrankaListNazivFormated>
    <izvorni_sadrzaj>
      <item>FUTURE-PHAROS d.o.o. za upravljanje nekretninama i građenje</item>
    </izvorni_sadrzaj>
    <derivirana_varijabla naziv="DomainObject.Predmet.ProtuStrankaListNazivFormated_1">
      <item>FUTURE-PHAROS d.o.o. za upravljanje nekretninama i građenje</item>
    </derivirana_varijabla>
  </DomainObject.Predmet.ProtuStrankaListNazivFormated>
  <DomainObject.Predmet.ProtuStrankaListNazivFormatedOIB>
    <izvorni_sadrzaj>
      <item>FUTURE-PHAROS d.o.o. za upravljanje nekretninama i građenje, OIB 35201200271</item>
    </izvorni_sadrzaj>
    <derivirana_varijabla naziv="DomainObject.Predmet.ProtuStrankaListNazivFormatedOIB_1">
      <item>FUTURE-PHAROS d.o.o. za upravljanje nekretninama i građenje, OIB 35201200271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FUTURE-PHAROS d.o.o. za upravljanje nekretninama i građenje</izvorni_sadrzaj>
    <derivirana_varijabla naziv="DomainObject.Predmet.ProtustrankaIDrugi_1">FUTURE-PHAROS d.o.o. za upravljanje nekretninama i građenje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FUTURE-PHAROS d.o.o. za upravljanje nekretninama i građenje, OIB 35201200271, Zdrače 41A , 22243 Betina</izvorni_sadrzaj>
    <derivirana_varijabla naziv="DomainObject.Predmet.ProtustrankaIDrugiAdressOIB_1">FUTURE-PHAROS d.o.o. za upravljanje nekretninama i građenje, OIB 35201200271, Zdrače 41A 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FUTURE-PHAROS d.o.o. za upravljanje nekretninama i građenje</item>
    </izvorni_sadrzaj>
    <derivirana_varijabla naziv="DomainObject.Predmet.SudioniciListNaziv_1">
      <item>FINA - Podružnica Šibenik</item>
      <item>FUTURE-PHAROS d.o.o. za upravljanje nekretninama i građenje</item>
    </derivirana_varijabla>
  </DomainObject.Predmet.SudioniciListNaziv>
  <DomainObject.Predmet.SudioniciListAdressOIB>
    <izvorni_sadrzaj>
      <item>FINA - Podružnica Šibenik, OIB 85821130368, Perivoj L. Marune 1,22000 Šibenik</item>
      <item>FUTURE-PHAROS d.o.o. za upravljanje nekretninama i građenje, OIB 35201200271, Zdrače 41A ,22243 Betina</item>
    </izvorni_sadrzaj>
    <derivirana_varijabla naziv="DomainObject.Predmet.SudioniciListAdressOIB_1">
      <item>FINA - Podružnica Šibenik, OIB 85821130368, Perivoj L. Marune 1,22000 Šibenik</item>
      <item>FUTURE-PHAROS d.o.o. za upravljanje nekretninama i građenje, OIB 35201200271, Zdrače 41A 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35201200271</item>
    </izvorni_sadrzaj>
    <derivirana_varijabla naziv="DomainObject.Predmet.SudioniciListNazivOIB_1">
      <item>, OIB 85821130368</item>
      <item>, OIB 35201200271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962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2017-03-16T07:32:00Z</dcterms:created>
  <dc:creator>Krešimir Torbarina</dc:creator>
  <cp:lastModifiedBy>Merlina Klišmanić</cp:lastModifiedBy>
  <cp:lastPrinted>2017-03-16T07:31:00Z</cp:lastPrinted>
  <dcterms:modified xmlns:xsi="http://www.w3.org/2001/XMLSchema-instance" xsi:type="dcterms:W3CDTF">2017-03-16T09:51:00Z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