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f69f45" w14:paraId="bf69f45" w:rsidRDefault="002C25BF" w:rsidR="002C25BF">
      <w:pPr>
        <w15:collapsed w:val="false"/>
      </w:pPr>
      <w:bookmarkStart w:name="_GoBack" w:id="0"/>
      <w:bookmarkEnd w:id="0"/>
      <w:r>
        <w:rPr>
          <w:noProof/>
          <w:lang w:val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C25BF" w:rsidP="001A3D64" w:rsidR="002C25BF" w:rsidRPr="002C25BF">
      <w:pPr>
        <w:rPr>
          <w:rFonts w:hAnsi="Times New Roman" w:ascii="Times New Roman"/>
          <w:lang w:val="hr-HR"/>
        </w:rPr>
      </w:pPr>
      <w:r w:rsidRPr="002C25BF">
        <w:rPr>
          <w:rFonts w:hAnsi="Times New Roman" w:ascii="Times New Roman"/>
          <w:lang w:val="hr-HR"/>
        </w:rPr>
        <w:t>REPUBLIKA HRVATSKA</w:t>
      </w:r>
    </w:p>
    <w:p w:rsidRDefault="002C25BF" w:rsidP="001A3D64" w:rsidR="002C25BF" w:rsidRPr="002C25BF">
      <w:pPr>
        <w:rPr>
          <w:rFonts w:hAnsi="Times New Roman" w:ascii="Times New Roman"/>
          <w:lang w:val="hr-HR"/>
        </w:rPr>
      </w:pPr>
      <w:r w:rsidRPr="002C25BF">
        <w:rPr>
          <w:rFonts w:hAnsi="Times New Roman" w:ascii="Times New Roman"/>
          <w:lang w:val="hr-HR"/>
        </w:rPr>
        <w:t xml:space="preserve">  Trgovački sud u Zagrebu</w:t>
      </w:r>
    </w:p>
    <w:p w:rsidRDefault="002C25BF" w:rsidP="001A3D64" w:rsidR="002C25BF">
      <w:pPr>
        <w:rPr>
          <w:rFonts w:hAnsi="Times New Roman" w:ascii="Times New Roman"/>
          <w:lang w:val="hr-HR"/>
        </w:rPr>
      </w:pPr>
      <w:r w:rsidRPr="002C25BF">
        <w:rPr>
          <w:rFonts w:hAnsi="Times New Roman" w:ascii="Times New Roman"/>
          <w:lang w:val="hr-HR"/>
        </w:rPr>
        <w:t xml:space="preserve">    Zagreb, Amruševa 2/II</w:t>
      </w:r>
    </w:p>
    <w:p w:rsidRDefault="00DB5DE1" w:rsidP="001A3D64" w:rsidR="002C25BF" w:rsidRPr="002C25BF">
      <w:pPr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  <w:t xml:space="preserve">    </w:t>
      </w:r>
      <w:r w:rsidR="002C25BF">
        <w:rPr>
          <w:rFonts w:hAnsi="Times New Roman" w:ascii="Times New Roman"/>
          <w:lang w:val="hr-HR"/>
        </w:rPr>
        <w:t>56. St-</w:t>
      </w:r>
      <w:r w:rsidR="00740A29">
        <w:rPr>
          <w:rFonts w:hAnsi="Times New Roman" w:ascii="Times New Roman"/>
          <w:lang w:val="hr-HR"/>
        </w:rPr>
        <w:t>39</w:t>
      </w:r>
      <w:r w:rsidR="00AD1DCD">
        <w:rPr>
          <w:rFonts w:hAnsi="Times New Roman" w:ascii="Times New Roman"/>
          <w:lang w:val="hr-HR"/>
        </w:rPr>
        <w:t>/2019</w:t>
      </w:r>
    </w:p>
    <w:p w:rsidRDefault="002C25BF" w:rsidP="002C25BF" w:rsidR="002C25BF" w:rsidRPr="002C25BF">
      <w:pPr>
        <w:jc w:val="both"/>
        <w:rPr>
          <w:rFonts w:hAnsi="Times New Roman" w:ascii="Times New Roman"/>
          <w:szCs w:val="24"/>
          <w:lang w:val="hr-HR"/>
        </w:rPr>
      </w:pPr>
    </w:p>
    <w:p w:rsidRDefault="002C25BF" w:rsidP="002C25BF" w:rsidR="002C25BF" w:rsidRPr="002C25BF">
      <w:pPr>
        <w:jc w:val="both"/>
        <w:rPr>
          <w:rFonts w:hAnsi="Times New Roman" w:ascii="Times New Roman"/>
          <w:szCs w:val="24"/>
          <w:lang w:val="hr-HR"/>
        </w:rPr>
      </w:pPr>
    </w:p>
    <w:p w:rsidRDefault="00DB4528" w:rsidP="00EA284B" w:rsidR="00DB4528" w:rsidRPr="002C25BF">
      <w:pPr>
        <w:jc w:val="center"/>
        <w:rPr>
          <w:rFonts w:hAnsi="Times New Roman" w:ascii="Times New Roman"/>
          <w:szCs w:val="24"/>
          <w:lang w:val="hr-HR"/>
        </w:rPr>
      </w:pPr>
      <w:r w:rsidRPr="002C25BF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2C25BF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2C25BF">
      <w:pPr>
        <w:jc w:val="center"/>
        <w:rPr>
          <w:rFonts w:hAnsi="Times New Roman" w:ascii="Times New Roman"/>
          <w:szCs w:val="24"/>
          <w:lang w:val="hr-HR"/>
        </w:rPr>
      </w:pPr>
      <w:r w:rsidRPr="002C25BF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F44D7A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333F68" w:rsidRPr="00F44D7A">
      <w:pPr>
        <w:jc w:val="both"/>
        <w:rPr>
          <w:rFonts w:hAnsi="Times New Roman" w:ascii="Times New Roman"/>
        </w:rPr>
      </w:pPr>
      <w:r w:rsidRPr="00F44D7A">
        <w:rPr>
          <w:rFonts w:hAnsi="Times New Roman" w:ascii="Times New Roman"/>
          <w:szCs w:val="24"/>
          <w:lang w:val="hr-HR"/>
        </w:rPr>
        <w:tab/>
      </w:r>
      <w:r w:rsidR="00EE69E5" w:rsidRPr="00F44D7A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9C2FA7" w:rsidRPr="00F44D7A">
        <w:rPr>
          <w:rFonts w:hAnsi="Times New Roman" w:ascii="Times New Roman"/>
          <w:szCs w:val="24"/>
          <w:lang w:val="hr-HR"/>
        </w:rPr>
        <w:t>Vjekoslavu Zaninoviću</w:t>
      </w:r>
      <w:r w:rsidR="00EE69E5" w:rsidRPr="00F44D7A">
        <w:rPr>
          <w:rFonts w:hAnsi="Times New Roman" w:ascii="Times New Roman"/>
          <w:szCs w:val="24"/>
          <w:lang w:val="hr-HR"/>
        </w:rPr>
        <w:t xml:space="preserve"> u skraćenom stečajnom p</w:t>
      </w:r>
      <w:r w:rsidR="00703ABB" w:rsidRPr="00F44D7A">
        <w:rPr>
          <w:rFonts w:hAnsi="Times New Roman" w:ascii="Times New Roman"/>
          <w:szCs w:val="24"/>
          <w:lang w:val="hr-HR"/>
        </w:rPr>
        <w:t>ostupku pokrenutim nad</w:t>
      </w:r>
      <w:r w:rsidR="00CE66D0" w:rsidRPr="00F44D7A">
        <w:rPr>
          <w:rFonts w:hAnsi="Times New Roman" w:ascii="Times New Roman"/>
          <w:szCs w:val="24"/>
          <w:lang w:val="hr-HR"/>
        </w:rPr>
        <w:t xml:space="preserve"> dužnikom</w:t>
      </w:r>
      <w:r w:rsidR="00137314" w:rsidRPr="00F44D7A">
        <w:rPr>
          <w:rFonts w:hAnsi="Times New Roman" w:ascii="Times New Roman"/>
        </w:rPr>
        <w:t xml:space="preserve"> </w:t>
      </w:r>
      <w:r w:rsidR="00CC3D74" w:rsidRPr="00F44D7A">
        <w:rPr>
          <w:rFonts w:hAnsi="Times New Roman" w:ascii="Times New Roman"/>
        </w:rPr>
        <w:t xml:space="preserve"> </w:t>
      </w:r>
      <w:r w:rsidR="00740A29" w:rsidRPr="00740A29">
        <w:rPr>
          <w:rFonts w:hAnsi="Times New Roman" w:ascii="Times New Roman"/>
          <w:szCs w:val="24"/>
        </w:rPr>
        <w:t>GRAND MEDIA CARS d.o.o., Zagreb, Martićeva ulica 67, OIB:92989255632</w:t>
      </w:r>
      <w:r w:rsidR="00740A29">
        <w:rPr>
          <w:rFonts w:hAnsi="Times New Roman" w:ascii="Times New Roman"/>
          <w:szCs w:val="24"/>
        </w:rPr>
        <w:t xml:space="preserve">, </w:t>
      </w:r>
      <w:r w:rsidR="00AD1DCD" w:rsidRPr="00F44D7A">
        <w:rPr>
          <w:rFonts w:hAnsi="Times New Roman" w:ascii="Times New Roman"/>
          <w:szCs w:val="24"/>
          <w:lang w:val="hr-HR"/>
        </w:rPr>
        <w:t xml:space="preserve">dana 15.04.2019. </w:t>
      </w:r>
      <w:r w:rsidR="00CE66D0" w:rsidRPr="00F44D7A">
        <w:rPr>
          <w:rFonts w:hAnsi="Times New Roman" w:ascii="Times New Roman"/>
          <w:szCs w:val="24"/>
          <w:lang w:val="hr-HR"/>
        </w:rPr>
        <w:t>godine</w:t>
      </w:r>
    </w:p>
    <w:p w:rsidRDefault="00CE66D0" w:rsidP="00997BA9" w:rsidR="00CE66D0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740A29" w:rsidR="00B2463B" w:rsidRPr="00F44D7A">
      <w:pPr>
        <w:pStyle w:val="BodyText21"/>
        <w:numPr>
          <w:ilvl w:val="0"/>
          <w:numId w:val="5"/>
        </w:numPr>
        <w:jc w:val="left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>Otvara se stečajni postupak nad</w:t>
      </w:r>
      <w:r w:rsidR="005C77EA">
        <w:rPr>
          <w:rFonts w:hAnsi="Times New Roman" w:ascii="Times New Roman"/>
          <w:szCs w:val="24"/>
        </w:rPr>
        <w:t xml:space="preserve"> dužnikom</w:t>
      </w:r>
      <w:r w:rsidR="00D001E7">
        <w:rPr>
          <w:rFonts w:hAnsi="Times New Roman" w:ascii="Times New Roman"/>
          <w:szCs w:val="24"/>
        </w:rPr>
        <w:t xml:space="preserve"> </w:t>
      </w:r>
      <w:r w:rsidR="00740A29" w:rsidRPr="00740A29">
        <w:rPr>
          <w:rFonts w:hAnsi="Times New Roman" w:ascii="Times New Roman"/>
          <w:szCs w:val="24"/>
        </w:rPr>
        <w:t>GRAND MEDIA CARS d.o.o., Zagreb, Martićeva ulica 67, OIB:92989255632</w:t>
      </w:r>
      <w:r w:rsidR="00740A29">
        <w:rPr>
          <w:rFonts w:hAnsi="Times New Roman" w:ascii="Times New Roman"/>
          <w:szCs w:val="24"/>
        </w:rPr>
        <w:t xml:space="preserve">. </w:t>
      </w:r>
      <w:r w:rsidRPr="00F44D7A">
        <w:rPr>
          <w:rFonts w:hAnsi="Times New Roman" w:ascii="Times New Roman"/>
          <w:szCs w:val="24"/>
        </w:rPr>
        <w:t>Stečajni postupak otvoren je dana</w:t>
      </w:r>
      <w:r w:rsidR="00964527" w:rsidRPr="00F44D7A">
        <w:rPr>
          <w:rFonts w:hAnsi="Times New Roman" w:ascii="Times New Roman"/>
          <w:szCs w:val="24"/>
        </w:rPr>
        <w:t xml:space="preserve"> 1</w:t>
      </w:r>
      <w:r w:rsidR="00F44D7A">
        <w:rPr>
          <w:rFonts w:hAnsi="Times New Roman" w:ascii="Times New Roman"/>
          <w:szCs w:val="24"/>
        </w:rPr>
        <w:t>5</w:t>
      </w:r>
      <w:r w:rsidR="007C089F" w:rsidRPr="00F44D7A">
        <w:rPr>
          <w:rFonts w:hAnsi="Times New Roman" w:ascii="Times New Roman"/>
          <w:szCs w:val="24"/>
        </w:rPr>
        <w:t>.</w:t>
      </w:r>
      <w:r w:rsidR="00F44D7A">
        <w:rPr>
          <w:rFonts w:hAnsi="Times New Roman" w:ascii="Times New Roman"/>
          <w:szCs w:val="24"/>
        </w:rPr>
        <w:t xml:space="preserve"> travnja 2019.</w:t>
      </w:r>
      <w:r w:rsidR="009C2FA7" w:rsidRPr="00F44D7A">
        <w:rPr>
          <w:rFonts w:hAnsi="Times New Roman" w:ascii="Times New Roman"/>
          <w:szCs w:val="24"/>
        </w:rPr>
        <w:t xml:space="preserve"> </w:t>
      </w:r>
      <w:r w:rsidR="006125E1" w:rsidRPr="00F44D7A">
        <w:rPr>
          <w:rFonts w:hAnsi="Times New Roman" w:ascii="Times New Roman"/>
          <w:szCs w:val="24"/>
        </w:rPr>
        <w:t xml:space="preserve">u </w:t>
      </w:r>
      <w:r w:rsidR="004D2646" w:rsidRPr="00F44D7A">
        <w:rPr>
          <w:rFonts w:hAnsi="Times New Roman" w:ascii="Times New Roman"/>
          <w:szCs w:val="24"/>
        </w:rPr>
        <w:t>1</w:t>
      </w:r>
      <w:r w:rsidR="00964527" w:rsidRPr="00F44D7A">
        <w:rPr>
          <w:rFonts w:hAnsi="Times New Roman" w:ascii="Times New Roman"/>
          <w:szCs w:val="24"/>
        </w:rPr>
        <w:t>3</w:t>
      </w:r>
      <w:r w:rsidRPr="00F44D7A">
        <w:rPr>
          <w:rFonts w:hAnsi="Times New Roman" w:ascii="Times New Roman"/>
          <w:szCs w:val="24"/>
        </w:rPr>
        <w:t xml:space="preserve"> sati i </w:t>
      </w:r>
      <w:r w:rsidR="00964527" w:rsidRPr="00F44D7A">
        <w:rPr>
          <w:rFonts w:hAnsi="Times New Roman" w:ascii="Times New Roman"/>
          <w:szCs w:val="24"/>
        </w:rPr>
        <w:t>30</w:t>
      </w:r>
      <w:r w:rsidRPr="00F44D7A">
        <w:rPr>
          <w:rFonts w:hAnsi="Times New Roman" w:ascii="Times New Roman"/>
          <w:szCs w:val="24"/>
        </w:rPr>
        <w:t xml:space="preserve"> minuta, kada je ovo rješenje</w:t>
      </w:r>
      <w:r w:rsidR="00B2463B" w:rsidRPr="00F44D7A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EE69E5" w:rsidP="00F44D7A" w:rsidR="00F44D7A">
      <w:pPr>
        <w:pStyle w:val="BodyText21"/>
        <w:numPr>
          <w:ilvl w:val="0"/>
          <w:numId w:val="5"/>
        </w:numPr>
        <w:ind w:hanging="851" w:left="993"/>
        <w:jc w:val="left"/>
        <w:rPr>
          <w:rFonts w:hAnsi="Times New Roman" w:ascii="Times New Roman"/>
          <w:szCs w:val="24"/>
        </w:rPr>
      </w:pPr>
      <w:r w:rsidRPr="006125E1">
        <w:rPr>
          <w:rFonts w:hAnsi="Times New Roman" w:ascii="Times New Roman"/>
          <w:szCs w:val="24"/>
        </w:rPr>
        <w:t>Za stečajnog upravitelja imenuje se</w:t>
      </w:r>
      <w:r w:rsidR="00F44D7A">
        <w:rPr>
          <w:rFonts w:hAnsi="Times New Roman" w:ascii="Times New Roman"/>
          <w:szCs w:val="24"/>
        </w:rPr>
        <w:t xml:space="preserve"> </w:t>
      </w:r>
      <w:r w:rsidR="00740A29">
        <w:rPr>
          <w:rFonts w:hAnsi="Times New Roman" w:ascii="Times New Roman"/>
          <w:szCs w:val="24"/>
        </w:rPr>
        <w:t>Domagoj Poljak</w:t>
      </w:r>
      <w:r w:rsidR="00F44D7A">
        <w:rPr>
          <w:rFonts w:hAnsi="Times New Roman" w:ascii="Times New Roman"/>
          <w:szCs w:val="24"/>
        </w:rPr>
        <w:t xml:space="preserve">, </w:t>
      </w:r>
      <w:r w:rsidR="00740A29">
        <w:rPr>
          <w:rFonts w:hAnsi="Times New Roman" w:ascii="Times New Roman"/>
          <w:szCs w:val="24"/>
        </w:rPr>
        <w:t>Miramarska 24/6, Zagreb; OIB: 77663651000</w:t>
      </w:r>
    </w:p>
    <w:p w:rsidRDefault="00EE69E5" w:rsidP="00740A29" w:rsidR="00740A29">
      <w:pPr>
        <w:pStyle w:val="BodyText21"/>
        <w:numPr>
          <w:ilvl w:val="0"/>
          <w:numId w:val="5"/>
        </w:numPr>
        <w:jc w:val="left"/>
        <w:rPr>
          <w:rFonts w:hAnsi="Times New Roman" w:ascii="Times New Roman"/>
          <w:szCs w:val="24"/>
        </w:rPr>
      </w:pPr>
      <w:r w:rsidRPr="00740A29">
        <w:rPr>
          <w:rFonts w:hAnsi="Times New Roman" w:ascii="Times New Roman"/>
          <w:szCs w:val="24"/>
        </w:rPr>
        <w:t>Zaključuje se stečajni postupak nad</w:t>
      </w:r>
      <w:r w:rsidR="00333F68" w:rsidRPr="00740A29">
        <w:rPr>
          <w:rFonts w:hAnsi="Times New Roman" w:ascii="Times New Roman"/>
          <w:szCs w:val="24"/>
        </w:rPr>
        <w:t xml:space="preserve"> </w:t>
      </w:r>
      <w:r w:rsidR="0029226F" w:rsidRPr="00740A29">
        <w:rPr>
          <w:rFonts w:hAnsi="Times New Roman" w:ascii="Times New Roman"/>
          <w:szCs w:val="24"/>
        </w:rPr>
        <w:t xml:space="preserve"> dužnikom</w:t>
      </w:r>
      <w:r w:rsidR="00CC3D74" w:rsidRPr="00740A29">
        <w:rPr>
          <w:rFonts w:hAnsi="Times New Roman" w:ascii="Times New Roman"/>
          <w:szCs w:val="24"/>
        </w:rPr>
        <w:t xml:space="preserve"> </w:t>
      </w:r>
      <w:r w:rsidR="00740A29" w:rsidRPr="00740A29">
        <w:rPr>
          <w:rFonts w:hAnsi="Times New Roman" w:ascii="Times New Roman"/>
          <w:szCs w:val="24"/>
        </w:rPr>
        <w:t>GRAND MEDIA CARS d.o.o., Zagreb, Martićeva ulica 67, OIB:92989255632</w:t>
      </w:r>
      <w:r w:rsidR="00740A29">
        <w:rPr>
          <w:rFonts w:hAnsi="Times New Roman" w:ascii="Times New Roman"/>
          <w:szCs w:val="24"/>
        </w:rPr>
        <w:t xml:space="preserve">. </w:t>
      </w:r>
    </w:p>
    <w:p w:rsidRDefault="00F44D7A" w:rsidP="00740A29" w:rsidR="00EE69E5" w:rsidRPr="00740A29">
      <w:pPr>
        <w:pStyle w:val="BodyText21"/>
        <w:numPr>
          <w:ilvl w:val="0"/>
          <w:numId w:val="5"/>
        </w:numPr>
        <w:ind w:hanging="654"/>
        <w:jc w:val="left"/>
        <w:rPr>
          <w:rFonts w:hAnsi="Times New Roman" w:ascii="Times New Roman"/>
          <w:szCs w:val="24"/>
        </w:rPr>
      </w:pPr>
      <w:r w:rsidRPr="00740A29">
        <w:rPr>
          <w:rFonts w:hAnsi="Times New Roman" w:ascii="Times New Roman"/>
          <w:szCs w:val="24"/>
        </w:rPr>
        <w:t>Nakon</w:t>
      </w:r>
      <w:r w:rsidR="00EE69E5" w:rsidRPr="00740A29">
        <w:rPr>
          <w:rFonts w:hAnsi="Times New Roman" w:ascii="Times New Roman"/>
          <w:szCs w:val="24"/>
        </w:rPr>
        <w:t xml:space="preserve"> pravomoćnosti </w:t>
      </w:r>
      <w:r w:rsidR="00B2463B" w:rsidRPr="00740A29">
        <w:rPr>
          <w:rFonts w:hAnsi="Times New Roman" w:ascii="Times New Roman"/>
          <w:szCs w:val="24"/>
        </w:rPr>
        <w:t>ovog rješenja</w:t>
      </w:r>
      <w:r w:rsidR="007C089F" w:rsidRPr="00740A29">
        <w:rPr>
          <w:rFonts w:hAnsi="Times New Roman" w:ascii="Times New Roman"/>
          <w:szCs w:val="24"/>
        </w:rPr>
        <w:t xml:space="preserve">, </w:t>
      </w:r>
      <w:r w:rsidR="00EE69E5" w:rsidRPr="00740A29">
        <w:rPr>
          <w:rFonts w:hAnsi="Times New Roman" w:ascii="Times New Roman"/>
          <w:szCs w:val="24"/>
        </w:rPr>
        <w:t>dužnik</w:t>
      </w:r>
      <w:r w:rsidR="00B2463B" w:rsidRPr="00740A29">
        <w:rPr>
          <w:rFonts w:hAnsi="Times New Roman" w:ascii="Times New Roman"/>
          <w:szCs w:val="24"/>
        </w:rPr>
        <w:t xml:space="preserve"> će se </w:t>
      </w:r>
      <w:r w:rsidR="00EE69E5" w:rsidRPr="00740A29">
        <w:rPr>
          <w:rFonts w:hAnsi="Times New Roman" w:ascii="Times New Roman"/>
          <w:szCs w:val="24"/>
        </w:rPr>
        <w:t>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</w:t>
      </w:r>
      <w:r w:rsidR="006125E1">
        <w:rPr>
          <w:rFonts w:hAnsi="Times New Roman" w:ascii="Times New Roman"/>
          <w:szCs w:val="24"/>
          <w:lang w:val="hr-HR"/>
        </w:rPr>
        <w:t xml:space="preserve"> Podružnica </w:t>
      </w:r>
      <w:r w:rsidR="001B30C1">
        <w:rPr>
          <w:rFonts w:hAnsi="Times New Roman" w:ascii="Times New Roman"/>
          <w:szCs w:val="24"/>
          <w:lang w:val="hr-HR"/>
        </w:rPr>
        <w:t>Zagreb, Trg svibanjskih žrtava 1995. 1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Pr="0042162E">
        <w:rPr>
          <w:rFonts w:hAnsi="Times New Roman" w:ascii="Times New Roman"/>
          <w:szCs w:val="24"/>
          <w:lang w:val="hr-HR"/>
        </w:rPr>
        <w:t xml:space="preserve">, temeljem odredbe čl. 429. </w:t>
      </w:r>
      <w:r w:rsidRPr="0042162E">
        <w:rPr>
          <w:rFonts w:hAnsi="Times New Roman" w:ascii="Times New Roman"/>
          <w:lang w:val="hr-HR"/>
        </w:rPr>
        <w:t>Stečajnog zakona (NN 71/15, dalje SZ</w:t>
      </w:r>
      <w:r w:rsidR="006125E1">
        <w:rPr>
          <w:rFonts w:hAnsi="Times New Roman" w:ascii="Times New Roman"/>
          <w:lang w:val="hr-HR"/>
        </w:rPr>
        <w:t>).</w:t>
      </w:r>
    </w:p>
    <w:p w:rsidRDefault="006125E1" w:rsidP="0042162E" w:rsidR="006125E1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Zaključkom </w:t>
      </w:r>
      <w:r w:rsidRPr="00333F68">
        <w:rPr>
          <w:rFonts w:hAnsi="Times New Roman" w:ascii="Times New Roman"/>
          <w:lang w:val="hr-HR"/>
        </w:rPr>
        <w:t>od</w:t>
      </w:r>
      <w:r w:rsidR="00B359FF">
        <w:rPr>
          <w:rFonts w:hAnsi="Times New Roman" w:ascii="Times New Roman"/>
          <w:lang w:val="hr-HR"/>
        </w:rPr>
        <w:t xml:space="preserve"> 20</w:t>
      </w:r>
      <w:r w:rsidR="005675ED" w:rsidRPr="00333F68">
        <w:rPr>
          <w:rFonts w:hAnsi="Times New Roman" w:ascii="Times New Roman"/>
          <w:lang w:val="hr-HR"/>
        </w:rPr>
        <w:t>.</w:t>
      </w:r>
      <w:r w:rsidR="00B359FF">
        <w:rPr>
          <w:rFonts w:hAnsi="Times New Roman" w:ascii="Times New Roman"/>
          <w:lang w:val="hr-HR"/>
        </w:rPr>
        <w:t xml:space="preserve"> veljače 2019</w:t>
      </w:r>
      <w:r w:rsidR="006125E1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pozvane su osobe ovlaštene za zastupanje dužnika po zakonu</w:t>
      </w:r>
      <w:r w:rsidR="00867F16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>dostaviti javnobilježnički ovjerovljen popis imovine i obveza</w:t>
      </w:r>
      <w:r w:rsidR="00EA284B">
        <w:rPr>
          <w:rFonts w:hAnsi="Times New Roman" w:ascii="Times New Roman"/>
          <w:lang w:val="hr-HR"/>
        </w:rPr>
        <w:t xml:space="preserve"> </w:t>
      </w:r>
      <w:r w:rsidR="004D2646">
        <w:rPr>
          <w:rFonts w:hAnsi="Times New Roman" w:ascii="Times New Roman"/>
          <w:lang w:val="hr-HR"/>
        </w:rPr>
        <w:t xml:space="preserve">dužnika </w:t>
      </w:r>
      <w:r>
        <w:rPr>
          <w:rFonts w:hAnsi="Times New Roman" w:ascii="Times New Roman"/>
          <w:lang w:val="hr-HR"/>
        </w:rPr>
        <w:t>na propisanom obrascu</w:t>
      </w:r>
      <w:r w:rsidR="00B2463B">
        <w:rPr>
          <w:rFonts w:hAnsi="Times New Roman" w:ascii="Times New Roman"/>
          <w:lang w:val="hr-HR"/>
        </w:rPr>
        <w:t>, sukladno čl. 430., 17.  i 13. SZ</w:t>
      </w:r>
      <w:r>
        <w:rPr>
          <w:rFonts w:hAnsi="Times New Roman" w:ascii="Times New Roman"/>
          <w:lang w:val="hr-HR"/>
        </w:rPr>
        <w:t xml:space="preserve">. </w:t>
      </w:r>
      <w:r w:rsidR="00B2463B">
        <w:rPr>
          <w:rFonts w:hAnsi="Times New Roman" w:ascii="Times New Roman"/>
          <w:lang w:val="hr-HR"/>
        </w:rPr>
        <w:t>Z</w:t>
      </w:r>
      <w:r>
        <w:rPr>
          <w:rFonts w:hAnsi="Times New Roman" w:ascii="Times New Roman"/>
          <w:lang w:val="hr-HR"/>
        </w:rPr>
        <w:t xml:space="preserve">aključak je </w:t>
      </w:r>
      <w:r w:rsidR="00B2463B">
        <w:rPr>
          <w:rFonts w:hAnsi="Times New Roman" w:ascii="Times New Roman"/>
          <w:lang w:val="hr-HR"/>
        </w:rPr>
        <w:t xml:space="preserve"> dostavljen </w:t>
      </w:r>
      <w:r>
        <w:rPr>
          <w:rFonts w:hAnsi="Times New Roman" w:ascii="Times New Roman"/>
          <w:lang w:val="hr-HR"/>
        </w:rPr>
        <w:t xml:space="preserve"> dana</w:t>
      </w:r>
      <w:r w:rsidR="006125E1">
        <w:rPr>
          <w:rFonts w:hAnsi="Times New Roman" w:ascii="Times New Roman"/>
          <w:lang w:val="hr-HR"/>
        </w:rPr>
        <w:t xml:space="preserve"> </w:t>
      </w:r>
      <w:r w:rsidR="00B359FF">
        <w:rPr>
          <w:rFonts w:hAnsi="Times New Roman" w:ascii="Times New Roman"/>
          <w:lang w:val="hr-HR"/>
        </w:rPr>
        <w:t>28. veljače 2019</w:t>
      </w:r>
      <w:r w:rsidR="006125E1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me</w:t>
      </w:r>
      <w:r w:rsidR="006125E1">
        <w:rPr>
          <w:rFonts w:hAnsi="Times New Roman" w:ascii="Times New Roman"/>
          <w:lang w:val="hr-HR"/>
        </w:rPr>
        <w:t>đutim po istom nije postupljeno.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Zaključkom od </w:t>
      </w:r>
      <w:r w:rsidR="00B359FF">
        <w:rPr>
          <w:rFonts w:hAnsi="Times New Roman" w:ascii="Times New Roman"/>
          <w:lang w:val="hr-HR"/>
        </w:rPr>
        <w:t>2</w:t>
      </w:r>
      <w:r w:rsidR="00B93594">
        <w:rPr>
          <w:rFonts w:hAnsi="Times New Roman" w:ascii="Times New Roman"/>
          <w:lang w:val="hr-HR"/>
        </w:rPr>
        <w:t>0</w:t>
      </w:r>
      <w:r w:rsidR="00DB5DE1">
        <w:rPr>
          <w:rFonts w:hAnsi="Times New Roman" w:ascii="Times New Roman"/>
          <w:lang w:val="hr-HR"/>
        </w:rPr>
        <w:t>.</w:t>
      </w:r>
      <w:r w:rsidR="00B359FF">
        <w:rPr>
          <w:rFonts w:hAnsi="Times New Roman" w:ascii="Times New Roman"/>
          <w:lang w:val="hr-HR"/>
        </w:rPr>
        <w:t xml:space="preserve"> veljače 2019</w:t>
      </w:r>
      <w:r w:rsidR="006125E1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pozvani su dužnikovi vjerovnici</w:t>
      </w:r>
      <w:r w:rsidR="00867F1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867F16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Niti jedan od vjerovnika nije u ostavljenom roku podnio prijedlog za otvaranjem redovnog stečajnog postupka. 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E730C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Temeljem gore navedenog, </w:t>
      </w:r>
      <w:r w:rsidRPr="00E730C1">
        <w:rPr>
          <w:rFonts w:hAnsi="Times New Roman" w:ascii="Times New Roman"/>
          <w:lang w:val="hr-HR"/>
        </w:rPr>
        <w:t>smatra se da je</w:t>
      </w:r>
      <w:r w:rsidR="007C089F" w:rsidRPr="00E730C1">
        <w:rPr>
          <w:rFonts w:hAnsi="Times New Roman" w:ascii="Times New Roman"/>
          <w:lang w:val="hr-HR"/>
        </w:rPr>
        <w:t xml:space="preserve"> dužnik  nesposoban za plaćanje</w:t>
      </w:r>
      <w:r w:rsidRPr="00E730C1">
        <w:rPr>
          <w:rFonts w:hAnsi="Times New Roman" w:ascii="Times New Roman"/>
          <w:lang w:val="hr-HR"/>
        </w:rPr>
        <w:t xml:space="preserve">, te je stoga odlučeno </w:t>
      </w:r>
      <w:r w:rsidR="00867F16" w:rsidRPr="00E730C1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E730C1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E730C1">
      <w:pPr>
        <w:jc w:val="both"/>
        <w:rPr>
          <w:rFonts w:hAnsi="Times New Roman" w:ascii="Times New Roman"/>
          <w:lang w:val="hr-HR"/>
        </w:rPr>
      </w:pPr>
    </w:p>
    <w:p w:rsidRDefault="00D44D4F" w:rsidP="00740A29" w:rsidR="00D44D4F">
      <w:pPr>
        <w:jc w:val="center"/>
        <w:rPr>
          <w:rFonts w:hAnsi="Times New Roman" w:ascii="Times New Roman"/>
          <w:lang w:val="hr-HR"/>
        </w:rPr>
      </w:pPr>
      <w:r w:rsidRPr="00E730C1">
        <w:rPr>
          <w:rFonts w:hAnsi="Times New Roman" w:ascii="Times New Roman"/>
          <w:lang w:val="hr-HR"/>
        </w:rPr>
        <w:t>U Zagrebu</w:t>
      </w:r>
      <w:r w:rsidR="006125E1" w:rsidRPr="00E730C1">
        <w:rPr>
          <w:rFonts w:hAnsi="Times New Roman" w:ascii="Times New Roman"/>
          <w:lang w:val="hr-HR"/>
        </w:rPr>
        <w:t>,</w:t>
      </w:r>
      <w:r w:rsidR="00AD1DCD" w:rsidRPr="00E730C1">
        <w:rPr>
          <w:rFonts w:hAnsi="Times New Roman" w:ascii="Times New Roman"/>
          <w:lang w:val="hr-HR"/>
        </w:rPr>
        <w:t xml:space="preserve"> 15</w:t>
      </w:r>
      <w:r w:rsidR="00964527" w:rsidRPr="00E730C1">
        <w:rPr>
          <w:rFonts w:hAnsi="Times New Roman" w:ascii="Times New Roman"/>
          <w:lang w:val="hr-HR"/>
        </w:rPr>
        <w:t>.</w:t>
      </w:r>
      <w:r w:rsidR="00AD1DCD" w:rsidRPr="00E730C1">
        <w:rPr>
          <w:rFonts w:hAnsi="Times New Roman" w:ascii="Times New Roman"/>
          <w:lang w:val="hr-HR"/>
        </w:rPr>
        <w:t xml:space="preserve"> travnja</w:t>
      </w:r>
      <w:r w:rsidR="00964527" w:rsidRPr="00E730C1">
        <w:rPr>
          <w:rFonts w:hAnsi="Times New Roman" w:ascii="Times New Roman"/>
          <w:lang w:val="hr-HR"/>
        </w:rPr>
        <w:t xml:space="preserve"> </w:t>
      </w:r>
      <w:r w:rsidR="00AD1DCD" w:rsidRPr="00E730C1">
        <w:rPr>
          <w:rFonts w:hAnsi="Times New Roman" w:ascii="Times New Roman"/>
          <w:lang w:val="hr-HR"/>
        </w:rPr>
        <w:t>2019</w:t>
      </w:r>
      <w:r w:rsidRPr="00E730C1">
        <w:rPr>
          <w:rFonts w:hAnsi="Times New Roman" w:ascii="Times New Roman"/>
          <w:lang w:val="hr-HR"/>
        </w:rPr>
        <w:t>. godine</w:t>
      </w:r>
    </w:p>
    <w:p w:rsidRDefault="00740A29" w:rsidP="00740A29" w:rsidR="00740A29">
      <w:pPr>
        <w:jc w:val="center"/>
        <w:rPr>
          <w:rFonts w:hAnsi="Times New Roman" w:ascii="Times New Roman"/>
          <w:lang w:val="hr-HR"/>
        </w:rPr>
      </w:pPr>
    </w:p>
    <w:p w:rsidRDefault="00740A29" w:rsidP="00740A29" w:rsidR="00740A29" w:rsidRPr="00E730C1">
      <w:pPr>
        <w:jc w:val="center"/>
        <w:rPr>
          <w:rFonts w:hAnsi="Times New Roman" w:ascii="Times New Roman"/>
          <w:lang w:val="hr-HR"/>
        </w:rPr>
      </w:pPr>
    </w:p>
    <w:p w:rsidRDefault="00740A29" w:rsidP="00740A29" w:rsidR="00740A29" w:rsidRPr="00740A29">
      <w:pPr>
        <w:jc w:val="right"/>
        <w:rPr>
          <w:rFonts w:hAnsi="Times New Roman" w:ascii="Times New Roman"/>
          <w:lang w:val="hr-HR"/>
        </w:rPr>
      </w:pPr>
      <w:r w:rsidRPr="00740A29">
        <w:rPr>
          <w:rFonts w:hAnsi="Times New Roman" w:ascii="Times New Roman"/>
          <w:lang w:val="hr-HR"/>
        </w:rPr>
        <w:t xml:space="preserve">      SUDAC:</w:t>
      </w:r>
    </w:p>
    <w:p w:rsidRDefault="00740A29" w:rsidP="00740A29" w:rsidR="00740A29" w:rsidRPr="00740A29">
      <w:pPr>
        <w:jc w:val="right"/>
        <w:rPr>
          <w:rFonts w:hAnsi="Times New Roman" w:ascii="Times New Roman"/>
          <w:lang w:val="hr-HR"/>
        </w:rPr>
      </w:pPr>
      <w:r w:rsidRPr="00740A29">
        <w:rPr>
          <w:rFonts w:hAnsi="Times New Roman" w:ascii="Times New Roman"/>
          <w:lang w:val="hr-HR"/>
        </w:rPr>
        <w:t>Vjekoslav Zaninović</w:t>
      </w:r>
    </w:p>
    <w:p w:rsidRDefault="00740A29" w:rsidP="00740A29" w:rsidR="00740A29">
      <w:pPr>
        <w:jc w:val="center"/>
        <w:rPr>
          <w:rFonts w:hAnsi="Times New Roman" w:ascii="Times New Roman"/>
          <w:lang w:val="hr-HR"/>
        </w:rPr>
      </w:pPr>
    </w:p>
    <w:p w:rsidRDefault="00740A29" w:rsidP="00740A29" w:rsidR="00740A29" w:rsidRPr="00740A29">
      <w:pPr>
        <w:jc w:val="center"/>
        <w:rPr>
          <w:rFonts w:hAnsi="Times New Roman" w:ascii="Times New Roman"/>
          <w:lang w:val="hr-HR"/>
        </w:rPr>
      </w:pPr>
    </w:p>
    <w:p w:rsidRDefault="00740A29" w:rsidP="00740A29" w:rsidR="00740A29" w:rsidRPr="00740A29">
      <w:pPr>
        <w:jc w:val="both"/>
        <w:rPr>
          <w:rFonts w:hAnsi="Times New Roman" w:ascii="Times New Roman"/>
          <w:lang w:val="hr-HR"/>
        </w:rPr>
      </w:pPr>
      <w:r w:rsidRPr="00740A29">
        <w:rPr>
          <w:rFonts w:hAnsi="Times New Roman" w:ascii="Times New Roman"/>
          <w:lang w:val="hr-HR"/>
        </w:rPr>
        <w:t>Uputa o pravnom lijeku:</w:t>
      </w:r>
    </w:p>
    <w:p w:rsidRDefault="00740A29" w:rsidP="00740A29" w:rsidR="00740A29" w:rsidRPr="00740A29">
      <w:pPr>
        <w:jc w:val="both"/>
        <w:rPr>
          <w:rFonts w:hAnsi="Times New Roman" w:ascii="Times New Roman"/>
          <w:lang w:val="hr-HR"/>
        </w:rPr>
      </w:pPr>
      <w:r w:rsidRPr="00740A29">
        <w:rPr>
          <w:rFonts w:hAnsi="Times New Roman" w:ascii="Times New Roman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740A29" w:rsidP="00740A29" w:rsidR="00740A29" w:rsidRPr="00740A29">
      <w:pPr>
        <w:jc w:val="center"/>
        <w:rPr>
          <w:rFonts w:hAnsi="Times New Roman" w:ascii="Times New Roman"/>
          <w:lang w:val="hr-HR"/>
        </w:rPr>
      </w:pPr>
    </w:p>
    <w:p w:rsidRDefault="00740A29" w:rsidP="00740A29" w:rsidR="00740A29" w:rsidRPr="00740A29">
      <w:pPr>
        <w:jc w:val="center"/>
        <w:rPr>
          <w:rFonts w:hAnsi="Times New Roman" w:ascii="Times New Roman"/>
          <w:lang w:val="hr-HR"/>
        </w:rPr>
      </w:pPr>
    </w:p>
    <w:p w:rsidRDefault="00740A29" w:rsidP="00740A29" w:rsidR="00740A29" w:rsidRPr="00740A29">
      <w:pPr>
        <w:rPr>
          <w:rFonts w:hAnsi="Times New Roman" w:ascii="Times New Roman"/>
          <w:lang w:val="hr-HR"/>
        </w:rPr>
      </w:pPr>
      <w:r w:rsidRPr="00740A29">
        <w:rPr>
          <w:rFonts w:hAnsi="Times New Roman" w:ascii="Times New Roman"/>
          <w:lang w:val="hr-HR"/>
        </w:rPr>
        <w:t>DNA:</w:t>
      </w:r>
    </w:p>
    <w:p w:rsidRDefault="00740A29" w:rsidP="00740A29" w:rsidR="00740A29" w:rsidRPr="00740A29">
      <w:pPr>
        <w:rPr>
          <w:rFonts w:hAnsi="Times New Roman" w:ascii="Times New Roman"/>
          <w:lang w:val="hr-HR"/>
        </w:rPr>
      </w:pPr>
      <w:r w:rsidRPr="00740A29">
        <w:rPr>
          <w:rFonts w:hAnsi="Times New Roman" w:ascii="Times New Roman"/>
          <w:lang w:val="hr-HR"/>
        </w:rPr>
        <w:t>1. FINA</w:t>
      </w:r>
    </w:p>
    <w:p w:rsidRDefault="00740A29" w:rsidP="00740A29" w:rsidR="00740A29" w:rsidRPr="00740A29">
      <w:pPr>
        <w:rPr>
          <w:rFonts w:hAnsi="Times New Roman" w:ascii="Times New Roman"/>
          <w:lang w:val="hr-HR"/>
        </w:rPr>
      </w:pPr>
      <w:r w:rsidRPr="00740A29">
        <w:rPr>
          <w:rFonts w:hAnsi="Times New Roman" w:ascii="Times New Roman"/>
          <w:lang w:val="hr-HR"/>
        </w:rPr>
        <w:t>2. Dužnik i zakonski zastupnik dužnika</w:t>
      </w:r>
    </w:p>
    <w:p w:rsidRDefault="00740A29" w:rsidP="00740A29" w:rsidR="00740A29" w:rsidRPr="00740A29">
      <w:pPr>
        <w:rPr>
          <w:rFonts w:hAnsi="Times New Roman" w:ascii="Times New Roman"/>
          <w:lang w:val="hr-HR"/>
        </w:rPr>
      </w:pPr>
      <w:r w:rsidRPr="00740A29">
        <w:rPr>
          <w:rFonts w:hAnsi="Times New Roman" w:ascii="Times New Roman"/>
          <w:lang w:val="hr-HR"/>
        </w:rPr>
        <w:t>3. ŽDO</w:t>
      </w:r>
    </w:p>
    <w:p w:rsidRDefault="00740A29" w:rsidP="00740A29" w:rsidR="00740A29" w:rsidRPr="00740A29">
      <w:pPr>
        <w:rPr>
          <w:rFonts w:hAnsi="Times New Roman" w:ascii="Times New Roman"/>
          <w:lang w:val="hr-HR"/>
        </w:rPr>
      </w:pPr>
      <w:r w:rsidRPr="00740A29">
        <w:rPr>
          <w:rFonts w:hAnsi="Times New Roman" w:ascii="Times New Roman"/>
          <w:lang w:val="hr-HR"/>
        </w:rPr>
        <w:t>4. Sudski registar</w:t>
      </w:r>
    </w:p>
    <w:p w:rsidRDefault="00740A29" w:rsidP="00740A29" w:rsidR="00740A29" w:rsidRPr="00740A29">
      <w:pPr>
        <w:rPr>
          <w:rFonts w:hAnsi="Times New Roman" w:ascii="Times New Roman"/>
          <w:lang w:val="hr-HR"/>
        </w:rPr>
      </w:pPr>
      <w:r w:rsidRPr="00740A29">
        <w:rPr>
          <w:rFonts w:hAnsi="Times New Roman" w:ascii="Times New Roman"/>
          <w:lang w:val="hr-HR"/>
        </w:rPr>
        <w:t>5. e-oglasna</w:t>
      </w:r>
    </w:p>
    <w:p w:rsidRDefault="00740A29" w:rsidP="00740A29" w:rsidR="00D44D4F" w:rsidRPr="00E730C1">
      <w:pPr>
        <w:rPr>
          <w:rFonts w:hAnsi="Times New Roman" w:ascii="Times New Roman"/>
          <w:lang w:val="hr-HR"/>
        </w:rPr>
      </w:pPr>
      <w:r w:rsidRPr="00740A29">
        <w:rPr>
          <w:rFonts w:hAnsi="Times New Roman" w:ascii="Times New Roman"/>
          <w:lang w:val="hr-HR"/>
        </w:rPr>
        <w:t>6. Porezna uprava</w:t>
      </w: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5129" w:rsidP="00DB4528" w:rsidR="00BA5129">
      <w:r>
        <w:separator/>
      </w:r>
    </w:p>
  </w:endnote>
  <w:endnote w:id="0" w:type="continuationSeparator">
    <w:p w:rsidRDefault="00BA5129" w:rsidP="00DB4528" w:rsidR="00BA51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5129" w:rsidP="00DB4528" w:rsidR="00BA5129">
      <w:r>
        <w:separator/>
      </w:r>
    </w:p>
  </w:footnote>
  <w:footnote w:id="0" w:type="continuationSeparator">
    <w:p w:rsidRDefault="00BA5129" w:rsidP="00DB4528" w:rsidR="00BA512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A5129" w:rsidR="00BA5129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072E94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BA5129" w:rsidR="00BA5129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Pr="006125E1">
      <w:rPr>
        <w:rFonts w:hAnsi="Times New Roman" w:ascii="Times New Roman"/>
        <w:lang w:val="hr-HR"/>
      </w:rPr>
      <w:t>56.</w:t>
    </w:r>
    <w:r w:rsidR="002C25BF">
      <w:rPr>
        <w:rFonts w:hAnsi="Times New Roman" w:ascii="Times New Roman"/>
        <w:lang w:val="hr-HR"/>
      </w:rPr>
      <w:t xml:space="preserve"> </w:t>
    </w:r>
    <w:r w:rsidRPr="006125E1">
      <w:rPr>
        <w:rFonts w:hAnsi="Times New Roman" w:ascii="Times New Roman"/>
        <w:lang w:val="hr-HR"/>
      </w:rPr>
      <w:t>St-</w:t>
    </w:r>
    <w:r w:rsidR="00740A29">
      <w:rPr>
        <w:rFonts w:hAnsi="Times New Roman" w:ascii="Times New Roman"/>
        <w:lang w:val="hr-HR"/>
      </w:rPr>
      <w:t>39</w:t>
    </w:r>
    <w:r w:rsidR="00964527">
      <w:rPr>
        <w:rFonts w:hAnsi="Times New Roman" w:ascii="Times New Roman"/>
        <w:lang w:val="hr-HR"/>
      </w:rPr>
      <w:t>/</w:t>
    </w:r>
    <w:r w:rsidR="00DB5DE1">
      <w:rPr>
        <w:rFonts w:hAnsi="Times New Roman" w:ascii="Times New Roman"/>
        <w:lang w:val="hr-HR"/>
      </w:rPr>
      <w:t>201</w:t>
    </w:r>
    <w:r w:rsidR="00AD1DCD">
      <w:rPr>
        <w:rFonts w:hAnsi="Times New Roman" w:ascii="Times New Roman"/>
        <w:lang w:val="hr-HR"/>
      </w:rPr>
      <w:t>9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5129" w:rsidP="00840E3D" w:rsidR="00BA5129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BA5129" w:rsidP="00840E3D" w:rsidR="00BA5129">
    <w:pPr>
      <w:pStyle w:val="Zaglavlje"/>
      <w:rPr>
        <w:lang w:val="hr-HR"/>
      </w:rPr>
    </w:pPr>
  </w:p>
  <w:p w:rsidRDefault="00BA5129" w:rsidP="00840E3D" w:rsidR="00BA5129">
    <w:pPr>
      <w:pStyle w:val="Zaglavlje"/>
      <w:rPr>
        <w:rFonts w:hAnsi="Times New Roman" w:ascii="Times New Roman"/>
        <w:lang w:val="hr-HR"/>
      </w:rPr>
    </w:pPr>
  </w:p>
  <w:p w:rsidRDefault="00BA5129" w:rsidP="002C25BF" w:rsidR="00BA5129" w:rsidRPr="00DB4528">
    <w:pPr>
      <w:pStyle w:val="Zaglavlje"/>
      <w:rPr>
        <w:rFonts w:hAnsi="Times New Roman" w:ascii="Times New Roman"/>
        <w:lang w:val="hr-HR"/>
      </w:rPr>
    </w:pPr>
  </w:p>
  <w:p w:rsidRDefault="00BA5129" w:rsidR="00BA512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72E94"/>
    <w:rsid w:val="000B609B"/>
    <w:rsid w:val="000C47B3"/>
    <w:rsid w:val="00112B50"/>
    <w:rsid w:val="00137314"/>
    <w:rsid w:val="0017529C"/>
    <w:rsid w:val="0018055F"/>
    <w:rsid w:val="00182088"/>
    <w:rsid w:val="001B30C1"/>
    <w:rsid w:val="00285209"/>
    <w:rsid w:val="0029226F"/>
    <w:rsid w:val="002C25BF"/>
    <w:rsid w:val="002E0D6B"/>
    <w:rsid w:val="00333F68"/>
    <w:rsid w:val="003A3023"/>
    <w:rsid w:val="0042162E"/>
    <w:rsid w:val="00481ADF"/>
    <w:rsid w:val="004D2646"/>
    <w:rsid w:val="00532B71"/>
    <w:rsid w:val="005675ED"/>
    <w:rsid w:val="005940E9"/>
    <w:rsid w:val="005C77EA"/>
    <w:rsid w:val="006125E1"/>
    <w:rsid w:val="006356C5"/>
    <w:rsid w:val="00703ABB"/>
    <w:rsid w:val="00730EAB"/>
    <w:rsid w:val="00740A29"/>
    <w:rsid w:val="007A29F9"/>
    <w:rsid w:val="007C089F"/>
    <w:rsid w:val="007D2A48"/>
    <w:rsid w:val="0084098F"/>
    <w:rsid w:val="00840E3D"/>
    <w:rsid w:val="00867F16"/>
    <w:rsid w:val="00871070"/>
    <w:rsid w:val="008A33CE"/>
    <w:rsid w:val="008D3C5A"/>
    <w:rsid w:val="00964527"/>
    <w:rsid w:val="00973EA5"/>
    <w:rsid w:val="009971D4"/>
    <w:rsid w:val="00997BA9"/>
    <w:rsid w:val="009C2FA7"/>
    <w:rsid w:val="009F5765"/>
    <w:rsid w:val="00A30F0F"/>
    <w:rsid w:val="00A95334"/>
    <w:rsid w:val="00AB7883"/>
    <w:rsid w:val="00AC36B1"/>
    <w:rsid w:val="00AD1DCD"/>
    <w:rsid w:val="00AD5255"/>
    <w:rsid w:val="00AF40B4"/>
    <w:rsid w:val="00B03169"/>
    <w:rsid w:val="00B2463B"/>
    <w:rsid w:val="00B359FF"/>
    <w:rsid w:val="00B81D83"/>
    <w:rsid w:val="00B93594"/>
    <w:rsid w:val="00BA5129"/>
    <w:rsid w:val="00C57CAF"/>
    <w:rsid w:val="00CB1B4C"/>
    <w:rsid w:val="00CC3D74"/>
    <w:rsid w:val="00CE66D0"/>
    <w:rsid w:val="00CF2939"/>
    <w:rsid w:val="00D001E7"/>
    <w:rsid w:val="00D44D4F"/>
    <w:rsid w:val="00D955F3"/>
    <w:rsid w:val="00D978FE"/>
    <w:rsid w:val="00DB17F8"/>
    <w:rsid w:val="00DB29D2"/>
    <w:rsid w:val="00DB4528"/>
    <w:rsid w:val="00DB5DE1"/>
    <w:rsid w:val="00E4489A"/>
    <w:rsid w:val="00E730C1"/>
    <w:rsid w:val="00EA284B"/>
    <w:rsid w:val="00EE5750"/>
    <w:rsid w:val="00EE69E5"/>
    <w:rsid w:val="00F44D7A"/>
    <w:rsid w:val="00F62A72"/>
    <w:rsid w:val="00F667BC"/>
    <w:rsid w:val="00FB6763"/>
    <w:rsid w:val="00FC5D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73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072E9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72E9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72E9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72E9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72E9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072E9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72E9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72E9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72E9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72E9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travnja 2019.</izvorni_sadrzaj>
    <derivirana_varijabla naziv="DomainObject.DatumDonosenjaOdluke_1">15.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</izvorni_sadrzaj>
    <derivirana_varijabla naziv="DomainObject.Predmet.Broj_1">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siječnja 2019.</izvorni_sadrzaj>
    <derivirana_varijabla naziv="DomainObject.Predmet.DatumOsnivanja_1">8.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St-39/2019</izvorni_sadrzaj>
    <derivirana_varijabla naziv="DomainObject.Predmet.OznakaBroj_1">St-39/2019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GRAND MEDIA CARS d.o.o. zastupanog po punomoćniku Ivan Nikolić</izvorni_sadrzaj>
    <derivirana_varijabla naziv="DomainObject.Predmet.ProtustrankaFormated_1">  GRAND MEDIA CARS d.o.o. zastupanog po punomoćniku Ivan Nikolić</derivirana_varijabla>
  </DomainObject.Predmet.ProtustrankaFormated>
  <DomainObject.Predmet.ProtustrankaFormatedOIB>
    <izvorni_sadrzaj>  GRAND MEDIA CARS d.o.o., OIB 92989255632 zastupanog po punomoćniku Ivan Nikolić</izvorni_sadrzaj>
    <derivirana_varijabla naziv="DomainObject.Predmet.ProtustrankaFormatedOIB_1">  GRAND MEDIA CARS d.o.o., OIB 92989255632 zastupanog po punomoćniku Ivan Nikolić</derivirana_varijabla>
  </DomainObject.Predmet.ProtustrankaFormatedOIB>
  <DomainObject.Predmet.ProtustrankaFormatedWithAdress>
    <izvorni_sadrzaj> GRAND MEDIA CARS d.o.o., Martićeva ulica 67, 10000 Zagreb zastupanog po punomoćniku Ivan Nikolić</izvorni_sadrzaj>
    <derivirana_varijabla naziv="DomainObject.Predmet.ProtustrankaFormatedWithAdress_1"> GRAND MEDIA CARS d.o.o., Martićeva ulica 67, 10000 Zagreb zastupanog po punomoćniku Ivan Nikolić</derivirana_varijabla>
  </DomainObject.Predmet.ProtustrankaFormatedWithAdress>
  <DomainObject.Predmet.ProtustrankaFormatedWithAdressOIB>
    <izvorni_sadrzaj> GRAND MEDIA CARS d.o.o., OIB 92989255632, Martićeva ulica 67, 10000 Zagreb zastupanog po punomoćniku Ivan Nikolić</izvorni_sadrzaj>
    <derivirana_varijabla naziv="DomainObject.Predmet.ProtustrankaFormatedWithAdressOIB_1"> GRAND MEDIA CARS d.o.o., OIB 92989255632, Martićeva ulica 67, 10000 Zagreb zastupanog po punomoćniku Ivan Nikolić</derivirana_varijabla>
  </DomainObject.Predmet.ProtustrankaFormatedWithAdressOIB>
  <DomainObject.Predmet.ProtustrankaWithAdress>
    <izvorni_sadrzaj>GRAND MEDIA CARS d.o.o. Martićeva ulica 67, 10000 Zagreb</izvorni_sadrzaj>
    <derivirana_varijabla naziv="DomainObject.Predmet.ProtustrankaWithAdress_1">GRAND MEDIA CARS d.o.o. Martićeva ulica 67, 10000 Zagreb</derivirana_varijabla>
  </DomainObject.Predmet.ProtustrankaWithAdress>
  <DomainObject.Predmet.ProtustrankaWithAdressOIB>
    <izvorni_sadrzaj>GRAND MEDIA CARS d.o.o., OIB 92989255632, Martićeva ulica 67, 10000 Zagreb</izvorni_sadrzaj>
    <derivirana_varijabla naziv="DomainObject.Predmet.ProtustrankaWithAdressOIB_1">GRAND MEDIA CARS d.o.o., OIB 92989255632, Martićeva ulica 67, 10000 Zagreb</derivirana_varijabla>
  </DomainObject.Predmet.ProtustrankaWithAdressOIB>
  <DomainObject.Predmet.ProtustrankaNazivFormated>
    <izvorni_sadrzaj>GRAND MEDIA CARS d.o.o.</izvorni_sadrzaj>
    <derivirana_varijabla naziv="DomainObject.Predmet.ProtustrankaNazivFormated_1">GRAND MEDIA CARS d.o.o.</derivirana_varijabla>
  </DomainObject.Predmet.ProtustrankaNazivFormated>
  <DomainObject.Predmet.ProtustrankaNazivFormatedOIB>
    <izvorni_sadrzaj>GRAND MEDIA CARS d.o.o., OIB 92989255632</izvorni_sadrzaj>
    <derivirana_varijabla naziv="DomainObject.Predmet.ProtustrankaNazivFormatedOIB_1">GRAND MEDIA CARS d.o.o., OIB 92989255632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 - V. Zaninović </izvorni_sadrzaj>
    <derivirana_varijabla naziv="DomainObject.Predmet.Referada.Naziv_1">56. - V. Zaninović </derivirana_varijabla>
  </DomainObject.Predmet.Referada.Naziv>
  <DomainObject.Predmet.Referada.Oznaka>
    <izvorni_sadrzaj>56.</izvorni_sadrzaj>
    <derivirana_varijabla naziv="DomainObject.Predmet.Referada.Oznaka_1">56.</derivirana_varijabla>
  </DomainObject.Predmet.Referada.Oznaka>
  <DomainObject.Predmet.Referada.Prostorija.Naziv>
    <izvorni_sadrzaj>Soba DZ I 25</izvorni_sadrzaj>
    <derivirana_varijabla naziv="DomainObject.Predmet.Referada.Prostorija.Naziv_1">Soba DZ I 25</derivirana_varijabla>
  </DomainObject.Predmet.Referada.Prostorija.Naziv>
  <DomainObject.Predmet.Referada.Prostorija.Oznaka>
    <izvorni_sadrzaj>DZ I 25</izvorni_sadrzaj>
    <derivirana_varijabla naziv="DomainObject.Predmet.Referada.Prostorija.Oznaka_1">DZ I 25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 - V. Zaninović </izvorni_sadrzaj>
    <derivirana_varijabla naziv="DomainObject.Predmet.TrenutnaLokacijaSpisa.Naziv_1">56. - V. Zaninović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Branimir Tot</izvorni_sadrzaj>
    <derivirana_varijabla naziv="DomainObject.Predmet.Zapisnicar_1">Branimir Tot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GRAND MEDIA CARS d.o.o. zastupanog po punomoćniku Ivan Nikolić</item>
    </izvorni_sadrzaj>
    <derivirana_varijabla naziv="DomainObject.Predmet.ProtuStrankaListFormated_1">
      <item>GRAND MEDIA CARS d.o.o. zastupanog po punomoćniku Ivan Nikolić</item>
    </derivirana_varijabla>
  </DomainObject.Predmet.ProtuStrankaListFormated>
  <DomainObject.Predmet.ProtuStrankaListFormatedOIB>
    <izvorni_sadrzaj>
      <item>GRAND MEDIA CARS d.o.o., OIB 92989255632 zastupanog po punomoćniku Ivan Nikolić</item>
    </izvorni_sadrzaj>
    <derivirana_varijabla naziv="DomainObject.Predmet.ProtuStrankaListFormatedOIB_1">
      <item>GRAND MEDIA CARS d.o.o., OIB 92989255632 zastupanog po punomoćniku Ivan Nikolić</item>
    </derivirana_varijabla>
  </DomainObject.Predmet.ProtuStrankaListFormatedOIB>
  <DomainObject.Predmet.ProtuStrankaListFormatedWithAdress>
    <izvorni_sadrzaj>
      <item>GRAND MEDIA CARS d.o.o., Martićeva ulica 67, 10000 Zagreb zastupanog po punomoćniku Ivan Nikolić</item>
    </izvorni_sadrzaj>
    <derivirana_varijabla naziv="DomainObject.Predmet.ProtuStrankaListFormatedWithAdress_1">
      <item>GRAND MEDIA CARS d.o.o., Martićeva ulica 67, 10000 Zagreb zastupanog po punomoćniku Ivan Nikolić</item>
    </derivirana_varijabla>
  </DomainObject.Predmet.ProtuStrankaListFormatedWithAdress>
  <DomainObject.Predmet.ProtuStrankaListFormatedWithAdressOIB>
    <izvorni_sadrzaj>
      <item>GRAND MEDIA CARS d.o.o., OIB 92989255632, Martićeva ulica 67, 10000 Zagreb zastupanog po punomoćniku Ivan Nikolić</item>
    </izvorni_sadrzaj>
    <derivirana_varijabla naziv="DomainObject.Predmet.ProtuStrankaListFormatedWithAdressOIB_1">
      <item>GRAND MEDIA CARS d.o.o., OIB 92989255632, Martićeva ulica 67, 10000 Zagreb zastupanog po punomoćniku Ivan Nikolić</item>
    </derivirana_varijabla>
  </DomainObject.Predmet.ProtuStrankaListFormatedWithAdressOIB>
  <DomainObject.Predmet.ProtuStrankaListNazivFormated>
    <izvorni_sadrzaj>
      <item>GRAND MEDIA CARS d.o.o.</item>
    </izvorni_sadrzaj>
    <derivirana_varijabla naziv="DomainObject.Predmet.ProtuStrankaListNazivFormated_1">
      <item>GRAND MEDIA CARS d.o.o.</item>
    </derivirana_varijabla>
  </DomainObject.Predmet.ProtuStrankaListNazivFormated>
  <DomainObject.Predmet.ProtuStrankaListNazivFormatedOIB>
    <izvorni_sadrzaj>
      <item>GRAND MEDIA CARS d.o.o., OIB 92989255632</item>
    </izvorni_sadrzaj>
    <derivirana_varijabla naziv="DomainObject.Predmet.ProtuStrankaListNazivFormatedOIB_1">
      <item>GRAND MEDIA CARS d.o.o., OIB 92989255632</item>
    </derivirana_varijabla>
  </DomainObject.Predmet.ProtuStrankaListNazivFormatedOIB>
  <DomainObject.Predmet.OstaliListFormated>
    <izvorni_sadrzaj>
      <item>Ivan Nikolić punomoćnik sudionika u postupku GRAND MEDIA CARS d.o.o.</item>
    </izvorni_sadrzaj>
    <derivirana_varijabla naziv="DomainObject.Predmet.OstaliListFormated_1">
      <item>Ivan Nikolić punomoćnik sudionika u postupku GRAND MEDIA CARS d.o.o.</item>
    </derivirana_varijabla>
  </DomainObject.Predmet.OstaliListFormated>
  <DomainObject.Predmet.OstaliListFormatedOIB>
    <izvorni_sadrzaj>
      <item>Ivan Nikolić punomoćnik sudionika u postupku GRAND MEDIA CARS d.o.o.</item>
    </izvorni_sadrzaj>
    <derivirana_varijabla naziv="DomainObject.Predmet.OstaliListFormatedOIB_1">
      <item>Ivan Nikolić punomoćnik sudionika u postupku GRAND MEDIA CARS d.o.o.</item>
    </derivirana_varijabla>
  </DomainObject.Predmet.OstaliListFormatedOIB>
  <DomainObject.Predmet.OstaliListFormatedWithAdress>
    <izvorni_sadrzaj>
      <item>Ivan Nikolić, Surčinska 33, Beograd punomoćnik sudionika u postupku GRAND MEDIA CARS d.o.o.</item>
    </izvorni_sadrzaj>
    <derivirana_varijabla naziv="DomainObject.Predmet.OstaliListFormatedWithAdress_1">
      <item>Ivan Nikolić, Surčinska 33, Beograd punomoćnik sudionika u postupku GRAND MEDIA CARS d.o.o.</item>
    </derivirana_varijabla>
  </DomainObject.Predmet.OstaliListFormatedWithAdress>
  <DomainObject.Predmet.OstaliListFormatedWithAdressOIB>
    <izvorni_sadrzaj>
      <item>Ivan Nikolić, Surčinska 33, Beograd punomoćnik sudionika u postupku GRAND MEDIA CARS d.o.o.</item>
    </izvorni_sadrzaj>
    <derivirana_varijabla naziv="DomainObject.Predmet.OstaliListFormatedWithAdressOIB_1">
      <item>Ivan Nikolić, Surčinska 33, Beograd punomoćnik sudionika u postupku GRAND MEDIA CARS d.o.o.</item>
    </derivirana_varijabla>
  </DomainObject.Predmet.OstaliListFormatedWithAdressOIB>
  <DomainObject.Predmet.OstaliListNazivFormated>
    <izvorni_sadrzaj>
      <item>Ivan Nikolić</item>
    </izvorni_sadrzaj>
    <derivirana_varijabla naziv="DomainObject.Predmet.OstaliListNazivFormated_1">
      <item>Ivan Nikolić</item>
    </derivirana_varijabla>
  </DomainObject.Predmet.OstaliListNazivFormated>
  <DomainObject.Predmet.OstaliListNazivFormatedOIB>
    <izvorni_sadrzaj>
      <item>Ivan Nikolić</item>
    </izvorni_sadrzaj>
    <derivirana_varijabla naziv="DomainObject.Predmet.OstaliListNazivFormatedOIB_1">
      <item>Ivan Nikolić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travnja 2019.</izvorni_sadrzaj>
    <derivirana_varijabla naziv="DomainObject.Datum_1">15.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GRAND MEDIA CARS d.o.o.</izvorni_sadrzaj>
    <derivirana_varijabla naziv="DomainObject.Predmet.ProtustrankaIDrugi_1">GRAND MEDIA CARS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GRAND MEDIA CARS d.o.o., OIB 92989255632, Martićeva ulica 67, 10000 Zagreb</izvorni_sadrzaj>
    <derivirana_varijabla naziv="DomainObject.Predmet.ProtustrankaIDrugiAdressOIB_1">GRAND MEDIA CARS d.o.o., OIB 92989255632, Martićeva ulica 67,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GRAND MEDIA CARS d.o.o.</item>
      <item>Ivan Nikolić</item>
    </izvorni_sadrzaj>
    <derivirana_varijabla naziv="DomainObject.Predmet.SudioniciListNaziv_1">
      <item>FINA Regionalni centar Zagreb</item>
      <item>GRAND MEDIA CARS d.o.o.</item>
      <item>Ivan Nikolić</item>
    </derivirana_varijabla>
  </DomainObject.Predmet.SudioniciListNaziv>
  <DomainObject.Predmet.SudioniciListAdressOIB>
    <izvorni_sadrzaj>
      <item>FINA Regionalni centar Zagreb, OIB 85821130368, Trg svibanjskih žrtava 1995. 1,10000 Zagreb</item>
      <item>GRAND MEDIA CARS d.o.o., OIB 92989255632, Martićeva ulica 67,10000 Zagreb</item>
      <item>Ivan Nikolić, Surčinska 33,Beograd</item>
    </izvorni_sadrzaj>
    <derivirana_varijabla naziv="DomainObject.Predmet.SudioniciListAdressOIB_1">
      <item>FINA Regionalni centar Zagreb, OIB 85821130368, Trg svibanjskih žrtava 1995. 1,10000 Zagreb</item>
      <item>GRAND MEDIA CARS d.o.o., OIB 92989255632, Martićeva ulica 67,10000 Zagreb</item>
      <item>Ivan Nikolić, Surčinska 33,Beograd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92989255632</item>
      <item>, OIB null</item>
    </izvorni_sadrzaj>
    <derivirana_varijabla naziv="DomainObject.Predmet.SudioniciListNazivOIB_1">
      <item>, OIB 85821130368</item>
      <item>, OIB 92989255632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Poljak, OIB 77663651000, Miramarska 24/6, 10000 Zagreb</item>
    </izvorni_sadrzaj>
    <derivirana_varijabla naziv="DomainObject.Predmet.StecajniUpraviteljiListAddressOIB_1">
      <item>Domagoj Poljak, OIB 77663651000, Miramarska 24/6,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20. veljače 2019.</izvorni_sadrzaj>
    <derivirana_varijabla naziv="DomainObject.PredzadnjaOdlukaIzPredmeta.DatumDonosenjaOdluke_1">20. veljače 2019.</derivirana_varijabla>
  </DomainObject.PredzadnjaOdlukaIzPredmeta.DatumDonosenjaOdluke>
  <DomainObject.PredzadnjaOdlukaIzPredmeta.Oznaka>
    <izvorni_sadrzaj>St-39/2019-5</izvorni_sadrzaj>
    <derivirana_varijabla naziv="DomainObject.PredzadnjaOdlukaIzPredmeta.Oznaka_1">St-39/2019-5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372</properties:Words>
  <properties:Characters>2014</properties:Characters>
  <properties:Lines>70</properties:Lines>
  <properties:Paragraphs>30</properties:Paragraphs>
  <properties:TotalTime>55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2017-10-23T06:57:00Z</dcterms:created>
  <dc:creator>Sudsko vijeæe</dc:creator>
  <cp:lastModifiedBy>Branimir Tot</cp:lastModifiedBy>
  <cp:lastPrinted>2019-04-15T09:28:00Z</cp:lastPrinted>
  <dcterms:modified xmlns:xsi="http://www.w3.org/2001/XMLSchema-instance" xsi:type="dcterms:W3CDTF">2019-04-15T11:10:00Z</dcterms:modified>
  <cp:revision>24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(Stečaj 39-19.docx)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