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9f1d8" w14:paraId="919f1d8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741475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St-3152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5C2874" w:rsidR="005C2874" w:rsidRPr="005C2874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5C2874" w:rsidRPr="005C2874">
        <w:t xml:space="preserve"> </w:t>
      </w:r>
      <w:r w:rsidR="005C2874" w:rsidRPr="005C287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SUPERP d.o.o., Zagreb, Šulekova 17, MBS: 080596658, </w:t>
      </w:r>
    </w:p>
    <w:p w:rsidRDefault="005C2874" w:rsidP="007272BC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C2874">
        <w:rPr>
          <w:rFonts w:cs="Times New Roman" w:eastAsia="Times New Roman" w:hAnsi="Times New Roman" w:ascii="Times New Roman"/>
          <w:sz w:val="24"/>
          <w:szCs w:val="24"/>
          <w:lang w:eastAsia="hr-HR"/>
        </w:rPr>
        <w:t>OIB: 68712229621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15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C2874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5C2874" w:rsidRPr="005C2874">
        <w:rPr>
          <w:rFonts w:cs="Times New Roman" w:eastAsia="Times New Roman" w:hAnsi="Times New Roman" w:ascii="Times New Roman"/>
          <w:sz w:val="24"/>
          <w:szCs w:val="24"/>
          <w:lang w:eastAsia="hr-HR"/>
        </w:rPr>
        <w:t>SUPERP d.o.o., Zagreb, Šulekova 17, MBS: 080596658, OIB: 68712229621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DC517F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C287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522CF">
        <w:rPr>
          <w:rFonts w:cs="Times New Roman" w:eastAsia="Times New Roman" w:hAnsi="Times New Roman" w:ascii="Times New Roman"/>
          <w:sz w:val="24"/>
          <w:szCs w:val="24"/>
          <w:lang w:eastAsia="hr-HR"/>
        </w:rPr>
        <w:t>Milan Bariša Obradović, Sveta Nedelja, Srebrnjak 20B, OIB: 45619494339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C2874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5C2874" w:rsidRPr="005C2874">
        <w:rPr>
          <w:rFonts w:cs="Times New Roman" w:eastAsia="Times New Roman" w:hAnsi="Times New Roman" w:ascii="Times New Roman"/>
          <w:sz w:val="24"/>
          <w:szCs w:val="24"/>
          <w:lang w:eastAsia="hr-HR"/>
        </w:rPr>
        <w:t>SUPERP d.o.o., Zagreb, Šulekova 17, MBS: 080596658, OIB: 68712229621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0154D7">
        <w:rPr>
          <w:rFonts w:cs="Times New Roman" w:eastAsia="Times New Roman" w:hAnsi="Times New Roman" w:ascii="Times New Roman"/>
          <w:sz w:val="24"/>
          <w:szCs w:val="20"/>
          <w:lang w:eastAsia="hr-HR"/>
        </w:rPr>
        <w:t>15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D22BF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741475">
      <w:rPr>
        <w:rFonts w:cs="Times New Roman" w:hAnsi="Times New Roman" w:ascii="Times New Roman"/>
        <w:sz w:val="24"/>
        <w:szCs w:val="24"/>
      </w:rPr>
      <w:t>3152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4D7"/>
    <w:rsid w:val="000157AF"/>
    <w:rsid w:val="00054FF8"/>
    <w:rsid w:val="000934E6"/>
    <w:rsid w:val="00093E37"/>
    <w:rsid w:val="000A7B72"/>
    <w:rsid w:val="000C0DEB"/>
    <w:rsid w:val="000F3A15"/>
    <w:rsid w:val="0012132B"/>
    <w:rsid w:val="00131324"/>
    <w:rsid w:val="0017646E"/>
    <w:rsid w:val="001B6BD3"/>
    <w:rsid w:val="002242F1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B506F"/>
    <w:rsid w:val="005C2874"/>
    <w:rsid w:val="00604F51"/>
    <w:rsid w:val="00630C13"/>
    <w:rsid w:val="0066158B"/>
    <w:rsid w:val="00665C1B"/>
    <w:rsid w:val="00677E0F"/>
    <w:rsid w:val="006A7C4C"/>
    <w:rsid w:val="0070453A"/>
    <w:rsid w:val="007068E7"/>
    <w:rsid w:val="00717D7B"/>
    <w:rsid w:val="007272BC"/>
    <w:rsid w:val="00741475"/>
    <w:rsid w:val="00741848"/>
    <w:rsid w:val="007437D3"/>
    <w:rsid w:val="007522CF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0C23"/>
    <w:rsid w:val="00D22BFF"/>
    <w:rsid w:val="00D2350D"/>
    <w:rsid w:val="00D40C44"/>
    <w:rsid w:val="00D4451C"/>
    <w:rsid w:val="00D8240A"/>
    <w:rsid w:val="00D96D98"/>
    <w:rsid w:val="00DA38AC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22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BF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D22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D22BF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D22BF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D22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D22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D22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D22BF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3152</izvorni_sadrzaj>
    <derivirana_varijabla naziv="DomainObject.Predmet.Broj_1">3152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St-3152/2015</izvorni_sadrzaj>
    <derivirana_varijabla naziv="DomainObject.Predmet.OznakaBroj_1">St-3152/2015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SUPERP d.o.o. zastupanog po punomoćniku Robert Cerovac</izvorni_sadrzaj>
    <derivirana_varijabla naziv="DomainObject.Predmet.ProtustrankaFormated_1">  SUPERP d.o.o. zastupanog po punomoćniku Robert Cerovac</derivirana_varijabla>
  </DomainObject.Predmet.ProtustrankaFormated>
  <DomainObject.Predmet.ProtustrankaFormatedOIB>
    <izvorni_sadrzaj>  SUPERP d.o.o., OIB 68712229621 zastupanog po punomoćniku Robert Cerovac</izvorni_sadrzaj>
    <derivirana_varijabla naziv="DomainObject.Predmet.ProtustrankaFormatedOIB_1">  SUPERP d.o.o., OIB 68712229621 zastupanog po punomoćniku Robert Cerovac</derivirana_varijabla>
  </DomainObject.Predmet.ProtustrankaFormatedOIB>
  <DomainObject.Predmet.ProtustrankaFormatedWithAdress>
    <izvorni_sadrzaj> SUPERP d.o.o., Šulekova 17, 10000 Zagreb zastupanog po punomoćniku Robert Cerovac</izvorni_sadrzaj>
    <derivirana_varijabla naziv="DomainObject.Predmet.ProtustrankaFormatedWithAdress_1"> SUPERP d.o.o., Šulekova 17, 10000 Zagreb zastupanog po punomoćniku Robert Cerovac</derivirana_varijabla>
  </DomainObject.Predmet.ProtustrankaFormatedWithAdress>
  <DomainObject.Predmet.ProtustrankaFormatedWithAdressOIB>
    <izvorni_sadrzaj> SUPERP d.o.o., OIB 68712229621, Šulekova 17, 10000 Zagreb zastupanog po punomoćniku Robert Cerovac</izvorni_sadrzaj>
    <derivirana_varijabla naziv="DomainObject.Predmet.ProtustrankaFormatedWithAdressOIB_1"> SUPERP d.o.o., OIB 68712229621, Šulekova 17, 10000 Zagreb zastupanog po punomoćniku Robert Cerovac</derivirana_varijabla>
  </DomainObject.Predmet.ProtustrankaFormatedWithAdressOIB>
  <DomainObject.Predmet.ProtustrankaWithAdress>
    <izvorni_sadrzaj>SUPERP d.o.o. Šulekova 17, 10000 Zagreb</izvorni_sadrzaj>
    <derivirana_varijabla naziv="DomainObject.Predmet.ProtustrankaWithAdress_1">SUPERP d.o.o. Šulekova 17, 10000 Zagreb</derivirana_varijabla>
  </DomainObject.Predmet.ProtustrankaWithAdress>
  <DomainObject.Predmet.ProtustrankaWithAdressOIB>
    <izvorni_sadrzaj>SUPERP d.o.o., OIB 68712229621, Šulekova 17, 10000 Zagreb</izvorni_sadrzaj>
    <derivirana_varijabla naziv="DomainObject.Predmet.ProtustrankaWithAdressOIB_1">SUPERP d.o.o., OIB 68712229621, Šulekova 17, 10000 Zagreb</derivirana_varijabla>
  </DomainObject.Predmet.ProtustrankaWithAdressOIB>
  <DomainObject.Predmet.ProtustrankaNazivFormated>
    <izvorni_sadrzaj>SUPERP d.o.o.</izvorni_sadrzaj>
    <derivirana_varijabla naziv="DomainObject.Predmet.ProtustrankaNazivFormated_1">SUPERP d.o.o.</derivirana_varijabla>
  </DomainObject.Predmet.ProtustrankaNazivFormated>
  <DomainObject.Predmet.ProtustrankaNazivFormatedOIB>
    <izvorni_sadrzaj>SUPERP d.o.o., OIB 68712229621</izvorni_sadrzaj>
    <derivirana_varijabla naziv="DomainObject.Predmet.ProtustrankaNazivFormatedOIB_1">SUPERP d.o.o., OIB 68712229621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SUPERP d.o.o. zastupanog po punomoćniku Robert Cerovac</item>
    </izvorni_sadrzaj>
    <derivirana_varijabla naziv="DomainObject.Predmet.ProtuStrankaListFormated_1">
      <item>SUPERP d.o.o. zastupanog po punomoćniku Robert Cerovac</item>
    </derivirana_varijabla>
  </DomainObject.Predmet.ProtuStrankaListFormated>
  <DomainObject.Predmet.ProtuStrankaListFormatedOIB>
    <izvorni_sadrzaj>
      <item>SUPERP d.o.o., OIB 68712229621 zastupanog po punomoćniku Robert Cerovac</item>
    </izvorni_sadrzaj>
    <derivirana_varijabla naziv="DomainObject.Predmet.ProtuStrankaListFormatedOIB_1">
      <item>SUPERP d.o.o., OIB 68712229621 zastupanog po punomoćniku Robert Cerovac</item>
    </derivirana_varijabla>
  </DomainObject.Predmet.ProtuStrankaListFormatedOIB>
  <DomainObject.Predmet.ProtuStrankaListFormatedWithAdress>
    <izvorni_sadrzaj>
      <item>SUPERP d.o.o., Šulekova 17, 10000 Zagreb zastupanog po punomoćniku Robert Cerovac</item>
    </izvorni_sadrzaj>
    <derivirana_varijabla naziv="DomainObject.Predmet.ProtuStrankaListFormatedWithAdress_1">
      <item>SUPERP d.o.o., Šulekova 17, 10000 Zagreb zastupanog po punomoćniku Robert Cerovac</item>
    </derivirana_varijabla>
  </DomainObject.Predmet.ProtuStrankaListFormatedWithAdress>
  <DomainObject.Predmet.ProtuStrankaListFormatedWithAdressOIB>
    <izvorni_sadrzaj>
      <item>SUPERP d.o.o., OIB 68712229621, Šulekova 17, 10000 Zagreb zastupanog po punomoćniku Robert Cerovac</item>
    </izvorni_sadrzaj>
    <derivirana_varijabla naziv="DomainObject.Predmet.ProtuStrankaListFormatedWithAdressOIB_1">
      <item>SUPERP d.o.o., OIB 68712229621, Šulekova 17, 10000 Zagreb zastupanog po punomoćniku Robert Cerovac</item>
    </derivirana_varijabla>
  </DomainObject.Predmet.ProtuStrankaListFormatedWithAdressOIB>
  <DomainObject.Predmet.ProtuStrankaListNazivFormated>
    <izvorni_sadrzaj>
      <item>SUPERP d.o.o.</item>
    </izvorni_sadrzaj>
    <derivirana_varijabla naziv="DomainObject.Predmet.ProtuStrankaListNazivFormated_1">
      <item>SUPERP d.o.o.</item>
    </derivirana_varijabla>
  </DomainObject.Predmet.ProtuStrankaListNazivFormated>
  <DomainObject.Predmet.ProtuStrankaListNazivFormatedOIB>
    <izvorni_sadrzaj>
      <item>SUPERP d.o.o., OIB 68712229621</item>
    </izvorni_sadrzaj>
    <derivirana_varijabla naziv="DomainObject.Predmet.ProtuStrankaListNazivFormatedOIB_1">
      <item>SUPERP d.o.o., OIB 68712229621</item>
    </derivirana_varijabla>
  </DomainObject.Predmet.ProtuStrankaListNazivFormatedOIB>
  <DomainObject.Predmet.OstaliListFormated>
    <izvorni_sadrzaj>
      <item>Robert Cerovac punomoćnik sudionika u postupku SUPERP d.o.o.</item>
    </izvorni_sadrzaj>
    <derivirana_varijabla naziv="DomainObject.Predmet.OstaliListFormated_1">
      <item>Robert Cerovac punomoćnik sudionika u postupku SUPERP d.o.o.</item>
    </derivirana_varijabla>
  </DomainObject.Predmet.OstaliListFormated>
  <DomainObject.Predmet.OstaliListFormatedOIB>
    <izvorni_sadrzaj>
      <item>Robert Cerovac, OIB 48204076737 punomoćnik sudionika u postupku SUPERP d.o.o.</item>
    </izvorni_sadrzaj>
    <derivirana_varijabla naziv="DomainObject.Predmet.OstaliListFormatedOIB_1">
      <item>Robert Cerovac, OIB 48204076737 punomoćnik sudionika u postupku SUPERP d.o.o.</item>
    </derivirana_varijabla>
  </DomainObject.Predmet.OstaliListFormatedOIB>
  <DomainObject.Predmet.OstaliListFormatedWithAdress>
    <izvorni_sadrzaj>
      <item>Robert Cerovac, Tuškanova 38, 10000 Zagreb punomoćnik sudionika u postupku SUPERP d.o.o.</item>
    </izvorni_sadrzaj>
    <derivirana_varijabla naziv="DomainObject.Predmet.OstaliListFormatedWithAdress_1">
      <item>Robert Cerovac, Tuškanova 38, 10000 Zagreb punomoćnik sudionika u postupku SUPERP d.o.o.</item>
    </derivirana_varijabla>
  </DomainObject.Predmet.OstaliListFormatedWithAdress>
  <DomainObject.Predmet.OstaliListFormatedWithAdressOIB>
    <izvorni_sadrzaj>
      <item>Robert Cerovac, OIB 48204076737, Tuškanova 38, 10000 Zagreb punomoćnik sudionika u postupku SUPERP d.o.o.</item>
    </izvorni_sadrzaj>
    <derivirana_varijabla naziv="DomainObject.Predmet.OstaliListFormatedWithAdressOIB_1">
      <item>Robert Cerovac, OIB 48204076737, Tuškanova 38, 10000 Zagreb punomoćnik sudionika u postupku SUPERP d.o.o.</item>
    </derivirana_varijabla>
  </DomainObject.Predmet.OstaliListFormatedWithAdressOIB>
  <DomainObject.Predmet.OstaliListNazivFormated>
    <izvorni_sadrzaj>
      <item>Robert Cerovac</item>
    </izvorni_sadrzaj>
    <derivirana_varijabla naziv="DomainObject.Predmet.OstaliListNazivFormated_1">
      <item>Robert Cerovac</item>
    </derivirana_varijabla>
  </DomainObject.Predmet.OstaliListNazivFormated>
  <DomainObject.Predmet.OstaliListNazivFormatedOIB>
    <izvorni_sadrzaj>
      <item>Robert Cerovac, OIB 48204076737</item>
    </izvorni_sadrzaj>
    <derivirana_varijabla naziv="DomainObject.Predmet.OstaliListNazivFormatedOIB_1">
      <item>Robert Cerovac, OIB 48204076737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SUPERP d.o.o.</izvorni_sadrzaj>
    <derivirana_varijabla naziv="DomainObject.Predmet.ProtustrankaIDrugi_1">SUPERP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SUPERP d.o.o., OIB 68712229621, Šulekova 17, 10000 Zagreb</izvorni_sadrzaj>
    <derivirana_varijabla naziv="DomainObject.Predmet.ProtustrankaIDrugiAdressOIB_1">SUPERP d.o.o., OIB 68712229621, Šulekova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SUPERP d.o.o.</item>
      <item>Robert Cerovac</item>
    </izvorni_sadrzaj>
    <derivirana_varijabla naziv="DomainObject.Predmet.SudioniciListNaziv_1">
      <item>FINA Regionalni centar Zagreb</item>
      <item>SUPERP d.o.o.</item>
      <item>Robert Cerovac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SUPERP d.o.o., OIB 68712229621, Šulekova 17,10000 Zagreb</item>
      <item>Robert Cerovac, OIB 48204076737, Tuškanova 38,10000 Zagreb</item>
    </izvorni_sadrzaj>
    <derivirana_varijabla naziv="DomainObject.Predmet.SudioniciListAdressOIB_1">
      <item>FINA Regionalni centar Zagreb, OIB 85821130368, Trg svibanjskih žrtava 1995. 1,10000 Zagreb</item>
      <item>SUPERP d.o.o., OIB 68712229621, Šulekova 17,10000 Zagreb</item>
      <item>Robert Cerovac, OIB 48204076737, Tuškanova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68712229621</item>
      <item>, OIB 48204076737</item>
    </izvorni_sadrzaj>
    <derivirana_varijabla naziv="DomainObject.Predmet.SudioniciListNazivOIB_1">
      <item>, OIB 85821130368</item>
      <item>, OIB 68712229621</item>
      <item>, OIB 48204076737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500</properties:Words>
  <properties:Characters>2756</properties:Characters>
  <properties:Lines>80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2016-04-15T07:10:00Z</dcterms:created>
  <dc:creator>Ivan Turčić</dc:creator>
  <cp:lastModifiedBy>Ivan Turčić</cp:lastModifiedBy>
  <dcterms:modified xmlns:xsi="http://www.w3.org/2001/XMLSchema-instance" xsi:type="dcterms:W3CDTF">2016-04-15T07:15:00Z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