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f96f" w14:paraId="038f96f" w:rsidRDefault="00AB460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D70B3" w:rsidP="009D70B3" w:rsidR="009D70B3">
      <w:pPr>
        <w:spacing w:lineRule="auto" w:line="360"/>
        <w:rPr>
          <w:rFonts w:cs="Arial" w:eastAsia="Calibri"/>
          <w:bCs/>
        </w:rPr>
      </w:pPr>
      <w:r>
        <w:rPr>
          <w:rFonts w:cs="Arial" w:eastAsia="Calibri"/>
          <w:bCs/>
        </w:rPr>
        <w:t xml:space="preserve">VS GRADNJA d.o.o. </w:t>
      </w:r>
    </w:p>
    <w:p w:rsidRDefault="009D70B3" w:rsidP="009D70B3" w:rsidR="009D70B3">
      <w:pPr>
        <w:spacing w:lineRule="auto" w:line="360"/>
        <w:rPr>
          <w:rFonts w:cs="Arial" w:eastAsia="Calibri"/>
          <w:bCs/>
        </w:rPr>
      </w:pPr>
      <w:r>
        <w:rPr>
          <w:rFonts w:cs="Arial" w:eastAsia="Calibri"/>
          <w:bCs/>
        </w:rPr>
        <w:t xml:space="preserve">Nikole Šubića Zrinskog 28  </w:t>
      </w:r>
    </w:p>
    <w:p w:rsidRDefault="009D70B3" w:rsidP="009D70B3" w:rsidR="009D70B3">
      <w:pPr>
        <w:spacing w:lineRule="auto" w:line="360"/>
        <w:rPr>
          <w:rFonts w:cs="Arial" w:eastAsia="Calibri"/>
          <w:bCs/>
        </w:rPr>
      </w:pPr>
      <w:r>
        <w:rPr>
          <w:rFonts w:cs="Arial" w:eastAsia="Calibri"/>
          <w:bCs/>
        </w:rPr>
        <w:t>33520 Slatina (Grad Slatina)</w:t>
      </w:r>
    </w:p>
    <w:p w:rsidRDefault="009D70B3" w:rsidP="009D70B3" w:rsidR="009D70B3">
      <w:pPr>
        <w:spacing w:lineRule="auto" w:line="360"/>
        <w:rPr>
          <w:rFonts w:cs="Times New Roman" w:eastAsia="MS Mincho"/>
        </w:rPr>
      </w:pPr>
      <w:r>
        <w:rPr>
          <w:rFonts w:cs="Arial" w:eastAsia="Calibri"/>
          <w:bCs/>
        </w:rPr>
        <w:t>OIB: 16640403502</w:t>
      </w:r>
    </w:p>
    <w:p w:rsidRDefault="009D70B3" w:rsidP="009D70B3" w:rsidR="009D70B3">
      <w:pPr>
        <w:spacing w:lineRule="auto" w:line="360"/>
        <w:jc w:val="right"/>
      </w:pPr>
      <w:r>
        <w:t>Trgovački sud u Bjelovaru</w:t>
      </w:r>
    </w:p>
    <w:p w:rsidRDefault="009D70B3" w:rsidP="009D70B3" w:rsidR="009D70B3">
      <w:pPr>
        <w:spacing w:lineRule="auto" w:line="360"/>
        <w:jc w:val="right"/>
      </w:pPr>
      <w:r>
        <w:t xml:space="preserve">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9D70B3" w:rsidP="009D70B3" w:rsidR="009D70B3">
      <w:pPr>
        <w:spacing w:lineRule="auto" w:line="360"/>
        <w:jc w:val="right"/>
        <w:rPr>
          <w:rFonts w:eastAsia="Times New Roman"/>
          <w:b/>
          <w:color w:val="4472C4"/>
          <w:lang w:eastAsia="hr-HR"/>
        </w:rPr>
      </w:pPr>
      <w:r>
        <w:t>43000 Bjelovar</w:t>
      </w:r>
    </w:p>
    <w:p w:rsidRDefault="009D70B3" w:rsidP="009D70B3" w:rsidR="009D70B3">
      <w:pPr>
        <w:spacing w:lineRule="auto" w:line="360"/>
        <w:rPr>
          <w:rFonts w:eastAsia="Times New Roman"/>
          <w:b/>
          <w:color w:val="5B9BD5"/>
          <w:sz w:val="28"/>
          <w:szCs w:val="28"/>
          <w:lang w:eastAsia="hr-HR"/>
        </w:rPr>
      </w:pPr>
    </w:p>
    <w:p w:rsidRDefault="009D70B3" w:rsidP="009D70B3" w:rsidR="009D70B3">
      <w:pPr>
        <w:spacing w:lineRule="auto" w:line="360"/>
        <w:rPr>
          <w:rFonts w:eastAsia="MS Mincho"/>
          <w:b/>
          <w:color w:val="4F81BD"/>
        </w:rPr>
      </w:pPr>
    </w:p>
    <w:p w:rsidRDefault="009D70B3" w:rsidP="009D70B3" w:rsidR="009D70B3">
      <w:pPr>
        <w:spacing w:lineRule="auto" w:line="360"/>
        <w:jc w:val="center"/>
        <w:rPr>
          <w:b/>
          <w:color w:val="4F81BD"/>
        </w:rPr>
      </w:pPr>
      <w:r>
        <w:rPr>
          <w:b/>
          <w:color w:val="4F81BD"/>
        </w:rPr>
        <w:t xml:space="preserve">POPIS POKRETNINA DUŽNIKA </w:t>
      </w:r>
    </w:p>
    <w:p w:rsidRDefault="009D70B3" w:rsidP="009D70B3" w:rsidR="009D70B3">
      <w:pPr>
        <w:spacing w:lineRule="auto" w:line="360"/>
        <w:jc w:val="center"/>
        <w:rPr>
          <w:b/>
          <w:color w:val="4F81BD"/>
        </w:rPr>
      </w:pPr>
      <w:r>
        <w:rPr>
          <w:b/>
          <w:color w:val="4F81BD"/>
        </w:rPr>
        <w:t xml:space="preserve">upisanih u odgovarajuće upisnike </w:t>
      </w:r>
    </w:p>
    <w:p w:rsidRDefault="009D70B3" w:rsidP="009D70B3" w:rsidR="009D70B3">
      <w:pPr>
        <w:spacing w:lineRule="auto" w:line="360"/>
        <w:jc w:val="center"/>
        <w:rPr>
          <w:u w:val="single"/>
        </w:rPr>
      </w:pPr>
    </w:p>
    <w:p w:rsidRDefault="009D70B3" w:rsidP="009D70B3" w:rsidR="009D70B3">
      <w:pPr>
        <w:spacing w:lineRule="auto" w:line="360"/>
        <w:jc w:val="center"/>
        <w:rPr>
          <w:u w:val="single"/>
        </w:rPr>
      </w:pPr>
    </w:p>
    <w:p w:rsidRDefault="009D70B3" w:rsidP="009D70B3" w:rsidR="009D70B3">
      <w:pPr>
        <w:spacing w:lineRule="auto" w:line="360"/>
        <w:rPr>
          <w:color w:val="FF6600"/>
        </w:rPr>
      </w:pPr>
      <w:r>
        <w:t xml:space="preserve">Uprava tvrtke VS GRADNJA d.o.o. izjavljuje da tvrtka VS GRADNJA d.o.o. u svom vlasništvu </w:t>
      </w:r>
      <w:r>
        <w:rPr>
          <w:b/>
          <w:bCs/>
        </w:rPr>
        <w:t xml:space="preserve">nema pokretnina </w:t>
      </w:r>
      <w:r>
        <w:t>upisanih u odgovarajuće upisnike</w:t>
      </w:r>
      <w:bookmarkStart w:name="_GoBack" w:id="0"/>
      <w:bookmarkEnd w:id="0"/>
    </w:p>
    <w:p w:rsidRDefault="009D70B3" w:rsidP="009D70B3" w:rsidR="009D70B3">
      <w:pPr>
        <w:spacing w:lineRule="auto" w:line="360"/>
      </w:pPr>
      <w:r>
        <w:rPr>
          <w:rStyle w:val="tabletextfield"/>
        </w:rPr>
        <w:t>U Slatini, 24.03.2017.</w:t>
      </w:r>
    </w:p>
    <w:p w:rsidRDefault="009D70B3" w:rsidP="009D70B3" w:rsidR="009D70B3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VS GRADNJA d.o.o.</w:t>
      </w:r>
    </w:p>
    <w:p w:rsidRDefault="009D70B3" w:rsidP="009D70B3" w:rsidR="009D70B3">
      <w:pPr>
        <w:ind w:firstLine="720" w:left="5040"/>
        <w:contextualSpacing/>
        <w:jc w:val="center"/>
      </w:pPr>
      <w:r>
        <w:t xml:space="preserve">Dragutin </w:t>
      </w:r>
      <w:proofErr w:type="spellStart"/>
      <w:r>
        <w:t>Sokačić</w:t>
      </w:r>
      <w:proofErr w:type="spellEnd"/>
      <w:r>
        <w:t>, direktor</w:t>
      </w:r>
    </w:p>
    <w:p w:rsidRDefault="009D70B3" w:rsidP="009D70B3" w:rsidR="009D70B3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</w:t>
      </w:r>
    </w:p>
    <w:p w:rsidRDefault="009D70B3" w:rsidP="009D70B3" w:rsidR="009D70B3">
      <w:pPr>
        <w:rPr>
          <w:bCs/>
          <w:lang w:eastAsia="zh-CN" w:val="en-US"/>
        </w:rPr>
      </w:pPr>
    </w:p>
    <w:p w:rsidRDefault="009D70B3" w:rsidP="009D70B3" w:rsidR="009D70B3">
      <w:pPr>
        <w:spacing w:lineRule="auto" w:line="360"/>
        <w:jc w:val="right"/>
        <w:rPr>
          <w:rFonts w:eastAsia="Calibri"/>
        </w:rPr>
      </w:pPr>
      <w:r>
        <w:t>___________________________</w:t>
      </w:r>
    </w:p>
    <w:p w:rsidRDefault="009D70B3" w:rsidP="009D70B3" w:rsidR="009D70B3">
      <w:pPr>
        <w:spacing w:lineRule="auto" w:line="360"/>
        <w:rPr>
          <w:rFonts w:eastAsia="MS Mincho"/>
          <w:lang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0B3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textfield" w:type="character">
    <w:name w:val="table_text_field"/>
    <w:rsid w:val="009D70B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textfield" w:type="character">
    <w:name w:val="table_text_field"/>
    <w:rsid w:val="009D70B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83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St-240/2017-26</izvorni_sadrzaj>
    <derivirana_varijabla naziv="DomainObject.Oznaka_1">St-240/2017-26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St-240/2017-26</izvorni_sadrzaj>
    <derivirana_varijabla naziv="DomainObject.PoslovniBrojDokumenta_1">St-240/2017-26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</izvorni_sadrzaj>
    <derivirana_varijabla naziv="DomainObject.Predmet.SudioniciListNaziv_1">
      <item>VS GRADNJA društvo s ograničenom odgovornošću za građevinarstvo, trgovinu i posredovanje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352E46-57EB-4D05-9407-67864BBEE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</properties:Words>
  <properties:Characters>393</properties:Characters>
  <properties:Lines>23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2017-09-20T07:51:00Z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St-240/2017-26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