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49ee" w14:paraId="9af49ee" w:rsidRDefault="00F008E9" w:rsidP="00196875" w:rsidR="008F0D0C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8F0D0C" w:rsidP="00BE2C39" w:rsidR="008F0D0C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</w:t>
      </w:r>
      <w:r w:rsidR="00807D45">
        <w:rPr>
          <w:b/>
          <w:sz w:val="20"/>
          <w:szCs w:val="20"/>
        </w:rPr>
        <w:t>179</w:t>
      </w:r>
      <w:r w:rsidRPr="005D7654">
        <w:rPr>
          <w:b/>
          <w:sz w:val="20"/>
          <w:szCs w:val="20"/>
        </w:rPr>
        <w:t>/201</w:t>
      </w:r>
      <w:r w:rsidR="00807D45">
        <w:rPr>
          <w:b/>
          <w:sz w:val="20"/>
          <w:szCs w:val="20"/>
        </w:rPr>
        <w:t>6</w:t>
      </w:r>
      <w:r w:rsidRPr="005D7654">
        <w:rPr>
          <w:b/>
          <w:sz w:val="20"/>
          <w:szCs w:val="20"/>
        </w:rPr>
        <w:t>-</w:t>
      </w:r>
      <w:r w:rsidR="00940FF9">
        <w:rPr>
          <w:b/>
          <w:sz w:val="20"/>
          <w:szCs w:val="20"/>
        </w:rPr>
        <w:t>63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U   I M E   R E P U B L I K E    H R V A T S K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7D5FD3" w:rsidP="00B70172" w:rsidR="008F0D0C" w:rsidRPr="00DA7E3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2F10A9" w:rsidR="00DF1AC7">
      <w:pPr>
        <w:jc w:val="both"/>
        <w:rPr>
          <w:sz w:val="22"/>
          <w:szCs w:val="22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dužnikom </w:t>
      </w:r>
      <w:r w:rsidR="00807D45" w:rsidRPr="00807D45">
        <w:rPr>
          <w:sz w:val="22"/>
          <w:szCs w:val="22"/>
        </w:rPr>
        <w:t>u stečajnom postupku nad dužnikom SAXUM d.o.o. za građenje, proizvodnju, trgovinu i usluge"u stečaju", Put od Cavtata 41, Cavtat, MBS: 090012749, OIB: 44100867545</w:t>
      </w:r>
      <w:r w:rsidR="00807D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zastupano po stečajnom upravitelju </w:t>
      </w:r>
      <w:r w:rsidR="00DF1AC7">
        <w:rPr>
          <w:sz w:val="22"/>
          <w:szCs w:val="22"/>
        </w:rPr>
        <w:t xml:space="preserve">Anti Gabelica iz Splita, izvan ročišta, dana </w:t>
      </w:r>
      <w:r w:rsidR="00940FF9">
        <w:rPr>
          <w:sz w:val="22"/>
          <w:szCs w:val="22"/>
        </w:rPr>
        <w:t>23</w:t>
      </w:r>
      <w:r w:rsidR="00DF1AC7">
        <w:rPr>
          <w:sz w:val="22"/>
          <w:szCs w:val="22"/>
        </w:rPr>
        <w:t xml:space="preserve">. </w:t>
      </w:r>
      <w:r w:rsidR="00940FF9">
        <w:rPr>
          <w:sz w:val="22"/>
          <w:szCs w:val="22"/>
        </w:rPr>
        <w:t>svibnja</w:t>
      </w:r>
      <w:r w:rsidR="00DF1AC7">
        <w:rPr>
          <w:sz w:val="22"/>
          <w:szCs w:val="22"/>
        </w:rPr>
        <w:t xml:space="preserve"> 2017. godine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7D5FD3" w:rsidP="00B70172" w:rsidR="008F0D0C" w:rsidRPr="00DA7E3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8F0D0C" w:rsidRPr="00DA7E30">
        <w:rPr>
          <w:b/>
          <w:sz w:val="22"/>
          <w:szCs w:val="22"/>
        </w:rPr>
        <w:t xml:space="preserve">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1AC7" w:rsidP="003D52B8" w:rsidR="003D52B8">
      <w:pPr>
        <w:tabs>
          <w:tab w:pos="360" w:val="left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F1AC7">
        <w:rPr>
          <w:sz w:val="22"/>
          <w:szCs w:val="22"/>
        </w:rPr>
        <w:t xml:space="preserve">Nalaže se </w:t>
      </w:r>
      <w:r w:rsidR="00940FF9">
        <w:rPr>
          <w:sz w:val="22"/>
          <w:szCs w:val="22"/>
        </w:rPr>
        <w:t>s</w:t>
      </w:r>
      <w:r w:rsidRPr="00DF1AC7">
        <w:rPr>
          <w:sz w:val="22"/>
          <w:szCs w:val="22"/>
        </w:rPr>
        <w:t xml:space="preserve">tečajnom upravitelju </w:t>
      </w:r>
      <w:r w:rsidR="00940FF9">
        <w:rPr>
          <w:sz w:val="22"/>
          <w:szCs w:val="22"/>
        </w:rPr>
        <w:t xml:space="preserve">Anti Gabelica određeno se izjasniti glede navoda iz izvješća nadnevka 19. svibnja 2017. godine "… to se skupštini prepušta odluka ili o zajedničkoj prodaji …", te </w:t>
      </w:r>
      <w:r w:rsidR="00716C61">
        <w:rPr>
          <w:sz w:val="22"/>
          <w:szCs w:val="22"/>
        </w:rPr>
        <w:t xml:space="preserve">"… predlaže skupštini stečajnog upravitelja ovlastiti na angažiranje odvjetnika …", da li isti predstavljaju navode izvješća ili prijedlog za sazivanje skupštine, a ako predstavlja prijedloga za sazivanje </w:t>
      </w:r>
      <w:r w:rsidR="003D52B8">
        <w:rPr>
          <w:sz w:val="22"/>
          <w:szCs w:val="22"/>
        </w:rPr>
        <w:t xml:space="preserve">skupštine dostaviti uređen prijedlog sukladno čl. 104. </w:t>
      </w:r>
      <w:r w:rsidR="003D52B8" w:rsidRPr="003D52B8">
        <w:rPr>
          <w:sz w:val="22"/>
          <w:szCs w:val="22"/>
        </w:rPr>
        <w:t>Stečajnog zakona (NN 71/15, dalje u tekstu SZ)</w:t>
      </w:r>
      <w:r w:rsidR="003D52B8">
        <w:rPr>
          <w:sz w:val="22"/>
          <w:szCs w:val="22"/>
        </w:rPr>
        <w:t xml:space="preserve"> u kojem će osim obrazloženja prijedloga određeno navesti koje se odluke predlaže donijeti na skupštini.</w:t>
      </w:r>
    </w:p>
    <w:p w:rsidRDefault="003D52B8" w:rsidP="003D52B8" w:rsidR="003D52B8" w:rsidRPr="003D52B8">
      <w:pPr>
        <w:tabs>
          <w:tab w:pos="360" w:val="left"/>
        </w:tabs>
        <w:jc w:val="both"/>
        <w:rPr>
          <w:sz w:val="22"/>
          <w:szCs w:val="22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U Dubrovniku, dana </w:t>
      </w:r>
      <w:r w:rsidR="0076715C">
        <w:rPr>
          <w:b/>
          <w:sz w:val="22"/>
          <w:szCs w:val="22"/>
        </w:rPr>
        <w:t>23</w:t>
      </w:r>
      <w:r>
        <w:rPr>
          <w:b/>
          <w:sz w:val="22"/>
          <w:szCs w:val="22"/>
        </w:rPr>
        <w:t xml:space="preserve">. </w:t>
      </w:r>
      <w:r w:rsidR="0076715C">
        <w:rPr>
          <w:b/>
          <w:sz w:val="22"/>
          <w:szCs w:val="22"/>
        </w:rPr>
        <w:t>svib</w:t>
      </w:r>
      <w:r w:rsidR="00ED57A5">
        <w:rPr>
          <w:b/>
          <w:sz w:val="22"/>
          <w:szCs w:val="22"/>
        </w:rPr>
        <w:t>nja</w:t>
      </w:r>
      <w:r>
        <w:rPr>
          <w:b/>
          <w:sz w:val="22"/>
          <w:szCs w:val="22"/>
        </w:rPr>
        <w:t xml:space="preserve"> </w:t>
      </w:r>
      <w:r w:rsidRPr="00211AE3">
        <w:rPr>
          <w:b/>
          <w:sz w:val="22"/>
          <w:szCs w:val="22"/>
        </w:rPr>
        <w:t>201</w:t>
      </w:r>
      <w:r w:rsidR="00ED57A5">
        <w:rPr>
          <w:b/>
          <w:sz w:val="22"/>
          <w:szCs w:val="22"/>
        </w:rPr>
        <w:t>7</w:t>
      </w:r>
      <w:r w:rsidRPr="00211AE3">
        <w:rPr>
          <w:b/>
          <w:sz w:val="22"/>
          <w:szCs w:val="22"/>
        </w:rPr>
        <w:t>. godine</w:t>
      </w:r>
    </w:p>
    <w:p w:rsidRDefault="008F0D0C" w:rsidP="001936C6" w:rsidR="008F0D0C" w:rsidRPr="00006FBA">
      <w:pPr>
        <w:jc w:val="both"/>
        <w:rPr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b/>
          <w:sz w:val="22"/>
          <w:szCs w:val="22"/>
        </w:rPr>
        <w:t>Stečajni sudac:</w:t>
      </w:r>
    </w:p>
    <w:p w:rsidRDefault="008F0D0C" w:rsidP="001936C6" w:rsidR="008F0D0C" w:rsidRPr="00006FBA">
      <w:pPr>
        <w:jc w:val="both"/>
        <w:rPr>
          <w:b/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  <w:t>Srđan Gavranić</w:t>
      </w:r>
    </w:p>
    <w:p w:rsidRDefault="008F0D0C" w:rsidP="001936C6" w:rsidR="008F0D0C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2A07D5" w:rsidP="002A07D5" w:rsidR="002A07D5" w:rsidRPr="002A07D5">
      <w:pPr>
        <w:jc w:val="both"/>
        <w:rPr>
          <w:b/>
          <w:sz w:val="22"/>
          <w:szCs w:val="22"/>
        </w:rPr>
      </w:pPr>
      <w:r w:rsidRPr="002A07D5">
        <w:rPr>
          <w:b/>
          <w:sz w:val="22"/>
          <w:szCs w:val="22"/>
        </w:rPr>
        <w:t>POUKA O PRAVNOM LIJEKU</w:t>
      </w:r>
    </w:p>
    <w:p w:rsidRDefault="002A07D5" w:rsidP="002A07D5" w:rsidR="002A07D5" w:rsidRPr="002A07D5">
      <w:pPr>
        <w:jc w:val="both"/>
        <w:rPr>
          <w:sz w:val="22"/>
          <w:szCs w:val="22"/>
        </w:rPr>
      </w:pPr>
      <w:r w:rsidRPr="002A07D5">
        <w:rPr>
          <w:sz w:val="22"/>
          <w:szCs w:val="22"/>
        </w:rPr>
        <w:t xml:space="preserve">Protiv ovog </w:t>
      </w:r>
      <w:r w:rsidR="007D5FD3">
        <w:rPr>
          <w:sz w:val="22"/>
          <w:szCs w:val="22"/>
        </w:rPr>
        <w:t xml:space="preserve">zaključka nije </w:t>
      </w:r>
      <w:r w:rsidRPr="002A07D5">
        <w:rPr>
          <w:sz w:val="22"/>
          <w:szCs w:val="22"/>
        </w:rPr>
        <w:t xml:space="preserve">dopušteno izjaviti žalbu. 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A33E1D">
      <w:pPr>
        <w:jc w:val="both"/>
        <w:rPr>
          <w:sz w:val="22"/>
          <w:szCs w:val="22"/>
        </w:rPr>
      </w:pPr>
      <w:r w:rsidRPr="00211AE3">
        <w:rPr>
          <w:b/>
          <w:sz w:val="22"/>
          <w:szCs w:val="22"/>
        </w:rPr>
        <w:t xml:space="preserve">DN-a </w:t>
      </w:r>
      <w:r w:rsidRPr="00211AE3">
        <w:rPr>
          <w:sz w:val="22"/>
          <w:szCs w:val="22"/>
        </w:rPr>
        <w:t>(</w:t>
      </w:r>
      <w:r w:rsidR="007D5FD3">
        <w:rPr>
          <w:sz w:val="22"/>
          <w:szCs w:val="22"/>
        </w:rPr>
        <w:t>23</w:t>
      </w:r>
      <w:r w:rsidRPr="00211AE3">
        <w:rPr>
          <w:sz w:val="22"/>
          <w:szCs w:val="22"/>
        </w:rPr>
        <w:t>.0</w:t>
      </w:r>
      <w:r w:rsidR="007D5FD3">
        <w:rPr>
          <w:sz w:val="22"/>
          <w:szCs w:val="22"/>
        </w:rPr>
        <w:t>5</w:t>
      </w:r>
      <w:r w:rsidRPr="00211AE3">
        <w:rPr>
          <w:sz w:val="22"/>
          <w:szCs w:val="22"/>
        </w:rPr>
        <w:t>.201</w:t>
      </w:r>
      <w:r w:rsidR="003819B7">
        <w:rPr>
          <w:sz w:val="22"/>
          <w:szCs w:val="22"/>
        </w:rPr>
        <w:t>7</w:t>
      </w:r>
      <w:r w:rsidRPr="00211AE3">
        <w:rPr>
          <w:sz w:val="22"/>
          <w:szCs w:val="22"/>
        </w:rPr>
        <w:t>.g.)</w:t>
      </w:r>
      <w:r w:rsidRPr="00211AE3">
        <w:rPr>
          <w:b/>
          <w:sz w:val="22"/>
          <w:szCs w:val="22"/>
        </w:rPr>
        <w:t>:</w:t>
      </w:r>
    </w:p>
    <w:p w:rsidRDefault="00660687" w:rsidP="001936C6" w:rsidR="00660687">
      <w:pPr>
        <w:rPr>
          <w:sz w:val="22"/>
          <w:szCs w:val="22"/>
        </w:rPr>
      </w:pPr>
      <w:r>
        <w:rPr>
          <w:sz w:val="22"/>
          <w:szCs w:val="22"/>
        </w:rPr>
        <w:t xml:space="preserve">- stečajnom upravitelju, </w:t>
      </w:r>
    </w:p>
    <w:p w:rsidRDefault="008F0D0C" w:rsidP="001936C6" w:rsidR="008F0D0C">
      <w:pPr>
        <w:rPr>
          <w:sz w:val="22"/>
          <w:szCs w:val="22"/>
        </w:rPr>
      </w:pPr>
      <w:r w:rsidRPr="00211AE3">
        <w:rPr>
          <w:sz w:val="22"/>
          <w:szCs w:val="22"/>
        </w:rPr>
        <w:t xml:space="preserve">- </w:t>
      </w:r>
      <w:r>
        <w:rPr>
          <w:sz w:val="22"/>
          <w:szCs w:val="22"/>
        </w:rPr>
        <w:t>mrežna s</w:t>
      </w:r>
      <w:r w:rsidR="00560A4C">
        <w:rPr>
          <w:sz w:val="22"/>
          <w:szCs w:val="22"/>
        </w:rPr>
        <w:t>tranica e-Oglasna ploča sudova</w:t>
      </w:r>
      <w:r w:rsidR="00A15697">
        <w:rPr>
          <w:sz w:val="22"/>
          <w:szCs w:val="22"/>
        </w:rPr>
        <w:t>.</w:t>
      </w:r>
    </w:p>
    <w:p w:rsidRDefault="008F0D0C" w:rsidP="00EA3204" w:rsidR="008F0D0C">
      <w:pPr>
        <w:ind w:hanging="705" w:left="705"/>
        <w:jc w:val="both"/>
        <w:rPr>
          <w:b/>
          <w:sz w:val="22"/>
          <w:szCs w:val="22"/>
        </w:rPr>
      </w:pPr>
    </w:p>
    <w:sectPr w:rsidSect="00DB4AC8" w:rsidR="008F0D0C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7D5FD3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3819B7" w:rsidP="003819B7" w:rsidR="003819B7" w:rsidRPr="003819B7">
    <w:pPr>
      <w:jc w:val="right"/>
      <w:rPr>
        <w:b/>
        <w:sz w:val="22"/>
        <w:szCs w:val="22"/>
      </w:rPr>
    </w:pPr>
    <w:r w:rsidRPr="003819B7">
      <w:rPr>
        <w:b/>
        <w:sz w:val="22"/>
        <w:szCs w:val="22"/>
      </w:rPr>
      <w:t>Posl. br. 6-St.179/2016-55</w:t>
    </w:r>
  </w:p>
  <w:p w:rsidRDefault="008F0D0C" w:rsidP="003819B7" w:rsidR="008F0D0C" w:rsidRPr="001C3FC7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1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416FE"/>
    <w:rsid w:val="00051284"/>
    <w:rsid w:val="000571DA"/>
    <w:rsid w:val="00057396"/>
    <w:rsid w:val="00064E57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41887"/>
    <w:rsid w:val="001574D1"/>
    <w:rsid w:val="00175242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E2E92"/>
    <w:rsid w:val="001F3171"/>
    <w:rsid w:val="001F5233"/>
    <w:rsid w:val="001F7BD3"/>
    <w:rsid w:val="00211AE3"/>
    <w:rsid w:val="00221E3B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4F6E"/>
    <w:rsid w:val="002C324E"/>
    <w:rsid w:val="002D1CB0"/>
    <w:rsid w:val="002E036C"/>
    <w:rsid w:val="002F10A9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19B7"/>
    <w:rsid w:val="003A5760"/>
    <w:rsid w:val="003B4088"/>
    <w:rsid w:val="003B6212"/>
    <w:rsid w:val="003C7AAE"/>
    <w:rsid w:val="003D1331"/>
    <w:rsid w:val="003D52B8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220B"/>
    <w:rsid w:val="005B01B0"/>
    <w:rsid w:val="005B18B0"/>
    <w:rsid w:val="005B6956"/>
    <w:rsid w:val="005C611A"/>
    <w:rsid w:val="005C6966"/>
    <w:rsid w:val="005D7654"/>
    <w:rsid w:val="0061552D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0687"/>
    <w:rsid w:val="0066307C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C61"/>
    <w:rsid w:val="00721CB7"/>
    <w:rsid w:val="00722770"/>
    <w:rsid w:val="007357ED"/>
    <w:rsid w:val="007372A4"/>
    <w:rsid w:val="007424F0"/>
    <w:rsid w:val="007436BD"/>
    <w:rsid w:val="007604E0"/>
    <w:rsid w:val="0076311D"/>
    <w:rsid w:val="0076715C"/>
    <w:rsid w:val="00774083"/>
    <w:rsid w:val="007865EC"/>
    <w:rsid w:val="007B4752"/>
    <w:rsid w:val="007B5F11"/>
    <w:rsid w:val="007B5FA2"/>
    <w:rsid w:val="007B6140"/>
    <w:rsid w:val="007C0CA1"/>
    <w:rsid w:val="007C3038"/>
    <w:rsid w:val="007D5FD3"/>
    <w:rsid w:val="007D68C3"/>
    <w:rsid w:val="007E40BC"/>
    <w:rsid w:val="007E75F9"/>
    <w:rsid w:val="00801AA6"/>
    <w:rsid w:val="00807552"/>
    <w:rsid w:val="00807D45"/>
    <w:rsid w:val="008140C5"/>
    <w:rsid w:val="008172A8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0FF9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34C6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384F"/>
    <w:rsid w:val="00A14F8A"/>
    <w:rsid w:val="00A15697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0D62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4BE9"/>
    <w:rsid w:val="00BA7A28"/>
    <w:rsid w:val="00BD3AAB"/>
    <w:rsid w:val="00BD49E2"/>
    <w:rsid w:val="00BD5601"/>
    <w:rsid w:val="00BD71EE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34A6A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AC7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7A5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80DE4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15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15C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15C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15C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15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15C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15C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15C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St-698/15</izvorni_sadrzaj>
    <derivirana_varijabla naziv="DomainObject.Predmet.Opis_1">Nastavak postupka nakon obustave
skrać. steč. postupka St-698/15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03.05.17. na VTS</izvorni_sadrzaj>
    <derivirana_varijabla naziv="DomainObject.Predmet.PrimjedbaSuca_1">ŽALBA-otp. 03.05.17. na VTS</derivirana_varijabla>
  </DomainObject.Predmet.PrimjedbaSuca>
  <DomainObject.Predmet.ProtustrankaFormated>
    <izvorni_sadrzaj>  SAXUM d.o.o. za građenje, proizvodnju, trgovinu i usluge</izvorni_sadrzaj>
    <derivirana_varijabla naziv="DomainObject.Predmet.ProtustrankaFormated_1">  SAXUM d.o.o. za građenje, proizvodnju, trgovinu i usluge</derivirana_varijabla>
  </DomainObject.Predmet.ProtustrankaFormated>
  <DomainObject.Predmet.ProtustrankaFormatedOIB>
    <izvorni_sadrzaj>  SAXUM d.o.o. za građenje, proizvodnju, trgovinu i usluge, OIB 44100867545</izvorni_sadrzaj>
    <derivirana_varijabla naziv="DomainObject.Predmet.ProtustrankaFormatedOIB_1">  SAXUM d.o.o. za građenje, proizvodnju, trgovinu i usluge, OIB 44100867545</derivirana_varijabla>
  </DomainObject.Predmet.ProtustrankaFormatedOIB>
  <DomainObject.Predmet.ProtustrankaFormatedWithAdress>
    <izvorni_sadrzaj> SAXUM d.o.o. za građenje, proizvodnju, trgovinu i usluge, Put od Cavtata 41, 20207 Cavtat</izvorni_sadrzaj>
    <derivirana_varijabla naziv="DomainObject.Predmet.ProtustrankaFormatedWithAdress_1"> SAXUM d.o.o. za građenje, proizvodnju, trgovinu i usluge, Put od Cavtata 41, 20207 Cavtat</derivirana_varijabla>
  </DomainObject.Predmet.ProtustrankaFormatedWithAdress>
  <DomainObject.Predmet.ProtustrankaFormatedWithAdressOIB>
    <izvorni_sadrzaj> SAXUM d.o.o. za građenje, proizvodnju, trgovinu i usluge, OIB 44100867545, Put od Cavtata 41, 20207 Cavtat</izvorni_sadrzaj>
    <derivirana_varijabla naziv="DomainObject.Predmet.ProtustrankaFormatedWithAdressOIB_1"> SAXUM d.o.o. za građenje, proizvodnju, trgovinu i usluge, OIB 44100867545, Put od Cavtata 41, 20207 Cavtat</derivirana_varijabla>
  </DomainObject.Predmet.ProtustrankaFormatedWithAdressOIB>
  <DomainObject.Predmet.ProtustrankaWithAdress>
    <izvorni_sadrzaj>SAXUM d.o.o. za građenje, proizvodnju, trgovinu i usluge Put od Cavtata 41, 20207 Cavtat</izvorni_sadrzaj>
    <derivirana_varijabla naziv="DomainObject.Predmet.ProtustrankaWithAdress_1">SAXUM d.o.o. za građenje, proizvodnju, trgovinu i usluge Put od Cavtata 41, 20207 Cavtat</derivirana_varijabla>
  </DomainObject.Predmet.ProtustrankaWithAdress>
  <DomainObject.Predmet.ProtustrankaWithAdressOIB>
    <izvorni_sadrzaj>SAXUM d.o.o. za građenje, proizvodnju, trgovinu i usluge, OIB 44100867545, Put od Cavtata 41, 20207 Cavtat</izvorni_sadrzaj>
    <derivirana_varijabla naziv="DomainObject.Predmet.ProtustrankaWithAdressOIB_1">SAXUM d.o.o. za građenje, proizvodnju, trgovinu i usluge, OIB 44100867545, Put od Cavtata 41, 20207 Cavtat</derivirana_varijabla>
  </DomainObject.Predmet.ProtustrankaWithAdressOIB>
  <DomainObject.Predmet.ProtustrankaNazivFormated>
    <izvorni_sadrzaj>SAXUM d.o.o. za građenje, proizvodnju, trgovinu i usluge</izvorni_sadrzaj>
    <derivirana_varijabla naziv="DomainObject.Predmet.ProtustrankaNazivFormated_1">SAXUM d.o.o. za građenje, proizvodnju, trgovinu i usluge</derivirana_varijabla>
  </DomainObject.Predmet.ProtustrankaNazivFormated>
  <DomainObject.Predmet.ProtustrankaNazivFormatedOIB>
    <izvorni_sadrzaj>SAXUM d.o.o. za građenje, proizvodnju, trgovinu i usluge, OIB 44100867545</izvorni_sadrzaj>
    <derivirana_varijabla naziv="DomainObject.Predmet.ProtustrankaNazivFormatedOIB_1">SAXUM d.o.o. za građenje, proizvodnju, trgovinu i usluge, OIB 44100867545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svibnja 2017.</izvorni_sadrzaj>
    <derivirana_varijabla naziv="DomainObject.Predmet.SpisIzvanSuda.DatumIzlazaSpisa_1">3.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SAXUM d.o.o. za građenje, proizvodnju, trgovinu i usluge</item>
    </izvorni_sadrzaj>
    <derivirana_varijabla naziv="DomainObject.Predmet.ProtuStrankaListFormated_1">
      <item>SAXUM d.o.o. za građenje, proizvodnju, trgovinu i usluge</item>
    </derivirana_varijabla>
  </DomainObject.Predmet.ProtuStrankaListFormated>
  <DomainObject.Predmet.ProtuStrankaListFormatedOIB>
    <izvorni_sadrzaj>
      <item>SAXUM d.o.o. za građenje, proizvodnju, trgovinu i usluge, OIB 44100867545</item>
    </izvorni_sadrzaj>
    <derivirana_varijabla naziv="DomainObject.Predmet.ProtuStrankaListFormatedOIB_1">
      <item>SAXUM d.o.o. za građenje, proizvodnju, trgovinu i usluge, OIB 44100867545</item>
    </derivirana_varijabla>
  </DomainObject.Predmet.ProtuStrankaListFormatedOIB>
  <DomainObject.Predmet.ProtuStrankaListFormatedWithAdress>
    <izvorni_sadrzaj>
      <item>SAXUM d.o.o. za građenje, proizvodnju, trgovinu i usluge, Put od Cavtata 41, 20207 Cavtat</item>
    </izvorni_sadrzaj>
    <derivirana_varijabla naziv="DomainObject.Predmet.ProtuStrankaListFormatedWithAdress_1">
      <item>SAXUM d.o.o. za građenje, proizvodnju, trgovinu i usluge, Put od Cavtata 41, 20207 Cavtat</item>
    </derivirana_varijabla>
  </DomainObject.Predmet.ProtuStrankaListFormatedWithAdress>
  <DomainObject.Predmet.ProtuStrankaListFormatedWithAdressOIB>
    <izvorni_sadrzaj>
      <item>SAXUM d.o.o. za građenje, proizvodnju, trgovinu i usluge, OIB 44100867545, Put od Cavtata 41, 20207 Cavtat</item>
    </izvorni_sadrzaj>
    <derivirana_varijabla naziv="DomainObject.Predmet.ProtuStrankaListFormatedWithAdressOIB_1">
      <item>SAXUM d.o.o. za građenje, proizvodnju, trgovinu i usluge, OIB 44100867545, Put od Cavtata 41, 20207 Cavtat</item>
    </derivirana_varijabla>
  </DomainObject.Predmet.ProtuStrankaListFormatedWithAdressOIB>
  <DomainObject.Predmet.ProtuStrankaListNazivFormated>
    <izvorni_sadrzaj>
      <item>SAXUM d.o.o. za građenje, proizvodnju, trgovinu i usluge</item>
    </izvorni_sadrzaj>
    <derivirana_varijabla naziv="DomainObject.Predmet.ProtuStrankaListNazivFormated_1">
      <item>SAXUM d.o.o. za građenje, proizvodnju, trgovinu i usluge</item>
    </derivirana_varijabla>
  </DomainObject.Predmet.ProtuStrankaListNazivFormated>
  <DomainObject.Predmet.ProtuStrankaListNazivFormatedOIB>
    <izvorni_sadrzaj>
      <item>SAXUM d.o.o. za građenje, proizvodnju, trgovinu i usluge, OIB 44100867545</item>
    </izvorni_sadrzaj>
    <derivirana_varijabla naziv="DomainObject.Predmet.ProtuStrankaListNazivFormatedOIB_1">
      <item>SAXUM d.o.o. za građenje, proizvodnju, trgovinu i usluge, OIB 44100867545</item>
    </derivirana_varijabla>
  </DomainObject.Predmet.ProtuStrankaListNazivFormatedOIB>
  <DomainObject.Predmet.OstaliListFormated>
    <izvorni_sadrzaj>
      <item>B2  KAPITAL d.o.o. za poslovne usluge</item>
    </izvorni_sadrzaj>
    <derivirana_varijabla naziv="DomainObject.Predmet.OstaliListFormated_1">
      <item>B2  KAPITAL d.o.o. za poslovne usluge</item>
    </derivirana_varijabla>
  </DomainObject.Predmet.OstaliListFormated>
  <DomainObject.Predmet.OstaliListFormatedOIB>
    <izvorni_sadrzaj>
      <item>B2  KAPITAL d.o.o. za poslovne usluge, OIB 57509775367</item>
    </izvorni_sadrzaj>
    <derivirana_varijabla naziv="DomainObject.Predmet.OstaliListFormatedOIB_1">
      <item>B2  KAPITAL d.o.o. za poslovne usluge, OIB 57509775367</item>
    </derivirana_varijabla>
  </DomainObject.Predmet.OstaliListFormatedOIB>
  <DomainObject.Predmet.OstaliListFormatedWithAdress>
    <izvorni_sadrzaj>
      <item>B2  KAPITAL d.o.o. za poslovne usluge, Radnička cesta 41, 10000 Zagreb</item>
    </izvorni_sadrzaj>
    <derivirana_varijabla naziv="DomainObject.Predmet.OstaliListFormatedWithAdress_1">
      <item>B2  KAPITAL d.o.o. za poslovne usluge, Radnička cesta 41,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</izvorni_sadrzaj>
    <derivirana_varijabla naziv="DomainObject.Predmet.OstaliListFormatedWithAdressOIB_1"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B2  KAPITAL d.o.o. za poslovne usluge</item>
    </izvorni_sadrzaj>
    <derivirana_varijabla naziv="DomainObject.Predmet.OstaliListNazivFormated_1">
      <item>B2  KAPITAL d.o.o. za poslovne usluge</item>
    </derivirana_varijabla>
  </DomainObject.Predmet.OstaliListNazivFormated>
  <DomainObject.Predmet.OstaliListNazivFormatedOIB>
    <izvorni_sadrzaj>
      <item>B2  KAPITAL d.o.o. za poslovne usluge, OIB 57509775367</item>
    </izvorni_sadrzaj>
    <derivirana_varijabla naziv="DomainObject.Predmet.OstaliListNazivFormatedOIB_1"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SAXUM d.o.o. za građenje, proizvodnju, trgovinu i usluge</izvorni_sadrzaj>
    <derivirana_varijabla naziv="DomainObject.Predmet.ProtustrankaIDrugi_1">SAXUM d.o.o. za građenje,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SAXUM d.o.o. za građenje, proizvodnju, trgovinu i usluge, OIB 44100867545, Put od Cavtata 41, 20207 Cavtat</izvorni_sadrzaj>
    <derivirana_varijabla naziv="DomainObject.Predmet.ProtustrankaIDrugiAdressOIB_1">SAXUM d.o.o. za građenje, proizvodnju, trgovinu i usluge, OIB 44100867545, Put od Cavtata 41,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SAXUM d.o.o. za građenje, proizvodnju, trgovinu i usluge</item>
      <item>B2  KAPITAL d.o.o. za poslovne usluge</item>
    </izvorni_sadrzaj>
    <derivirana_varijabla naziv="DomainObject.Predmet.SudioniciListNaziv_1">
      <item>FINA, RC Split, Podružnica Dubrovnik</item>
      <item>SAXUM d.o.o. za građenje, proizvodnju, trgovinu i usluge</item>
      <item>B2  KAPITAL d.o.o. za poslovne usluge</item>
    </derivirana_varijabla>
  </DomainObject.Predmet.SudioniciListNaziv>
  <DomainObject.Predmet.SudioniciListAdressOIB>
    <izvorni_sadrzaj>
      <item>FINA, RC Split, Podružnica Dubrovnik, OIB 85821130368, Vukovarska 2,20000 Dubrovnik</item>
      <item>SAXUM d.o.o. za građenje, proizvodnju, trgovinu i usluge, OIB 44100867545, Put od Cavtata 41,20207 Cavtat</item>
      <item>B2  KAPITAL d.o.o. za poslovne usluge, OIB 57509775367, Radnička cesta 41,10000 Zagreb</item>
    </izvorni_sadrzaj>
    <derivirana_varijabla naziv="DomainObject.Predmet.SudioniciListAdressOIB_1">
      <item>FINA, RC Split, Podružnica Dubrovnik, OIB 85821130368, Vukovarska 2,20000 Dubrovnik</item>
      <item>SAXUM d.o.o. za građenje, proizvodnju, trgovinu i usluge, OIB 44100867545, Put od Cavtata 41,20207 Cavtat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44100867545</item>
      <item>, OIB 57509775367</item>
    </izvorni_sadrzaj>
    <derivirana_varijabla naziv="DomainObject.Predmet.SudioniciListNazivOIB_1">
      <item>, OIB 85821130368</item>
      <item>, OIB 44100867545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1233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2017-05-23T13:50:00Z</dcterms:created>
  <dc:creator>Srđan Gavranić</dc:creator>
  <cp:lastModifiedBy>Mirjana Mihović</cp:lastModifiedBy>
  <cp:lastPrinted>2017-05-24T12:58:00Z</cp:lastPrinted>
  <dcterms:modified xmlns:xsi="http://www.w3.org/2001/XMLSchema-instance" xsi:type="dcterms:W3CDTF">2017-05-24T12:58:00Z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