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6bd1" w14:paraId="d226bd1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0933C1">
      <w:pPr>
        <w:ind w:firstLine="720"/>
        <w:jc w:val="both"/>
        <w:rPr>
          <w:rFonts w:hAnsi="Times New Roman" w:ascii="Times New Roman"/>
          <w:lang w:val="hr-HR"/>
        </w:rPr>
      </w:pPr>
      <w:r w:rsidRPr="000933C1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A44F7D" w:rsidRPr="00A44F7D">
        <w:rPr>
          <w:rFonts w:hAnsi="Times New Roman" w:ascii="Times New Roman"/>
          <w:szCs w:val="24"/>
          <w:lang w:val="hr-HR"/>
        </w:rPr>
        <w:t xml:space="preserve">stečajnom masom SA-RA d.o.o. u stečaju, </w:t>
      </w:r>
      <w:proofErr w:type="spellStart"/>
      <w:r w:rsidR="00A44F7D" w:rsidRPr="00A44F7D">
        <w:rPr>
          <w:rFonts w:hAnsi="Times New Roman" w:ascii="Times New Roman"/>
          <w:szCs w:val="24"/>
          <w:lang w:val="hr-HR"/>
        </w:rPr>
        <w:t>Pribislavec</w:t>
      </w:r>
      <w:proofErr w:type="spellEnd"/>
      <w:r w:rsidR="00A44F7D" w:rsidRPr="00A44F7D">
        <w:rPr>
          <w:rFonts w:hAnsi="Times New Roman" w:ascii="Times New Roman"/>
          <w:szCs w:val="24"/>
          <w:lang w:val="hr-HR"/>
        </w:rPr>
        <w:t>, Ivana Meštrovića 2, OIB: 37297701341,</w:t>
      </w:r>
      <w:r w:rsidR="00597B29" w:rsidRPr="000933C1">
        <w:rPr>
          <w:rFonts w:hAnsi="Times New Roman" w:ascii="Times New Roman"/>
          <w:lang w:val="hr-HR"/>
        </w:rPr>
        <w:t xml:space="preserve"> </w:t>
      </w:r>
      <w:r w:rsidR="000933C1">
        <w:rPr>
          <w:rFonts w:hAnsi="Times New Roman" w:ascii="Times New Roman"/>
          <w:szCs w:val="24"/>
          <w:lang w:val="hr-HR"/>
        </w:rPr>
        <w:t>11</w:t>
      </w:r>
      <w:r w:rsidR="00597B29" w:rsidRPr="000933C1">
        <w:rPr>
          <w:rFonts w:hAnsi="Times New Roman" w:ascii="Times New Roman"/>
          <w:szCs w:val="24"/>
          <w:lang w:val="hr-HR"/>
        </w:rPr>
        <w:t>. svibnja</w:t>
      </w:r>
      <w:r w:rsidR="00AE320E" w:rsidRPr="000933C1">
        <w:rPr>
          <w:rFonts w:hAnsi="Times New Roman" w:ascii="Times New Roman"/>
          <w:lang w:val="hr-HR"/>
        </w:rPr>
        <w:t xml:space="preserve"> 2017</w:t>
      </w:r>
      <w:r w:rsidRPr="000933C1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597B2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3. srpnja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0933C1">
        <w:rPr>
          <w:rFonts w:hAnsi="Times New Roman" w:ascii="Times New Roman"/>
          <w:b/>
          <w:szCs w:val="24"/>
          <w:lang w:val="hr-HR"/>
        </w:rPr>
        <w:t>08</w:t>
      </w:r>
      <w:r w:rsidR="00597B29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44F7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stečajne upraviteljice o unovčenju stečajne mase, namirenju </w:t>
      </w:r>
      <w:proofErr w:type="spellStart"/>
      <w:r>
        <w:rPr>
          <w:rFonts w:hAnsi="Times New Roman" w:ascii="Times New Roman"/>
          <w:szCs w:val="24"/>
          <w:lang w:val="hr-HR"/>
        </w:rPr>
        <w:t>razlučnih</w:t>
      </w:r>
      <w:proofErr w:type="spellEnd"/>
      <w:r>
        <w:rPr>
          <w:rFonts w:hAnsi="Times New Roman" w:ascii="Times New Roman"/>
          <w:szCs w:val="24"/>
          <w:lang w:val="hr-HR"/>
        </w:rPr>
        <w:t xml:space="preserve"> vjerovnika i troškovima postupka,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0933C1">
        <w:rPr>
          <w:rFonts w:hAnsi="Times New Roman" w:ascii="Times New Roman"/>
          <w:szCs w:val="24"/>
          <w:lang w:val="hr-HR"/>
        </w:rPr>
        <w:t>11</w:t>
      </w:r>
      <w:r w:rsidR="00597B29">
        <w:rPr>
          <w:rFonts w:hAnsi="Times New Roman" w:ascii="Times New Roman"/>
          <w:szCs w:val="24"/>
          <w:lang w:val="hr-HR"/>
        </w:rPr>
        <w:t>. svibnja</w:t>
      </w:r>
      <w:r w:rsidR="00AE320E">
        <w:rPr>
          <w:rFonts w:hAnsi="Times New Roman" w:ascii="Times New Roman"/>
          <w:szCs w:val="24"/>
          <w:lang w:val="hr-HR"/>
        </w:rPr>
        <w:t xml:space="preserve">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597B29" w:rsidP="00597B29" w:rsidR="00597B29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 xml:space="preserve">Stečajna </w:t>
      </w:r>
      <w:r w:rsidRPr="000933C1">
        <w:rPr>
          <w:rFonts w:hAnsi="Times New Roman" w:ascii="Times New Roman"/>
          <w:lang w:val="hr-HR"/>
        </w:rPr>
        <w:t xml:space="preserve">upraviteljica </w:t>
      </w:r>
      <w:r w:rsidR="00A44F7D">
        <w:rPr>
          <w:rFonts w:hAnsi="Times New Roman" w:ascii="Times New Roman"/>
          <w:lang w:val="hr-HR"/>
        </w:rPr>
        <w:t xml:space="preserve">Sanja </w:t>
      </w:r>
      <w:proofErr w:type="spellStart"/>
      <w:r w:rsidR="00A44F7D">
        <w:rPr>
          <w:rFonts w:hAnsi="Times New Roman" w:ascii="Times New Roman"/>
          <w:lang w:val="hr-HR"/>
        </w:rPr>
        <w:t>Kraljek</w:t>
      </w:r>
      <w:proofErr w:type="spellEnd"/>
      <w:r w:rsidR="00A44F7D">
        <w:rPr>
          <w:rFonts w:hAnsi="Times New Roman" w:ascii="Times New Roman"/>
          <w:lang w:val="hr-HR"/>
        </w:rPr>
        <w:t>, Čakovec, Kralja Tomislava 14</w:t>
      </w:r>
    </w:p>
    <w:p w:rsidRDefault="0010503D" w:rsidP="00597B29" w:rsidR="003969B6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597B29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6EE" w:rsidP="00BE64B7" w:rsidR="00B806EE">
      <w:r>
        <w:separator/>
      </w:r>
    </w:p>
  </w:endnote>
  <w:endnote w:id="0" w:type="continuationSeparator">
    <w:p w:rsidRDefault="00B806EE" w:rsidP="00BE64B7" w:rsidR="00B80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6EE" w:rsidP="00BE64B7" w:rsidR="00B806EE">
      <w:r>
        <w:separator/>
      </w:r>
    </w:p>
  </w:footnote>
  <w:footnote w:id="0" w:type="continuationSeparator">
    <w:p w:rsidRDefault="00B806EE" w:rsidP="00BE64B7" w:rsidR="00B80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A44F7D">
      <w:rPr>
        <w:rFonts w:hAnsi="Times New Roman" w:ascii="Times New Roman"/>
        <w:szCs w:val="24"/>
        <w:lang w:val="hr-HR"/>
      </w:rPr>
      <w:t>418/11-</w:t>
    </w:r>
    <w:r w:rsidR="002150F0">
      <w:rPr>
        <w:rFonts w:hAnsi="Times New Roman" w:ascii="Times New Roman"/>
        <w:szCs w:val="24"/>
        <w:lang w:val="hr-HR"/>
      </w:rPr>
      <w:t>61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150F0"/>
    <w:rsid w:val="00273580"/>
    <w:rsid w:val="002C29EB"/>
    <w:rsid w:val="00340B1C"/>
    <w:rsid w:val="00383227"/>
    <w:rsid w:val="003956F1"/>
    <w:rsid w:val="003969B6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D465DD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0F0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50F0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50F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50F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0F0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50F0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50F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50F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2013.</izvorni_sadrzaj>
    <derivirana_varijabla naziv="DomainObject.Predmet.DatumRjesavanja_1">4. rujna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St-418/2011</izvorni_sadrzaj>
    <derivirana_varijabla naziv="DomainObject.Predmet.OznakaBroj_1">St-418/2011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SA-RA d.o.o., međunarodni transport, špedicija, trgovina i poslovne usluge</izvorni_sadrzaj>
    <derivirana_varijabla naziv="DomainObject.Predmet.ProtustrankaFormated_1">  SA-RA d.o.o., međunarodni transport, špedicija, trgovina i poslovne usluge</derivirana_varijabla>
  </DomainObject.Predmet.ProtustrankaFormated>
  <DomainObject.Predmet.ProtustrankaFormatedOIB>
    <izvorni_sadrzaj>  SA-RA d.o.o., međunarodni transport, špedicija, trgovina i poslovne usluge, OIB 37297701341</izvorni_sadrzaj>
    <derivirana_varijabla naziv="DomainObject.Predmet.ProtustrankaFormatedOIB_1">  SA-RA d.o.o., međunarodni transport, špedicija, trgovina i poslovne usluge, OIB 37297701341</derivirana_varijabla>
  </DomainObject.Predmet.ProtustrankaFormatedOIB>
  <DomainObject.Predmet.ProtustrankaFormatedWithAdress>
    <izvorni_sadrzaj> SA-RA d.o.o., međunarodni transport, špedicija, trgovina i poslovne usluge, Ivana Meštrovića 2, Pribislavec</izvorni_sadrzaj>
    <derivirana_varijabla naziv="DomainObject.Predmet.ProtustrankaFormatedWithAdress_1"> SA-RA d.o.o., međunarodni transport, špedicija, trgovina i poslovne usluge, Ivana Meštrovića 2, Pribislavec</derivirana_varijabla>
  </DomainObject.Predmet.ProtustrankaFormatedWithAdress>
  <DomainObject.Predmet.ProtustrankaFormatedWithAdressOIB>
    <izvorni_sadrzaj> SA-RA d.o.o., međunarodni transport, špedicija, trgovina i poslovne usluge, OIB 37297701341, Ivana Meštrovića 2, Pribislavec</izvorni_sadrzaj>
    <derivirana_varijabla naziv="DomainObject.Predmet.ProtustrankaFormatedWithAdressOIB_1"> SA-RA d.o.o., međunarodni transport, špedicija, trgovina i poslovne usluge, OIB 37297701341, Ivana Meštrovića 2, Pribislavec</derivirana_varijabla>
  </DomainObject.Predmet.ProtustrankaFormatedWithAdressOIB>
  <DomainObject.Predmet.ProtustrankaWithAdress>
    <izvorni_sadrzaj>SA-RA d.o.o., međunarodni transport, špedicija, trgovina i poslovne usluge Ivana Meštrovića 2, Pribislavec</izvorni_sadrzaj>
    <derivirana_varijabla naziv="DomainObject.Predmet.ProtustrankaWithAdress_1">SA-RA d.o.o., međunarodni transport, špedicija, trgovina i poslovne usluge Ivana Meštrovića 2, Pribislavec</derivirana_varijabla>
  </DomainObject.Predmet.ProtustrankaWithAdress>
  <DomainObject.Predmet.ProtustrankaWithAdressOIB>
    <izvorni_sadrzaj>SA-RA d.o.o., međunarodni transport, špedicija, trgovina i poslovne usluge, OIB 37297701341, Ivana Meštrovića 2, Pribislavec</izvorni_sadrzaj>
    <derivirana_varijabla naziv="DomainObject.Predmet.ProtustrankaWithAdressOIB_1">SA-RA d.o.o., međunarodni transport, špedicija, trgovina i poslovne usluge, OIB 37297701341, Ivana Meštrovića 2, Pribislavec</derivirana_varijabla>
  </DomainObject.Predmet.ProtustrankaWithAdressOIB>
  <DomainObject.Predmet.ProtustrankaNazivFormated>
    <izvorni_sadrzaj>SA-RA d.o.o., međunarodni transport, špedicija, trgovina i poslovne usluge</izvorni_sadrzaj>
    <derivirana_varijabla naziv="DomainObject.Predmet.ProtustrankaNazivFormated_1">SA-RA d.o.o., međunarodni transport, špedicija, trgovina i poslovne usluge</derivirana_varijabla>
  </DomainObject.Predmet.ProtustrankaNazivFormated>
  <DomainObject.Predmet.ProtustrankaNazivFormatedOIB>
    <izvorni_sadrzaj>SA-RA d.o.o., međunarodni transport, špedicija, trgovina i poslovne usluge, OIB 37297701341</izvorni_sadrzaj>
    <derivirana_varijabla naziv="DomainObject.Predmet.ProtustrankaNazivFormatedOIB_1">SA-RA d.o.o., međunarodni transport, špedicija, trgovina i poslovne usluge, OIB 37297701341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OIB_1"> POREZNA UPRAVA ČAKOVEC,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O. Keršovanija 11,4 0000 Čakovec</izvorni_sadrzaj>
    <derivirana_varijabla naziv="DomainObject.Predmet.StrankaWithAdressOIB_1">POREZNA UPRAVA ČAKOVEC,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SA-RA d.o.o., međunarodni transport, špedicija, trgovina i poslovne usluge</item>
    </izvorni_sadrzaj>
    <derivirana_varijabla naziv="DomainObject.Predmet.ProtuStrankaListFormated_1">
      <item>SA-RA d.o.o., međunarodni transport, špedicija, trgovina i poslovne usluge</item>
    </derivirana_varijabla>
  </DomainObject.Predmet.ProtuStrankaListFormated>
  <DomainObject.Predmet.ProtuStrankaListFormatedOIB>
    <izvorni_sadrzaj>
      <item>SA-RA d.o.o., međunarodni transport, špedicija, trgovina i poslovne usluge, OIB 37297701341</item>
    </izvorni_sadrzaj>
    <derivirana_varijabla naziv="DomainObject.Predmet.ProtuStrankaListFormatedOIB_1">
      <item>SA-RA d.o.o., međunarodni transport, špedicija, trgovina i poslovne usluge, OIB 37297701341</item>
    </derivirana_varijabla>
  </DomainObject.Predmet.ProtuStrankaListFormatedOIB>
  <DomainObject.Predmet.ProtuStrankaListFormatedWithAdress>
    <izvorni_sadrzaj>
      <item>SA-RA d.o.o., međunarodni transport, špedicija, trgovina i poslovne usluge, Ivana Meštrovića 2, Pribislavec</item>
    </izvorni_sadrzaj>
    <derivirana_varijabla naziv="DomainObject.Predmet.ProtuStrankaListFormatedWithAdress_1">
      <item>SA-RA d.o.o., međunarodni transport, špedicija, trgovina i poslovne usluge, Ivana Meštrovića 2, Pribislavec</item>
    </derivirana_varijabla>
  </DomainObject.Predmet.ProtuStrankaListFormatedWithAdress>
  <DomainObject.Predmet.ProtuStrankaListFormatedWithAdressOIB>
    <izvorni_sadrzaj>
      <item>SA-RA d.o.o., međunarodni transport, špedicija, trgovina i poslovne usluge, OIB 37297701341, Ivana Meštrovića 2, Pribislavec</item>
    </izvorni_sadrzaj>
    <derivirana_varijabla naziv="DomainObject.Predmet.ProtuStrankaListFormatedWithAdressOIB_1">
      <item>SA-RA d.o.o., međunarodni transport, špedicija, trgovina i poslovne usluge, OIB 37297701341, Ivana Meštrovića 2, Pribislavec</item>
    </derivirana_varijabla>
  </DomainObject.Predmet.ProtuStrankaListFormatedWithAdressOIB>
  <DomainObject.Predmet.ProtuStrankaListNazivFormated>
    <izvorni_sadrzaj>
      <item>SA-RA d.o.o., međunarodni transport, špedicija, trgovina i poslovne usluge</item>
    </izvorni_sadrzaj>
    <derivirana_varijabla naziv="DomainObject.Predmet.ProtuStrankaListNazivFormated_1">
      <item>SA-RA d.o.o., međunarodni transport, špedicija, trgovina i poslovne usluge</item>
    </derivirana_varijabla>
  </DomainObject.Predmet.ProtuStrankaListNazivFormated>
  <DomainObject.Predmet.ProtuStrankaListNazivFormatedOIB>
    <izvorni_sadrzaj>
      <item>SA-RA d.o.o., međunarodni transport, špedicija, trgovina i poslovne usluge, OIB 37297701341</item>
    </izvorni_sadrzaj>
    <derivirana_varijabla naziv="DomainObject.Predmet.ProtuStrankaListNazivFormatedOIB_1">
      <item>SA-RA d.o.o., međunarodni transport, špedicija, trgovina i poslovne usluge, OIB 37297701341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Formated_1"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FormatedOIB_1"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izvorni_sadrzaj>
    <derivirana_varijabla naziv="DomainObject.Predmet.OstaliListFormatedWithAdress_1"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derivirana_varijabla>
  </DomainObject.Predmet.OstaliListFormatedWithAdressOIB>
  <DomainObject.Predmet.OstaliListNazivFormated>
    <izvorni_sadrzaj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NazivFormated_1"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NazivFormated>
  <DomainObject.Predmet.OstaliListNazivFormatedOIB>
    <izvorni_sadrzaj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NazivFormatedOIB_1"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SA-RA d.o.o., međunarodni transport, špedicija, trgovina i poslovne usluge</izvorni_sadrzaj>
    <derivirana_varijabla naziv="DomainObject.Predmet.ProtustrankaIDrugi_1">SA-RA d.o.o., međunarodni transport, špedicija, trgovina i poslovne usluge</derivirana_varijabla>
  </DomainObject.Predmet.ProtustrankaIDrugi>
  <DomainObject.Predmet.StrankaIDrugiAdressOIB>
    <izvorni_sadrzaj>POREZNA UPRAVA ČAKOVEC, O. Keršovanija 11, 4 0000 Čakovec</izvorni_sadrzaj>
    <derivirana_varijabla naziv="DomainObject.Predmet.StrankaIDrugiAdressOIB_1">POREZNA UPRAVA ČAKOVEC, O. Keršovanija 11, 4 0000 Čakovec</derivirana_varijabla>
  </DomainObject.Predmet.StrankaIDrugiAdressOIB>
  <DomainObject.Predmet.ProtustrankaIDrugiAdressOIB>
    <izvorni_sadrzaj>SA-RA d.o.o., međunarodni transport, špedicija, trgovina i poslovne usluge, OIB 37297701341, Ivana Meštrovića 2, Pribislavec</izvorni_sadrzaj>
    <derivirana_varijabla naziv="DomainObject.Predmet.ProtustrankaIDrugiAdressOIB_1">SA-RA d.o.o., međunarodni transport, špedicija, trgovina i poslovne usluge, OIB 37297701341, Ivana Meštrovića 2,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2013.</izvorni_sadrzaj>
    <derivirana_varijabla naziv="DomainObject.Predmet.OdlukaRjesenje.DatumDonosenjaOdluke_1">3. rujna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St-418/2011-14</izvorni_sadrzaj>
    <derivirana_varijabla naziv="DomainObject.Predmet.OdlukaRjesenje.Oznaka_1">St-418/2011-14</derivirana_varijabla>
  </DomainObject.Predmet.OdlukaRjesenje.Oznaka>
  <DomainObject.Predmet.SudioniciListNaziv>
    <izvorni_sadrzaj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SudioniciListNaziv_1"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SudioniciListNaziv>
  <DomainObject.Predmet.SudioniciListAdressOIB>
    <izvorni_sadrzaj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izvorni_sadrzaj>
    <derivirana_varijabla naziv="DomainObject.Predmet.SudioniciListAdressOIB_1"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37297701341</item>
      <item>, OIB null</item>
      <item>, OIB null</item>
      <item>, OIB 02535697732</item>
      <item>, OIB 75277763692</item>
      <item>, OIB null</item>
      <item>, OIB 06259076695</item>
      <item>, OIB null</item>
    </izvorni_sadrzaj>
    <derivirana_varijabla naziv="DomainObject.Predmet.SudioniciListNazivOIB_1">
      <item>, OIB 37297701341</item>
      <item>, OIB null</item>
      <item>, OIB null</item>
      <item>, OIB 02535697732</item>
      <item>, OIB 75277763692</item>
      <item>, OIB null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203</properties:Words>
  <properties:Characters>939</properties:Characters>
  <properties:Lines>47</properties:Lines>
  <properties:Paragraphs>23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2017-05-11T09:54:00Z</cp:lastPrinted>
  <dcterms:modified xmlns:xsi="http://www.w3.org/2001/XMLSchema-instance" xsi:type="dcterms:W3CDTF">2017-05-11T09:56:00Z</dcterms:modified>
  <cp:revision>38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