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1756" w14:paraId="f561756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St-8/2016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Pr="00977ED3">
        <w:rPr>
          <w:b/>
        </w:rPr>
        <w:t>EL-NION d.o.o.</w:t>
      </w:r>
      <w:r>
        <w:rPr>
          <w:b/>
        </w:rPr>
        <w:t xml:space="preserve"> u stečaju</w:t>
      </w:r>
      <w:r w:rsidR="00F71DFC">
        <w:rPr>
          <w:b/>
        </w:rPr>
        <w:t xml:space="preserve">, </w:t>
      </w:r>
      <w:r w:rsidR="00F71DFC" w:rsidRPr="00977ED3">
        <w:rPr>
          <w:b/>
        </w:rPr>
        <w:t>OIB: 74309116771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>Zagreb, Bijenička cesta 8A</w:t>
      </w:r>
    </w:p>
    <w:p w:rsidRDefault="00D619C5" w:rsidR="00375327">
      <w:pPr>
        <w:rPr>
          <w:b/>
        </w:rPr>
      </w:pPr>
      <w:r>
        <w:rPr>
          <w:b/>
        </w:rPr>
        <w:t xml:space="preserve">                                  </w:t>
      </w:r>
      <w:r w:rsidRPr="00977ED3">
        <w:rPr>
          <w:b/>
        </w:rPr>
        <w:tab/>
      </w: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375327" w:rsidP="00375327" w:rsidR="00375327">
      <w:pPr>
        <w:jc w:val="center"/>
        <w:rPr>
          <w:b/>
        </w:rPr>
      </w:pPr>
      <w:r w:rsidRPr="006B619F">
        <w:rPr>
          <w:b/>
        </w:rPr>
        <w:t>POPIS PREDMETA STEČAJNE MASE</w:t>
      </w:r>
    </w:p>
    <w:p w:rsidRDefault="00375327" w:rsidP="00375327" w:rsidR="00375327">
      <w:pPr>
        <w:jc w:val="center"/>
        <w:rPr>
          <w:b/>
        </w:rPr>
      </w:pPr>
    </w:p>
    <w:p w:rsidRDefault="00375327" w:rsidP="00375327" w:rsidR="00375327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5084"/>
        <w:gridCol w:w="1512"/>
        <w:gridCol w:w="2690"/>
      </w:tblGrid>
      <w:tr w:rsidR="00AD1141">
        <w:tc>
          <w:tcPr>
            <w:tcW w:type="auto" w:w="0"/>
          </w:tcPr>
          <w:p w:rsidRDefault="00AD1141" w:rsidP="00375327" w:rsidR="00AD1141">
            <w:pPr>
              <w:jc w:val="center"/>
            </w:pPr>
            <w:r>
              <w:t>Naziv</w:t>
            </w:r>
          </w:p>
        </w:tc>
        <w:tc>
          <w:tcPr>
            <w:tcW w:type="auto" w:w="0"/>
          </w:tcPr>
          <w:p w:rsidRDefault="00BC1CAE" w:rsidP="00375327" w:rsidR="00AD1141">
            <w:pPr>
              <w:jc w:val="center"/>
            </w:pPr>
            <w:r>
              <w:t>V</w:t>
            </w:r>
            <w:r w:rsidR="00AD1141">
              <w:t>rijed</w:t>
            </w:r>
            <w:r>
              <w:t xml:space="preserve">nost </w:t>
            </w:r>
          </w:p>
          <w:p w:rsidRDefault="00AD1141" w:rsidP="00375327" w:rsidR="00AD1141">
            <w:pPr>
              <w:jc w:val="center"/>
            </w:pPr>
            <w:r>
              <w:t xml:space="preserve">na </w:t>
            </w:r>
            <w:r w:rsidR="00BC1CAE">
              <w:t>dan otvaranja</w:t>
            </w:r>
          </w:p>
          <w:p w:rsidRDefault="00AD1141" w:rsidP="00375327" w:rsidR="00AD1141">
            <w:pPr>
              <w:jc w:val="center"/>
            </w:pPr>
            <w:r>
              <w:t xml:space="preserve"> stečaja u kn</w:t>
            </w:r>
          </w:p>
        </w:tc>
        <w:tc>
          <w:tcPr>
            <w:tcW w:type="auto" w:w="0"/>
          </w:tcPr>
          <w:p w:rsidRDefault="00AD1141" w:rsidP="00375327" w:rsidR="00AD1141">
            <w:pPr>
              <w:jc w:val="center"/>
            </w:pPr>
            <w:r>
              <w:t>Napomena</w:t>
            </w:r>
          </w:p>
        </w:tc>
      </w:tr>
      <w:tr w:rsidR="00AD1141">
        <w:tc>
          <w:tcPr>
            <w:tcW w:type="auto" w:w="0"/>
          </w:tcPr>
          <w:p w:rsidRDefault="00AD1141" w:rsidP="00743FD8" w:rsidR="00AD1141">
            <w:pPr>
              <w:ind w:left="360"/>
              <w:jc w:val="both"/>
            </w:pPr>
            <w:r>
              <w:t xml:space="preserve">Tražbina prema dužniku KEMEX-AUTO d.o.o., Banja Luka,  Ramići bb, u iznosu od 906.991,32 EUR-a, na temelju presude zbog propuštanja Okružnog privrednog suda u Banja Luci, broj: 57 0 Ps 097092 14 Ps 2, od 22.01.2015. godine. </w:t>
            </w:r>
          </w:p>
          <w:p w:rsidRDefault="00AD1141" w:rsidP="00743FD8" w:rsidR="00AD1141">
            <w:pPr>
              <w:ind w:left="360"/>
              <w:jc w:val="both"/>
            </w:pPr>
            <w:r>
              <w:t xml:space="preserve">Podnesen je  prijedlog za ovrhu, te je Okružni privredni sud u Banja Luci donio Rješenje o izvršenju broj 57 0 Ps 097092 15 Ip,  kojim je radi namirenja potraživanja određena ovrha popisom, pljenidbom i prinudnom prodajom svih pokretnih stvari u posjedu ovršenika, a posebno robe uskladištene kod društva Meridian a.d. Banja Luka, procijenjene vrijednosti u iznosu od 246.570,98 EUR-a (sanitarna oprema, proizvodi od gume i dr.). Tvrtki Meridian a.d. sud je izdao zabranu otuđenja. </w:t>
            </w:r>
          </w:p>
          <w:p w:rsidRDefault="00AD1141" w:rsidP="00743FD8" w:rsidR="00AD1141">
            <w:pPr>
              <w:ind w:left="360"/>
              <w:jc w:val="both"/>
            </w:pPr>
          </w:p>
          <w:p w:rsidRDefault="00AD1141" w:rsidP="00375327" w:rsidR="00AD1141"/>
        </w:tc>
        <w:tc>
          <w:tcPr>
            <w:tcW w:type="auto" w:w="0"/>
          </w:tcPr>
          <w:p w:rsidRDefault="00AD1141" w:rsidP="00375327" w:rsidR="00AD1141">
            <w:pPr>
              <w:jc w:val="right"/>
            </w:pPr>
            <w:r>
              <w:t xml:space="preserve">6.757.000,00 </w:t>
            </w:r>
          </w:p>
        </w:tc>
        <w:tc>
          <w:tcPr>
            <w:tcW w:type="auto" w:w="0"/>
          </w:tcPr>
          <w:p w:rsidRDefault="00AD1141" w:rsidP="00AD1141" w:rsidR="00AD1141">
            <w:pPr>
              <w:jc w:val="both"/>
            </w:pPr>
            <w:r>
              <w:t xml:space="preserve">Moguća je djelomična naplata tražbine, ovisno o cijeni koja će se postići prodajom zaplijenjenih pokretnina u ovršnom postupku </w:t>
            </w:r>
          </w:p>
        </w:tc>
      </w:tr>
    </w:tbl>
    <w:p w:rsidRDefault="00F71DFC" w:rsidP="00F71DFC" w:rsidR="00F71DFC">
      <w:pPr>
        <w:jc w:val="both"/>
      </w:pPr>
    </w:p>
    <w:p w:rsidRDefault="00F71DFC" w:rsidP="00F71DFC" w:rsidR="00F71DFC">
      <w:pPr>
        <w:jc w:val="both"/>
      </w:pPr>
    </w:p>
    <w:p w:rsidRDefault="00AA1B74" w:rsidP="00F71DFC" w:rsidR="00AD1141">
      <w:pPr>
        <w:jc w:val="both"/>
      </w:pPr>
      <w:r>
        <w:t>Bivši direktor stečajnog dužnika Nebojša Kanić tek je  14.02.2018. godine dao podatak da bi se dio zaliha robe koje je 2007. godine zaplijenila Porezna uprava, trebao nalaziti u Nedeljancu, Livadska 10, u poslovnom prostoru koji je NION d.o.o. koristio na temelju ugovora o zakupu, sklopljen</w:t>
      </w:r>
      <w:r w:rsidR="00575159">
        <w:t>og sa zakupodavcem HIP-Export d.o.o. ( brisan iz sudskog registra nakon što je rješenjem Trgovačkog suda u Varaždinu St-159/11-6 od 06.09.2012. otvoren i  istovremeno zaključen stečajni postupak. Bivša direktorica društva HIP-Export d.o.o.</w:t>
      </w:r>
      <w:r w:rsidR="00BC1CAE">
        <w:t xml:space="preserve">, Vera Blažeković, </w:t>
      </w:r>
      <w:r w:rsidR="00575159">
        <w:t xml:space="preserve"> izjavila je u telefonskom razgovoru 15.02.2018. godine da se neka roba još nalazi </w:t>
      </w:r>
      <w:r w:rsidR="00BC1CAE">
        <w:t>u poslovnom objektu na navedenoj adresi te je pristala da se očevid izvrši 16.02.2018. godine.</w:t>
      </w:r>
    </w:p>
    <w:p w:rsidRDefault="00BC1CAE" w:rsidP="00F71DFC" w:rsidR="00BC1CAE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060A49">
        <w:t xml:space="preserve">16. veljače </w:t>
      </w:r>
      <w:smartTag w:element="metricconverter" w:uri="urn:schemas-microsoft-com:office:smarttags">
        <w:smartTagPr>
          <w:attr w:val="2018. g" w:name="ProductID"/>
        </w:smartTagPr>
        <w:r w:rsidR="00060A49">
          <w:t>2018.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 w:rsidR="00BC1CAE">
        <w:t xml:space="preserve">                                                         </w:t>
      </w:r>
      <w:r w:rsidR="00B71977">
        <w:t>Nevenka Golubić, dipl. oec.</w:t>
      </w:r>
    </w:p>
    <w:sectPr w:rsidSect="00375327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A0966"/>
    <w:multiLevelType w:val="hybridMultilevel"/>
    <w:tmpl w:val="97AABD74"/>
    <w:lvl w:tplc="90D498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3C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1F20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354F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5327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57F2"/>
    <w:rsid w:val="003E611B"/>
    <w:rsid w:val="003F0C49"/>
    <w:rsid w:val="003F149E"/>
    <w:rsid w:val="003F26C9"/>
    <w:rsid w:val="003F2E6A"/>
    <w:rsid w:val="003F405D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251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5159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2EAA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3FD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B7E60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018"/>
    <w:rsid w:val="008D276B"/>
    <w:rsid w:val="008D408A"/>
    <w:rsid w:val="008D47E9"/>
    <w:rsid w:val="008D5AA9"/>
    <w:rsid w:val="008D798A"/>
    <w:rsid w:val="008E0417"/>
    <w:rsid w:val="008E4D32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1B74"/>
    <w:rsid w:val="00AA51A8"/>
    <w:rsid w:val="00AA56F6"/>
    <w:rsid w:val="00AA7472"/>
    <w:rsid w:val="00AA7997"/>
    <w:rsid w:val="00AB0919"/>
    <w:rsid w:val="00AB36E3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1141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1CAE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41DF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9C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410A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1DFC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1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F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1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F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1615</properties:Characters>
  <properties:Lines>59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2018-02-21T10:55:00Z</dcterms:created>
  <dc:creator>Revisio</dc:creator>
  <cp:lastModifiedBy>Tihana Martinez</cp:lastModifiedBy>
  <cp:lastPrinted>2016-03-22T07:46:00Z</cp:lastPrinted>
  <dcterms:modified xmlns:xsi="http://www.w3.org/2001/XMLSchema-instance" xsi:type="dcterms:W3CDTF">2018-02-21T10:55:00Z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popis predmeta stečajne mase el-nion.docx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