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b91f" w14:paraId="701b91f" w:rsidRDefault="009E3910" w:rsidP="00B1598B" w:rsidR="00B1598B">
      <w:pPr>
        <w:jc w:val="right"/>
        <w15:collapsed w:val="false"/>
      </w:pPr>
      <w:r>
        <w:t>6 St-</w:t>
      </w:r>
      <w:r w:rsidR="00002339">
        <w:t>504/17-</w:t>
      </w:r>
      <w:r w:rsidR="0000709F">
        <w:t>14</w:t>
      </w:r>
    </w:p>
    <w:p w:rsidRDefault="00B1598B" w:rsidP="00B1598B" w:rsidR="00B1598B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98B" w:rsidP="00B1598B" w:rsidR="00B1598B"/>
    <w:p w:rsidRDefault="00B1598B" w:rsidP="00B1598B" w:rsidR="00B1598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1598B" w:rsidP="00B1598B" w:rsidR="00B1598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1598B" w:rsidP="00B1598B" w:rsidR="00B1598B">
      <w:pPr>
        <w:rPr>
          <w:b/>
          <w:bCs/>
        </w:rPr>
      </w:pPr>
    </w:p>
    <w:p w:rsidRDefault="00B1598B" w:rsidP="00B1598B" w:rsidR="00B1598B">
      <w:pPr>
        <w:jc w:val="center"/>
      </w:pPr>
    </w:p>
    <w:p w:rsidRDefault="00B1598B" w:rsidP="00B1598B" w:rsidR="00B1598B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B1598B" w:rsidP="00B1598B" w:rsidR="00B1598B">
      <w:pPr>
        <w:jc w:val="center"/>
        <w:rPr>
          <w:b/>
          <w:bCs/>
        </w:rPr>
      </w:pPr>
    </w:p>
    <w:p w:rsidRDefault="00B1598B" w:rsidP="00B1598B" w:rsidR="00B1598B">
      <w:pPr>
        <w:rPr>
          <w:b/>
          <w:bCs/>
        </w:rPr>
      </w:pPr>
    </w:p>
    <w:p w:rsidRDefault="00B1598B" w:rsidP="00B1598B" w:rsidR="00B1598B">
      <w:pPr>
        <w:jc w:val="both"/>
      </w:pPr>
      <w:r>
        <w:tab/>
        <w:t xml:space="preserve">Trgovački sud u Osijeku, po stečajnoj sutkinji Nadi Roso, u stečajnom postupku nad dužnikom: </w:t>
      </w:r>
      <w:r w:rsidR="0000709F" w:rsidRPr="0000709F">
        <w:rPr>
          <w:b/>
        </w:rPr>
        <w:t>ATELJE OLEANDER j.d.o.o. za usluge, Đakovo, B. A. Mandića 41, MBS: 030178398, OIB: 22122535932</w:t>
      </w:r>
      <w:r>
        <w:rPr>
          <w:b/>
          <w:bCs/>
        </w:rPr>
        <w:t>,</w:t>
      </w:r>
      <w:r>
        <w:t xml:space="preserve"> dana </w:t>
      </w:r>
      <w:r w:rsidR="009E3910">
        <w:t>5. lipnja</w:t>
      </w:r>
      <w:r w:rsidR="00F43C32">
        <w:t xml:space="preserve"> 2018</w:t>
      </w:r>
      <w:r w:rsidR="006F0A9E">
        <w:t>. g.,</w:t>
      </w:r>
      <w:r>
        <w:t xml:space="preserve"> </w:t>
      </w:r>
    </w:p>
    <w:p w:rsidRDefault="00061C44" w:rsidP="00851DDD" w:rsidR="00061C44"/>
    <w:p w:rsidRDefault="009E3910" w:rsidP="00851DDD" w:rsidR="009E3910"/>
    <w:p w:rsidRDefault="00851DDD" w:rsidP="00851DDD" w:rsidR="00851DDD">
      <w:pPr>
        <w:jc w:val="center"/>
      </w:pPr>
      <w:r>
        <w:t>z a k l j u č i o  j e</w:t>
      </w:r>
    </w:p>
    <w:p w:rsidRDefault="00851DDD" w:rsidP="00851DDD" w:rsidR="00851DDD"/>
    <w:p w:rsidRDefault="00851DDD" w:rsidP="00851DDD" w:rsidR="00851DDD"/>
    <w:p w:rsidRDefault="00851DDD" w:rsidP="00B1598B" w:rsidR="0000709F">
      <w:pPr>
        <w:jc w:val="both"/>
      </w:pPr>
      <w:r>
        <w:t xml:space="preserve">     </w:t>
      </w:r>
      <w:r>
        <w:tab/>
        <w:t xml:space="preserve"> I</w:t>
      </w:r>
      <w:r>
        <w:tab/>
      </w:r>
      <w:r w:rsidR="009E3910">
        <w:t xml:space="preserve">Poziva se </w:t>
      </w:r>
      <w:proofErr w:type="spellStart"/>
      <w:r w:rsidR="0000709F">
        <w:t>z.z</w:t>
      </w:r>
      <w:proofErr w:type="spellEnd"/>
      <w:r w:rsidR="0000709F">
        <w:t xml:space="preserve">. dužnika Stojanka </w:t>
      </w:r>
      <w:proofErr w:type="spellStart"/>
      <w:r w:rsidR="0000709F">
        <w:t>Glavurdić</w:t>
      </w:r>
      <w:proofErr w:type="spellEnd"/>
      <w:r w:rsidR="0000709F">
        <w:t>, OIB: 43606219581, Đakovo, B. A. Mandića 41</w:t>
      </w:r>
      <w:r w:rsidR="009E3910">
        <w:t xml:space="preserve"> da</w:t>
      </w:r>
      <w:r w:rsidR="0000709F">
        <w:t xml:space="preserve"> u roku od 30 dana od dana primitka ovoga Zaključka</w:t>
      </w:r>
      <w:r w:rsidR="009E3910">
        <w:t xml:space="preserve"> </w:t>
      </w:r>
      <w:r w:rsidR="0000709F">
        <w:t>dostavi Rješenje nadležnog ureda Državne uprave o oslobađanju plaćanja troškova stečajnog postupka temeljem Zakona o besplatnoj pravnoj pomoći (NN br. 143/17).</w:t>
      </w:r>
    </w:p>
    <w:p w:rsidRDefault="0000709F" w:rsidP="00B1598B" w:rsidR="0000709F">
      <w:pPr>
        <w:jc w:val="both"/>
      </w:pPr>
      <w:r>
        <w:tab/>
      </w:r>
    </w:p>
    <w:p w:rsidRDefault="0000709F" w:rsidP="00B1598B" w:rsidR="0000709F">
      <w:pPr>
        <w:jc w:val="both"/>
      </w:pPr>
      <w:r>
        <w:tab/>
        <w:t>II</w:t>
      </w:r>
      <w:r>
        <w:tab/>
        <w:t xml:space="preserve">Ukoliko </w:t>
      </w:r>
      <w:proofErr w:type="spellStart"/>
      <w:r>
        <w:t>z.z</w:t>
      </w:r>
      <w:proofErr w:type="spellEnd"/>
      <w:r>
        <w:t xml:space="preserve">. dužnika Stojanka </w:t>
      </w:r>
      <w:proofErr w:type="spellStart"/>
      <w:r>
        <w:t>Glavurdić</w:t>
      </w:r>
      <w:proofErr w:type="spellEnd"/>
      <w:r>
        <w:t xml:space="preserve">, OIB: 43606219581, Đakovo, B. A. Mandića 41 ne postupi po nalogu suda iz točke I ovoga Zaključka zahtjev </w:t>
      </w:r>
      <w:proofErr w:type="spellStart"/>
      <w:r>
        <w:t>z.z</w:t>
      </w:r>
      <w:proofErr w:type="spellEnd"/>
      <w:r>
        <w:t>. dužnika od 17. studenog 2017. g. će se odbaciti kao nedopušten.</w:t>
      </w:r>
    </w:p>
    <w:p w:rsidRDefault="00851DDD" w:rsidP="00851DDD" w:rsidR="00851DDD"/>
    <w:p w:rsidRDefault="00C409A5" w:rsidP="00851DDD" w:rsidR="00C409A5"/>
    <w:p w:rsidRDefault="00B1598B" w:rsidP="00B1598B" w:rsidR="00851DDD">
      <w:pPr>
        <w:tabs>
          <w:tab w:pos="4536" w:val="center"/>
          <w:tab w:pos="6336" w:val="left"/>
        </w:tabs>
      </w:pPr>
      <w:r>
        <w:tab/>
      </w:r>
      <w:r w:rsidR="0008654F">
        <w:t xml:space="preserve">U Osijeku </w:t>
      </w:r>
      <w:r w:rsidR="009E3910">
        <w:t>5. lipnja 2018. g.</w:t>
      </w:r>
    </w:p>
    <w:p w:rsidRDefault="00851DDD" w:rsidP="00851DDD" w:rsidR="00851DDD"/>
    <w:p w:rsidRDefault="00851DDD" w:rsidP="00851DDD" w:rsidR="00851DDD"/>
    <w:p w:rsidRDefault="00851DDD" w:rsidP="00851DDD" w:rsidR="00851DDD"/>
    <w:p w:rsidRDefault="00851DDD" w:rsidP="00851DDD" w:rsidR="00851DDD">
      <w:r>
        <w:t xml:space="preserve">ZAPISNIČAR                                                          </w:t>
      </w:r>
      <w:r w:rsidR="00B1598B">
        <w:t xml:space="preserve">                            </w:t>
      </w:r>
      <w:r>
        <w:t xml:space="preserve"> </w:t>
      </w:r>
      <w:r w:rsidR="00B1598B">
        <w:t>STEČAJNA SUTKINJA</w:t>
      </w:r>
    </w:p>
    <w:p w:rsidRDefault="00851DDD" w:rsidP="00851DDD" w:rsidR="00851DDD">
      <w:r>
        <w:t>Danijela Sekulić                                                                                                 Nada Roso</w:t>
      </w:r>
    </w:p>
    <w:p w:rsidRDefault="00851DDD" w:rsidP="00851DDD" w:rsidR="00851DDD"/>
    <w:p w:rsidRDefault="00851DDD" w:rsidP="00851DDD" w:rsidR="00851DDD">
      <w:r>
        <w:t xml:space="preserve">  </w:t>
      </w:r>
    </w:p>
    <w:p w:rsidRDefault="00851DDD" w:rsidP="00851DDD" w:rsidR="00851DDD">
      <w:r>
        <w:t xml:space="preserve">NAPUTAK O PRAVNOM LIJEKU: </w:t>
      </w:r>
    </w:p>
    <w:p w:rsidRDefault="00851DDD" w:rsidP="00851DDD" w:rsidR="00851DDD">
      <w:r>
        <w:t xml:space="preserve">Protiv zaključka nije dopuštena žalba (čl. 11. st. 9. Stečajnog zakona). </w:t>
      </w:r>
    </w:p>
    <w:p w:rsidRDefault="00851DDD" w:rsidP="00851DDD" w:rsidR="00851DDD"/>
    <w:p w:rsidRDefault="00851DDD" w:rsidP="00851DDD" w:rsidR="00851DDD"/>
    <w:p w:rsidRDefault="00851DDD" w:rsidP="00851DDD" w:rsidR="00851DDD">
      <w:r>
        <w:t xml:space="preserve">DNA: </w:t>
      </w:r>
    </w:p>
    <w:p w:rsidRDefault="00851DDD" w:rsidP="00851DDD" w:rsidR="009E3910">
      <w:r>
        <w:t>1.</w:t>
      </w:r>
      <w:r w:rsidR="009E3910" w:rsidRPr="009E3910">
        <w:t xml:space="preserve"> </w:t>
      </w:r>
      <w:r w:rsidR="0000709F">
        <w:t xml:space="preserve">Stojanka </w:t>
      </w:r>
      <w:proofErr w:type="spellStart"/>
      <w:r w:rsidR="0000709F">
        <w:t>Glavurdić</w:t>
      </w:r>
      <w:proofErr w:type="spellEnd"/>
      <w:r w:rsidR="0000709F">
        <w:t>,  Đakovo, B. A. Mandića 41</w:t>
      </w:r>
    </w:p>
    <w:p w:rsidRDefault="00C141FD" w:rsidP="00851DDD" w:rsidR="00851DDD">
      <w:r>
        <w:t>2.k-</w:t>
      </w:r>
      <w:r w:rsidR="0000709F">
        <w:t>5.7.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6F0A9E" w:rsidP="002B67A7" w:rsidR="006F0A9E"/>
    <w:p w:rsidRDefault="006F0A9E" w:rsidP="002B67A7" w:rsidR="006F0A9E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2B67A7" w:rsidP="002B67A7" w:rsidR="002B67A7" w:rsidRPr="00BB737A"/>
    <w:p w:rsidRDefault="00DC631E" w:rsidP="00DC631E" w:rsidR="00DC631E" w:rsidRPr="00BB737A">
      <w:bookmarkStart w:name="_GoBack" w:id="0"/>
      <w:bookmarkEnd w:id="0"/>
    </w:p>
    <w:p w:rsidRDefault="00DC631E" w:rsidP="00DC631E" w:rsidR="00DC631E" w:rsidRPr="00BB737A">
      <w:pPr>
        <w:jc w:val="center"/>
      </w:pPr>
    </w:p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2B7" w:rsidR="006332B7">
      <w:r>
        <w:separator/>
      </w:r>
    </w:p>
  </w:endnote>
  <w:endnote w:id="0" w:type="continuationSeparator">
    <w:p w:rsidRDefault="006332B7" w:rsidR="00633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2B7" w:rsidR="006332B7">
      <w:r>
        <w:separator/>
      </w:r>
    </w:p>
  </w:footnote>
  <w:footnote w:id="0" w:type="continuationSeparator">
    <w:p w:rsidRDefault="006332B7" w:rsidR="006332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76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2339"/>
    <w:rsid w:val="0000709F"/>
    <w:rsid w:val="000078E0"/>
    <w:rsid w:val="00021983"/>
    <w:rsid w:val="00032E20"/>
    <w:rsid w:val="00041147"/>
    <w:rsid w:val="000418C3"/>
    <w:rsid w:val="00045647"/>
    <w:rsid w:val="00061C44"/>
    <w:rsid w:val="0008654F"/>
    <w:rsid w:val="00097E86"/>
    <w:rsid w:val="000A3E24"/>
    <w:rsid w:val="000A4E35"/>
    <w:rsid w:val="000B68D5"/>
    <w:rsid w:val="000C1333"/>
    <w:rsid w:val="000D200D"/>
    <w:rsid w:val="000D79E6"/>
    <w:rsid w:val="000F1C99"/>
    <w:rsid w:val="00102A12"/>
    <w:rsid w:val="00111EDE"/>
    <w:rsid w:val="00121687"/>
    <w:rsid w:val="00123283"/>
    <w:rsid w:val="00124808"/>
    <w:rsid w:val="00143711"/>
    <w:rsid w:val="00150198"/>
    <w:rsid w:val="00152992"/>
    <w:rsid w:val="0015308A"/>
    <w:rsid w:val="00157B19"/>
    <w:rsid w:val="001619DB"/>
    <w:rsid w:val="00166191"/>
    <w:rsid w:val="00166AAF"/>
    <w:rsid w:val="001705B0"/>
    <w:rsid w:val="00180C3D"/>
    <w:rsid w:val="0018700A"/>
    <w:rsid w:val="00194276"/>
    <w:rsid w:val="00195514"/>
    <w:rsid w:val="001A5B06"/>
    <w:rsid w:val="001B07E2"/>
    <w:rsid w:val="001D031F"/>
    <w:rsid w:val="001D09F0"/>
    <w:rsid w:val="001D3E19"/>
    <w:rsid w:val="001D7B24"/>
    <w:rsid w:val="001F1496"/>
    <w:rsid w:val="001F498D"/>
    <w:rsid w:val="001F57AD"/>
    <w:rsid w:val="001F6E63"/>
    <w:rsid w:val="001F7AB6"/>
    <w:rsid w:val="00200DA6"/>
    <w:rsid w:val="00222ACD"/>
    <w:rsid w:val="00247B96"/>
    <w:rsid w:val="0026090A"/>
    <w:rsid w:val="0026340F"/>
    <w:rsid w:val="0026372F"/>
    <w:rsid w:val="0026619A"/>
    <w:rsid w:val="00294C74"/>
    <w:rsid w:val="00295DC9"/>
    <w:rsid w:val="00297E9E"/>
    <w:rsid w:val="002A0C6B"/>
    <w:rsid w:val="002B1F43"/>
    <w:rsid w:val="002B67A7"/>
    <w:rsid w:val="002C7D71"/>
    <w:rsid w:val="002E6B77"/>
    <w:rsid w:val="00304028"/>
    <w:rsid w:val="003054CF"/>
    <w:rsid w:val="00313A15"/>
    <w:rsid w:val="00313B3E"/>
    <w:rsid w:val="00324521"/>
    <w:rsid w:val="00324730"/>
    <w:rsid w:val="0033160B"/>
    <w:rsid w:val="00333075"/>
    <w:rsid w:val="00333090"/>
    <w:rsid w:val="0033526A"/>
    <w:rsid w:val="00336CDD"/>
    <w:rsid w:val="0034135E"/>
    <w:rsid w:val="003429A5"/>
    <w:rsid w:val="00355CB6"/>
    <w:rsid w:val="003569FE"/>
    <w:rsid w:val="003570CA"/>
    <w:rsid w:val="00380C36"/>
    <w:rsid w:val="003945B9"/>
    <w:rsid w:val="003A7895"/>
    <w:rsid w:val="003B0294"/>
    <w:rsid w:val="003B7AC2"/>
    <w:rsid w:val="003C644F"/>
    <w:rsid w:val="003D5EEF"/>
    <w:rsid w:val="003F550A"/>
    <w:rsid w:val="00400EF1"/>
    <w:rsid w:val="004076CB"/>
    <w:rsid w:val="00411305"/>
    <w:rsid w:val="004134BB"/>
    <w:rsid w:val="00414BF8"/>
    <w:rsid w:val="004257A1"/>
    <w:rsid w:val="0043108E"/>
    <w:rsid w:val="00435F58"/>
    <w:rsid w:val="00440AAC"/>
    <w:rsid w:val="00452BFA"/>
    <w:rsid w:val="00456017"/>
    <w:rsid w:val="00456526"/>
    <w:rsid w:val="004603D9"/>
    <w:rsid w:val="00470E81"/>
    <w:rsid w:val="00472273"/>
    <w:rsid w:val="004737C9"/>
    <w:rsid w:val="004762CC"/>
    <w:rsid w:val="00496825"/>
    <w:rsid w:val="00496A0D"/>
    <w:rsid w:val="004A0C28"/>
    <w:rsid w:val="004B7DDC"/>
    <w:rsid w:val="004C1DB5"/>
    <w:rsid w:val="004C5046"/>
    <w:rsid w:val="004D7828"/>
    <w:rsid w:val="004F318A"/>
    <w:rsid w:val="005005BB"/>
    <w:rsid w:val="005204BA"/>
    <w:rsid w:val="0053001D"/>
    <w:rsid w:val="00542D72"/>
    <w:rsid w:val="005437EB"/>
    <w:rsid w:val="00545D1C"/>
    <w:rsid w:val="0056218C"/>
    <w:rsid w:val="00567063"/>
    <w:rsid w:val="005678EA"/>
    <w:rsid w:val="0057629B"/>
    <w:rsid w:val="00581668"/>
    <w:rsid w:val="005962EC"/>
    <w:rsid w:val="005A1A55"/>
    <w:rsid w:val="005B5F96"/>
    <w:rsid w:val="005C3E4B"/>
    <w:rsid w:val="005C7E30"/>
    <w:rsid w:val="005D1DE1"/>
    <w:rsid w:val="005D3B53"/>
    <w:rsid w:val="005D408D"/>
    <w:rsid w:val="005D6AEB"/>
    <w:rsid w:val="005E5A42"/>
    <w:rsid w:val="005E60E8"/>
    <w:rsid w:val="005E6A63"/>
    <w:rsid w:val="005E7AD4"/>
    <w:rsid w:val="005E7E6E"/>
    <w:rsid w:val="005F512A"/>
    <w:rsid w:val="005F5259"/>
    <w:rsid w:val="005F6214"/>
    <w:rsid w:val="005F71D1"/>
    <w:rsid w:val="00603823"/>
    <w:rsid w:val="0060720A"/>
    <w:rsid w:val="006332B7"/>
    <w:rsid w:val="0063516F"/>
    <w:rsid w:val="00636CB4"/>
    <w:rsid w:val="0063734E"/>
    <w:rsid w:val="00652B06"/>
    <w:rsid w:val="006606BE"/>
    <w:rsid w:val="0066555C"/>
    <w:rsid w:val="00665D55"/>
    <w:rsid w:val="006669C6"/>
    <w:rsid w:val="00677309"/>
    <w:rsid w:val="006C720F"/>
    <w:rsid w:val="006E27CA"/>
    <w:rsid w:val="006E476B"/>
    <w:rsid w:val="006E5B68"/>
    <w:rsid w:val="006F0A9E"/>
    <w:rsid w:val="006F2007"/>
    <w:rsid w:val="006F3605"/>
    <w:rsid w:val="00723C33"/>
    <w:rsid w:val="00730F69"/>
    <w:rsid w:val="00751CF5"/>
    <w:rsid w:val="00752A1F"/>
    <w:rsid w:val="00756124"/>
    <w:rsid w:val="007576A4"/>
    <w:rsid w:val="0076081A"/>
    <w:rsid w:val="00776910"/>
    <w:rsid w:val="007769B5"/>
    <w:rsid w:val="00781370"/>
    <w:rsid w:val="00785AFF"/>
    <w:rsid w:val="00796E89"/>
    <w:rsid w:val="007A16FB"/>
    <w:rsid w:val="007A189D"/>
    <w:rsid w:val="007B19D5"/>
    <w:rsid w:val="007D79D3"/>
    <w:rsid w:val="007E080D"/>
    <w:rsid w:val="007F19AE"/>
    <w:rsid w:val="007F5473"/>
    <w:rsid w:val="0080078E"/>
    <w:rsid w:val="00801793"/>
    <w:rsid w:val="0081126E"/>
    <w:rsid w:val="0081332A"/>
    <w:rsid w:val="0082140E"/>
    <w:rsid w:val="0083623D"/>
    <w:rsid w:val="008509D5"/>
    <w:rsid w:val="00851DDD"/>
    <w:rsid w:val="008555E5"/>
    <w:rsid w:val="00856B2F"/>
    <w:rsid w:val="0087746D"/>
    <w:rsid w:val="00877682"/>
    <w:rsid w:val="00881D29"/>
    <w:rsid w:val="008A58DC"/>
    <w:rsid w:val="008B12CE"/>
    <w:rsid w:val="008B2690"/>
    <w:rsid w:val="008B2927"/>
    <w:rsid w:val="008B595C"/>
    <w:rsid w:val="008B73CD"/>
    <w:rsid w:val="008D1DB6"/>
    <w:rsid w:val="008D3C35"/>
    <w:rsid w:val="008D72B9"/>
    <w:rsid w:val="008E224A"/>
    <w:rsid w:val="008F4F8D"/>
    <w:rsid w:val="008F5E7B"/>
    <w:rsid w:val="009004DC"/>
    <w:rsid w:val="00900F9E"/>
    <w:rsid w:val="00910781"/>
    <w:rsid w:val="00912A40"/>
    <w:rsid w:val="00936CDD"/>
    <w:rsid w:val="00947184"/>
    <w:rsid w:val="009518F0"/>
    <w:rsid w:val="009615EC"/>
    <w:rsid w:val="00962188"/>
    <w:rsid w:val="00965485"/>
    <w:rsid w:val="00967035"/>
    <w:rsid w:val="009757D5"/>
    <w:rsid w:val="009802C7"/>
    <w:rsid w:val="00993552"/>
    <w:rsid w:val="009C0B65"/>
    <w:rsid w:val="009C0CE5"/>
    <w:rsid w:val="009C3635"/>
    <w:rsid w:val="009D0B9A"/>
    <w:rsid w:val="009E3910"/>
    <w:rsid w:val="009E405A"/>
    <w:rsid w:val="00A157B8"/>
    <w:rsid w:val="00A27E89"/>
    <w:rsid w:val="00A461DE"/>
    <w:rsid w:val="00A6061E"/>
    <w:rsid w:val="00A632ED"/>
    <w:rsid w:val="00A65363"/>
    <w:rsid w:val="00A856CD"/>
    <w:rsid w:val="00A91CA2"/>
    <w:rsid w:val="00A93D33"/>
    <w:rsid w:val="00A96E91"/>
    <w:rsid w:val="00AA1EDA"/>
    <w:rsid w:val="00AA3042"/>
    <w:rsid w:val="00AA30FE"/>
    <w:rsid w:val="00AA34CD"/>
    <w:rsid w:val="00AB1482"/>
    <w:rsid w:val="00AB4D36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53D4"/>
    <w:rsid w:val="00B1598B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62D0E"/>
    <w:rsid w:val="00B6684C"/>
    <w:rsid w:val="00B72CBA"/>
    <w:rsid w:val="00B75884"/>
    <w:rsid w:val="00B824A4"/>
    <w:rsid w:val="00B825A9"/>
    <w:rsid w:val="00B877F1"/>
    <w:rsid w:val="00BB46F5"/>
    <w:rsid w:val="00BB4F51"/>
    <w:rsid w:val="00BB610F"/>
    <w:rsid w:val="00BB737A"/>
    <w:rsid w:val="00BC6EB5"/>
    <w:rsid w:val="00BC7D98"/>
    <w:rsid w:val="00BD0516"/>
    <w:rsid w:val="00BD436A"/>
    <w:rsid w:val="00BD5D09"/>
    <w:rsid w:val="00BD735E"/>
    <w:rsid w:val="00BE3A70"/>
    <w:rsid w:val="00BE57E4"/>
    <w:rsid w:val="00C0189A"/>
    <w:rsid w:val="00C01B18"/>
    <w:rsid w:val="00C141FD"/>
    <w:rsid w:val="00C2380B"/>
    <w:rsid w:val="00C3034F"/>
    <w:rsid w:val="00C353D4"/>
    <w:rsid w:val="00C36472"/>
    <w:rsid w:val="00C409A5"/>
    <w:rsid w:val="00C40E96"/>
    <w:rsid w:val="00C43BC0"/>
    <w:rsid w:val="00C600AB"/>
    <w:rsid w:val="00C62ED2"/>
    <w:rsid w:val="00C706B1"/>
    <w:rsid w:val="00CC30EC"/>
    <w:rsid w:val="00CD23AD"/>
    <w:rsid w:val="00CE3A3E"/>
    <w:rsid w:val="00CE5DCE"/>
    <w:rsid w:val="00CF4CD3"/>
    <w:rsid w:val="00CF4FB3"/>
    <w:rsid w:val="00D13AA3"/>
    <w:rsid w:val="00D22A13"/>
    <w:rsid w:val="00D24A74"/>
    <w:rsid w:val="00D27990"/>
    <w:rsid w:val="00D3525E"/>
    <w:rsid w:val="00D352B8"/>
    <w:rsid w:val="00D40DBC"/>
    <w:rsid w:val="00D51CED"/>
    <w:rsid w:val="00D5464C"/>
    <w:rsid w:val="00D618CE"/>
    <w:rsid w:val="00D6216B"/>
    <w:rsid w:val="00D665D0"/>
    <w:rsid w:val="00D72B5F"/>
    <w:rsid w:val="00D81FBD"/>
    <w:rsid w:val="00D82C6D"/>
    <w:rsid w:val="00D92D43"/>
    <w:rsid w:val="00D95F08"/>
    <w:rsid w:val="00D97158"/>
    <w:rsid w:val="00DA32E5"/>
    <w:rsid w:val="00DA5231"/>
    <w:rsid w:val="00DB4758"/>
    <w:rsid w:val="00DB6063"/>
    <w:rsid w:val="00DC12F9"/>
    <w:rsid w:val="00DC5332"/>
    <w:rsid w:val="00DC5B59"/>
    <w:rsid w:val="00DC631E"/>
    <w:rsid w:val="00DC6692"/>
    <w:rsid w:val="00DD05A3"/>
    <w:rsid w:val="00DD1B87"/>
    <w:rsid w:val="00DE3ADC"/>
    <w:rsid w:val="00DF14D0"/>
    <w:rsid w:val="00DF6C1A"/>
    <w:rsid w:val="00DF71F5"/>
    <w:rsid w:val="00E008E8"/>
    <w:rsid w:val="00E07000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92B74"/>
    <w:rsid w:val="00EB1644"/>
    <w:rsid w:val="00EB3358"/>
    <w:rsid w:val="00EB6C47"/>
    <w:rsid w:val="00EC47A2"/>
    <w:rsid w:val="00EC6FF6"/>
    <w:rsid w:val="00ED118F"/>
    <w:rsid w:val="00ED348B"/>
    <w:rsid w:val="00ED7E74"/>
    <w:rsid w:val="00EE0275"/>
    <w:rsid w:val="00EF0015"/>
    <w:rsid w:val="00EF5637"/>
    <w:rsid w:val="00F112F3"/>
    <w:rsid w:val="00F11874"/>
    <w:rsid w:val="00F129D0"/>
    <w:rsid w:val="00F164D2"/>
    <w:rsid w:val="00F2011A"/>
    <w:rsid w:val="00F31196"/>
    <w:rsid w:val="00F43C32"/>
    <w:rsid w:val="00F4419D"/>
    <w:rsid w:val="00F456B9"/>
    <w:rsid w:val="00F5239E"/>
    <w:rsid w:val="00F552BC"/>
    <w:rsid w:val="00F6176A"/>
    <w:rsid w:val="00F65933"/>
    <w:rsid w:val="00F676C6"/>
    <w:rsid w:val="00F903C6"/>
    <w:rsid w:val="00FA6A60"/>
    <w:rsid w:val="00FA6EDA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1598B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customStyle="true" w:styleId="Naslov2Char" w:type="character">
    <w:name w:val="Naslov 2 Char"/>
    <w:basedOn w:val="Zadanifontodlomka"/>
    <w:link w:val="Naslov2"/>
    <w:semiHidden/>
    <w:rsid w:val="00B1598B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6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7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1598B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customStyle="1" w:styleId="Naslov2Char" w:type="character">
    <w:name w:val="Naslov 2 Char"/>
    <w:basedOn w:val="Zadanifontodlomka"/>
    <w:link w:val="Naslov2"/>
    <w:semiHidden/>
    <w:rsid w:val="00B1598B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6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7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9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ATELJE OLEANDER j.d.o.o. za usluge</izvorni_sadrzaj>
    <derivirana_varijabla naziv="DomainObject.Predmet.ProtustrankaFormated_1">  ATELJE OLEANDER j.d.o.o. za usluge</derivirana_varijabla>
  </DomainObject.Predmet.ProtustrankaFormated>
  <DomainObject.Predmet.ProtustrankaFormatedOIB>
    <izvorni_sadrzaj>  ATELJE OLEANDER j.d.o.o. za usluge, OIB 22122535932</izvorni_sadrzaj>
    <derivirana_varijabla naziv="DomainObject.Predmet.ProtustrankaFormatedOIB_1">  ATELJE OLEANDER j.d.o.o. za usluge, OIB 22122535932</derivirana_varijabla>
  </DomainObject.Predmet.ProtustrankaFormatedOIB>
  <DomainObject.Predmet.ProtustrankaFormatedWithAdress>
    <izvorni_sadrzaj> ATELJE OLEANDER j.d.o.o. za usluge, Biskupa Antuna Mandića 41, 31400 Đakovo</izvorni_sadrzaj>
    <derivirana_varijabla naziv="DomainObject.Predmet.ProtustrankaFormatedWithAdress_1"> ATELJE OLEANDER j.d.o.o. za usluge, Biskupa Antuna Mandića 41, 31400 Đakovo</derivirana_varijabla>
  </DomainObject.Predmet.ProtustrankaFormatedWithAdress>
  <DomainObject.Predmet.ProtustrankaFormatedWithAdressOIB>
    <izvorni_sadrzaj> ATELJE OLEANDER j.d.o.o. za usluge, OIB 22122535932, Biskupa Antuna Mandića 41, 31400 Đakovo</izvorni_sadrzaj>
    <derivirana_varijabla naziv="DomainObject.Predmet.ProtustrankaFormatedWithAdressOIB_1"> ATELJE OLEANDER j.d.o.o. za usluge, OIB 22122535932, Biskupa Antuna Mandića 41, 31400 Đakovo</derivirana_varijabla>
  </DomainObject.Predmet.ProtustrankaFormatedWithAdressOIB>
  <DomainObject.Predmet.ProtustrankaWithAdress>
    <izvorni_sadrzaj>ATELJE OLEANDER j.d.o.o. za usluge Biskupa Antuna Mandića 41, 31400 Đakovo</izvorni_sadrzaj>
    <derivirana_varijabla naziv="DomainObject.Predmet.ProtustrankaWithAdress_1">ATELJE OLEANDER j.d.o.o. za usluge Biskupa Antuna Mandića 41, 31400 Đakovo</derivirana_varijabla>
  </DomainObject.Predmet.ProtustrankaWithAdress>
  <DomainObject.Predmet.ProtustrankaWithAdressOIB>
    <izvorni_sadrzaj>ATELJE OLEANDER j.d.o.o. za usluge, OIB 22122535932, Biskupa Antuna Mandića 41, 31400 Đakovo</izvorni_sadrzaj>
    <derivirana_varijabla naziv="DomainObject.Predmet.ProtustrankaWithAdressOIB_1">ATELJE OLEANDER j.d.o.o. za usluge, OIB 22122535932, Biskupa Antuna Mandića 41, 31400 Đakovo</derivirana_varijabla>
  </DomainObject.Predmet.ProtustrankaWithAdressOIB>
  <DomainObject.Predmet.ProtustrankaNazivFormated>
    <izvorni_sadrzaj>ATELJE OLEANDER j.d.o.o. za usluge</izvorni_sadrzaj>
    <derivirana_varijabla naziv="DomainObject.Predmet.ProtustrankaNazivFormated_1">ATELJE OLEANDER j.d.o.o. za usluge</derivirana_varijabla>
  </DomainObject.Predmet.ProtustrankaNazivFormated>
  <DomainObject.Predmet.ProtustrankaNazivFormatedOIB>
    <izvorni_sadrzaj>ATELJE OLEANDER j.d.o.o. za usluge, OIB 22122535932</izvorni_sadrzaj>
    <derivirana_varijabla naziv="DomainObject.Predmet.ProtustrankaNazivFormatedOIB_1">ATELJE OLEANDER j.d.o.o. za usluge, OIB 22122535932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ATELJE OLEANDER j.d.o.o. za usluge</item>
    </izvorni_sadrzaj>
    <derivirana_varijabla naziv="DomainObject.Predmet.ProtuStrankaListFormated_1">
      <item>ATELJE OLEANDER j.d.o.o. za usluge</item>
    </derivirana_varijabla>
  </DomainObject.Predmet.ProtuStrankaListFormated>
  <DomainObject.Predmet.ProtuStrankaListFormatedOIB>
    <izvorni_sadrzaj>
      <item>ATELJE OLEANDER j.d.o.o. za usluge, OIB 22122535932</item>
    </izvorni_sadrzaj>
    <derivirana_varijabla naziv="DomainObject.Predmet.ProtuStrankaListFormatedOIB_1">
      <item>ATELJE OLEANDER j.d.o.o. za usluge, OIB 22122535932</item>
    </derivirana_varijabla>
  </DomainObject.Predmet.ProtuStrankaListFormatedOIB>
  <DomainObject.Predmet.ProtuStrankaListFormatedWithAdress>
    <izvorni_sadrzaj>
      <item>ATELJE OLEANDER j.d.o.o. za usluge, Biskupa Antuna Mandića 41, 31400 Đakovo</item>
    </izvorni_sadrzaj>
    <derivirana_varijabla naziv="DomainObject.Predmet.ProtuStrankaListFormatedWithAdress_1">
      <item>ATELJE OLEANDER j.d.o.o. za usluge, Biskupa Antuna Mandića 41, 31400 Đakovo</item>
    </derivirana_varijabla>
  </DomainObject.Predmet.ProtuStrankaListFormatedWithAdress>
  <DomainObject.Predmet.ProtuStrankaListFormatedWithAdressOIB>
    <izvorni_sadrzaj>
      <item>ATELJE OLEANDER j.d.o.o. za usluge, OIB 22122535932, Biskupa Antuna Mandića 41, 31400 Đakovo</item>
    </izvorni_sadrzaj>
    <derivirana_varijabla naziv="DomainObject.Predmet.ProtuStrankaListFormatedWithAdressOIB_1">
      <item>ATELJE OLEANDER j.d.o.o. za usluge, OIB 22122535932, Biskupa Antuna Mandića 41, 31400 Đakovo</item>
    </derivirana_varijabla>
  </DomainObject.Predmet.ProtuStrankaListFormatedWithAdressOIB>
  <DomainObject.Predmet.ProtuStrankaListNazivFormated>
    <izvorni_sadrzaj>
      <item>ATELJE OLEANDER j.d.o.o. za usluge</item>
    </izvorni_sadrzaj>
    <derivirana_varijabla naziv="DomainObject.Predmet.ProtuStrankaListNazivFormated_1">
      <item>ATELJE OLEANDER j.d.o.o. za usluge</item>
    </derivirana_varijabla>
  </DomainObject.Predmet.ProtuStrankaListNazivFormated>
  <DomainObject.Predmet.ProtuStrankaListNazivFormatedOIB>
    <izvorni_sadrzaj>
      <item>ATELJE OLEANDER j.d.o.o. za usluge, OIB 22122535932</item>
    </izvorni_sadrzaj>
    <derivirana_varijabla naziv="DomainObject.Predmet.ProtuStrankaListNazivFormatedOIB_1">
      <item>ATELJE OLEANDER j.d.o.o. za usluge, OIB 22122535932</item>
    </derivirana_varijabla>
  </DomainObject.Predmet.ProtuStrankaListNazivFormatedOIB>
  <DomainObject.Predmet.OstaliListFormated>
    <izvorni_sadrzaj>
      <item>Stojanka Glavurdić</item>
    </izvorni_sadrzaj>
    <derivirana_varijabla naziv="DomainObject.Predmet.OstaliListFormated_1">
      <item>Stojanka Glavurdić</item>
    </derivirana_varijabla>
  </DomainObject.Predmet.OstaliListFormated>
  <DomainObject.Predmet.OstaliListFormatedOIB>
    <izvorni_sadrzaj>
      <item>Stojanka Glavurdić, OIB 43606219581</item>
    </izvorni_sadrzaj>
    <derivirana_varijabla naziv="DomainObject.Predmet.OstaliListFormatedOIB_1">
      <item>Stojanka Glavurdić, OIB 43606219581</item>
    </derivirana_varijabla>
  </DomainObject.Predmet.OstaliListFormatedOIB>
  <DomainObject.Predmet.OstaliListFormatedWithAdress>
    <izvorni_sadrzaj>
      <item>Stojanka Glavurdić, Biskupa Antuna Mandića 41, 31400 Đakovo</item>
    </izvorni_sadrzaj>
    <derivirana_varijabla naziv="DomainObject.Predmet.OstaliListFormatedWithAdress_1">
      <item>Stojanka Glavurdić, Biskupa Antuna Mandića 41, 31400 Đakovo</item>
    </derivirana_varijabla>
  </DomainObject.Predmet.OstaliListFormatedWithAdress>
  <DomainObject.Predmet.OstaliListFormatedWithAdressOIB>
    <izvorni_sadrzaj>
      <item>Stojanka Glavurdić, OIB 43606219581, Biskupa Antuna Mandića 41, 31400 Đakovo</item>
    </izvorni_sadrzaj>
    <derivirana_varijabla naziv="DomainObject.Predmet.OstaliListFormatedWithAdressOIB_1">
      <item>Stojanka Glavurdić, OIB 43606219581, Biskupa Antuna Mandića 41, 31400 Đakovo</item>
    </derivirana_varijabla>
  </DomainObject.Predmet.OstaliListFormatedWithAdressOIB>
  <DomainObject.Predmet.OstaliListNazivFormated>
    <izvorni_sadrzaj>
      <item>Stojanka Glavurdić</item>
    </izvorni_sadrzaj>
    <derivirana_varijabla naziv="DomainObject.Predmet.OstaliListNazivFormated_1">
      <item>Stojanka Glavurdić</item>
    </derivirana_varijabla>
  </DomainObject.Predmet.OstaliListNazivFormated>
  <DomainObject.Predmet.OstaliListNazivFormatedOIB>
    <izvorni_sadrzaj>
      <item>Stojanka Glavurdić, OIB 43606219581</item>
    </izvorni_sadrzaj>
    <derivirana_varijabla naziv="DomainObject.Predmet.OstaliListNazivFormatedOIB_1">
      <item>Stojanka Glavurdić, OIB 43606219581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ATELJE OLEANDER j.d.o.o. za usluge</izvorni_sadrzaj>
    <derivirana_varijabla naziv="DomainObject.Predmet.ProtustrankaIDrugi_1">ATELJE OLEANDER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ATELJE OLEANDER j.d.o.o. za usluge, OIB 22122535932, Biskupa Antuna Mandića 41, 31400 Đakovo</izvorni_sadrzaj>
    <derivirana_varijabla naziv="DomainObject.Predmet.ProtustrankaIDrugiAdressOIB_1">ATELJE OLEANDER j.d.o.o. za usluge, OIB 22122535932, Biskupa Antuna Mandića 41,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2018.</izvorni_sadrzaj>
    <derivirana_varijabla naziv="DomainObject.Predmet.OdlukaRjesenje.DatumDonosenjaOdluke_1">28. veljače 2018.</derivirana_varijabla>
  </DomainObject.Predmet.OdlukaRjesenje.DatumDonosenjaOdluke>
  <DomainObject.Predmet.OdlukaRjesenje.DatumPravomocnosti>
    <izvorni_sadrzaj>20. ožujka 2018.</izvorni_sadrzaj>
    <derivirana_varijabla naziv="DomainObject.Predmet.OdlukaRjesenje.DatumPravomocnosti_1">20. ožujka 2018.</derivirana_varijabla>
  </DomainObject.Predmet.OdlukaRjesenje.DatumPravomocnosti>
  <DomainObject.Predmet.OdlukaRjesenje.Oznaka>
    <izvorni_sadrzaj>St-504/2017-12</izvorni_sadrzaj>
    <derivirana_varijabla naziv="DomainObject.Predmet.OdlukaRjesenje.Oznaka_1">St-504/2017-12</derivirana_varijabla>
  </DomainObject.Predmet.OdlukaRjesenje.Oznaka>
  <DomainObject.Predmet.SudioniciListNaziv>
    <izvorni_sadrzaj>
      <item>FINA RC OSIJEK</item>
      <item>ATELJE OLEANDER j.d.o.o. za usluge</item>
      <item>Stojanka Glavurdić</item>
    </izvorni_sadrzaj>
    <derivirana_varijabla naziv="DomainObject.Predmet.SudioniciListNaziv_1">
      <item>FINA RC OSIJEK</item>
      <item>ATELJE OLEANDER j.d.o.o. za usluge</item>
      <item>Stojanka Glavurdić</item>
    </derivirana_varijabla>
  </DomainObject.Predmet.SudioniciListNaziv>
  <DomainObject.Predmet.SudioniciListAdressOIB>
    <izvorni_sadrzaj>
      <item>FINA RC OSIJEK, OIB 85821130368</item>
      <item>ATELJE OLEANDER j.d.o.o. za usluge, OIB 22122535932, Biskupa Antuna Mandića 41,31400 Đakovo</item>
      <item>Stojanka Glavurdić, OIB 43606219581, Biskupa Antuna Mandića 41,31400 Đakovo</item>
    </izvorni_sadrzaj>
    <derivirana_varijabla naziv="DomainObject.Predmet.SudioniciListAdressOIB_1">
      <item>FINA RC OSIJEK, OIB 85821130368</item>
      <item>ATELJE OLEANDER j.d.o.o. za usluge, OIB 22122535932, Biskupa Antuna Mandića 41,31400 Đakovo</item>
      <item>Stojanka Glavurdić, OIB 43606219581, Biskupa Antuna Mandića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22122535932</item>
      <item>, OIB 43606219581</item>
    </izvorni_sadrzaj>
    <derivirana_varijabla naziv="DomainObject.Predmet.SudioniciListNazivOIB_1">
      <item>, OIB 85821130368</item>
      <item>, OIB 22122535932</item>
      <item>, OIB 43606219581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181</properties:Words>
  <properties:Characters>896</properties:Characters>
  <properties:Lines>59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2018-06-05T06:34:00Z</dcterms:created>
  <dc:creator>Korisnik</dc:creator>
  <cp:lastModifiedBy>Danijela Sekulić</cp:lastModifiedBy>
  <cp:lastPrinted>2018-06-05T06:34:00Z</cp:lastPrinted>
  <dcterms:modified xmlns:xsi="http://www.w3.org/2001/XMLSchema-instance" xsi:type="dcterms:W3CDTF">2018-06-05T06:35:00Z</dcterms:modified>
  <cp:revision>3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(z.z. dužnika.docx)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