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3c05" w14:paraId="7e03c05" w:rsidRDefault="0026056B" w:rsidR="00BC6732" w:rsidRPr="001C487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 xml:space="preserve"> </w:t>
      </w:r>
      <w:r w:rsidR="00BC6732" w:rsidRPr="001C487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3C53" w:rsidP="002F3C53" w:rsidR="002F3C53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>REPUBLIKA  HRVATSKA</w:t>
      </w:r>
    </w:p>
    <w:p w:rsidRDefault="002F3C53" w:rsidP="002F3C53" w:rsidR="002F3C53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>TRGOVAČKI SUD U ZAGREBU</w:t>
      </w:r>
      <w:r w:rsidRPr="001C487B">
        <w:rPr>
          <w:rFonts w:hAnsi="Times New Roman" w:ascii="Times New Roman"/>
          <w:szCs w:val="24"/>
          <w:lang w:val="hr-HR"/>
        </w:rPr>
        <w:tab/>
      </w:r>
      <w:r w:rsidRPr="001C487B">
        <w:rPr>
          <w:rFonts w:hAnsi="Times New Roman" w:ascii="Times New Roman"/>
          <w:szCs w:val="24"/>
          <w:lang w:val="hr-HR"/>
        </w:rPr>
        <w:tab/>
      </w:r>
      <w:r w:rsidRPr="001C487B">
        <w:rPr>
          <w:rFonts w:hAnsi="Times New Roman" w:ascii="Times New Roman"/>
          <w:szCs w:val="24"/>
          <w:lang w:val="hr-HR"/>
        </w:rPr>
        <w:tab/>
      </w:r>
      <w:r w:rsidRPr="001C487B">
        <w:rPr>
          <w:rFonts w:hAnsi="Times New Roman" w:ascii="Times New Roman"/>
          <w:szCs w:val="24"/>
          <w:lang w:val="hr-HR"/>
        </w:rPr>
        <w:tab/>
      </w:r>
      <w:r w:rsidRPr="001C487B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2F3C53" w:rsidP="002F3C53" w:rsidR="002F3C53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>Zagreb, Amruševa 2/II</w:t>
      </w:r>
    </w:p>
    <w:p w:rsidRDefault="002F3C53" w:rsidP="002F3C53" w:rsidR="002F3C53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ab/>
      </w:r>
      <w:r w:rsidRPr="001C487B">
        <w:rPr>
          <w:rFonts w:hAnsi="Times New Roman" w:ascii="Times New Roman"/>
          <w:szCs w:val="24"/>
          <w:lang w:val="hr-HR"/>
        </w:rPr>
        <w:tab/>
      </w:r>
      <w:r w:rsidRPr="001C487B">
        <w:rPr>
          <w:rFonts w:hAnsi="Times New Roman" w:ascii="Times New Roman"/>
          <w:szCs w:val="24"/>
          <w:lang w:val="hr-HR"/>
        </w:rPr>
        <w:tab/>
      </w:r>
    </w:p>
    <w:p w:rsidRDefault="00DF5090" w:rsidP="00DF5090" w:rsidR="00196E6E" w:rsidRPr="001C487B">
      <w:pPr>
        <w:jc w:val="right"/>
        <w:rPr>
          <w:rFonts w:hAnsi="Times New Roman" w:ascii="Times New Roman"/>
          <w:szCs w:val="24"/>
        </w:rPr>
      </w:pPr>
      <w:r w:rsidRPr="001C487B">
        <w:rPr>
          <w:rFonts w:hAnsi="Times New Roman" w:ascii="Times New Roman"/>
          <w:szCs w:val="24"/>
        </w:rPr>
        <w:t>87. St-1348/2017</w:t>
      </w:r>
    </w:p>
    <w:p w:rsidRDefault="00DF5090" w:rsidP="00DF5090" w:rsidR="00DF5090" w:rsidRPr="001C487B">
      <w:pPr>
        <w:jc w:val="right"/>
        <w:rPr>
          <w:rFonts w:hAnsi="Times New Roman" w:ascii="Times New Roman"/>
          <w:szCs w:val="24"/>
        </w:rPr>
      </w:pPr>
    </w:p>
    <w:p w:rsidRDefault="00196E6E" w:rsidP="00196E6E" w:rsidR="00196E6E" w:rsidRPr="001C487B">
      <w:pPr>
        <w:jc w:val="center"/>
        <w:rPr>
          <w:rFonts w:hAnsi="Times New Roman" w:ascii="Times New Roman"/>
          <w:szCs w:val="24"/>
        </w:rPr>
      </w:pPr>
      <w:r w:rsidRPr="001C487B">
        <w:rPr>
          <w:rFonts w:hAnsi="Times New Roman" w:ascii="Times New Roman"/>
          <w:szCs w:val="24"/>
        </w:rPr>
        <w:t>U  I M E  R E P U B L I K E  H R V A T S K E</w:t>
      </w:r>
    </w:p>
    <w:p w:rsidRDefault="00196E6E" w:rsidP="00196E6E" w:rsidR="00196E6E" w:rsidRPr="001C487B">
      <w:pPr>
        <w:jc w:val="center"/>
        <w:rPr>
          <w:rFonts w:hAnsi="Times New Roman" w:ascii="Times New Roman"/>
          <w:szCs w:val="24"/>
          <w:lang w:val="pt-BR"/>
        </w:rPr>
      </w:pPr>
    </w:p>
    <w:p w:rsidRDefault="00196E6E" w:rsidP="00196E6E" w:rsidR="00196E6E" w:rsidRPr="001C487B">
      <w:pPr>
        <w:jc w:val="center"/>
        <w:rPr>
          <w:rFonts w:hAnsi="Times New Roman" w:ascii="Times New Roman"/>
          <w:szCs w:val="24"/>
          <w:lang w:val="pt-BR"/>
        </w:rPr>
      </w:pPr>
      <w:r w:rsidRPr="001C487B">
        <w:rPr>
          <w:rFonts w:hAnsi="Times New Roman" w:ascii="Times New Roman"/>
          <w:szCs w:val="24"/>
          <w:lang w:val="pt-BR"/>
        </w:rPr>
        <w:t>R J E Š E N J E</w:t>
      </w:r>
    </w:p>
    <w:p w:rsidRDefault="00196E6E" w:rsidP="00196E6E" w:rsidR="00196E6E" w:rsidRPr="001C487B">
      <w:pPr>
        <w:jc w:val="both"/>
        <w:rPr>
          <w:rFonts w:hAnsi="Times New Roman" w:ascii="Times New Roman"/>
          <w:szCs w:val="24"/>
          <w:lang w:val="pt-BR"/>
        </w:rPr>
      </w:pPr>
    </w:p>
    <w:p w:rsidRDefault="00196E6E" w:rsidP="00196E6E" w:rsidR="002F3C53" w:rsidRPr="001C487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pt-BR"/>
        </w:rPr>
        <w:t xml:space="preserve">Trgovački sud u Zagrebu, </w:t>
      </w:r>
      <w:r w:rsidRPr="001C487B">
        <w:rPr>
          <w:rFonts w:hAnsi="Times New Roman" w:ascii="Times New Roman"/>
          <w:szCs w:val="24"/>
        </w:rPr>
        <w:t>sudac Marija Bakula Vugrinec</w:t>
      </w:r>
      <w:r w:rsidR="00B42635" w:rsidRPr="001C487B">
        <w:rPr>
          <w:rFonts w:hAnsi="Times New Roman" w:ascii="Times New Roman"/>
          <w:szCs w:val="24"/>
        </w:rPr>
        <w:t>,</w:t>
      </w:r>
      <w:r w:rsidRPr="001C487B">
        <w:rPr>
          <w:rFonts w:hAnsi="Times New Roman" w:ascii="Times New Roman"/>
          <w:szCs w:val="24"/>
          <w:lang w:val="hr-HR"/>
        </w:rPr>
        <w:t xml:space="preserve"> </w:t>
      </w:r>
      <w:r w:rsidRPr="001C487B">
        <w:rPr>
          <w:rFonts w:hAnsi="Times New Roman" w:ascii="Times New Roman"/>
          <w:szCs w:val="24"/>
          <w:lang w:val="pt-BR"/>
        </w:rPr>
        <w:t xml:space="preserve">u stečajnom postupku </w:t>
      </w:r>
      <w:r w:rsidR="002F3C53" w:rsidRPr="001C487B">
        <w:rPr>
          <w:rFonts w:hAnsi="Times New Roman" w:ascii="Times New Roman"/>
          <w:szCs w:val="24"/>
          <w:lang w:val="hr-HR"/>
        </w:rPr>
        <w:t xml:space="preserve">povodom zahtjeva </w:t>
      </w:r>
      <w:r w:rsidRPr="001C487B">
        <w:rPr>
          <w:rFonts w:hAnsi="Times New Roman" w:ascii="Times New Roman"/>
          <w:szCs w:val="24"/>
          <w:lang w:val="hr-HR"/>
        </w:rPr>
        <w:t>FINANCIJSKE AGENCIJE</w:t>
      </w:r>
      <w:r w:rsidR="002F3C53" w:rsidRPr="001C487B">
        <w:rPr>
          <w:rFonts w:hAnsi="Times New Roman" w:ascii="Times New Roman"/>
          <w:szCs w:val="24"/>
          <w:lang w:val="hr-HR"/>
        </w:rPr>
        <w:t xml:space="preserve">, </w:t>
      </w:r>
      <w:r w:rsidRPr="001C487B">
        <w:rPr>
          <w:rFonts w:hAnsi="Times New Roman" w:ascii="Times New Roman"/>
          <w:szCs w:val="24"/>
          <w:lang w:val="hr-HR"/>
        </w:rPr>
        <w:t xml:space="preserve">OIB 85821130368, </w:t>
      </w:r>
      <w:r w:rsidR="002F3C53" w:rsidRPr="001C487B">
        <w:rPr>
          <w:rFonts w:hAnsi="Times New Roman" w:ascii="Times New Roman"/>
          <w:szCs w:val="24"/>
          <w:lang w:val="hr-HR"/>
        </w:rPr>
        <w:t xml:space="preserve">Zagreb, Ulica grada Vukovara 70, za provedbu skraćenog stečajnog postupka nad dužnikom </w:t>
      </w:r>
      <w:r w:rsidR="00DF5090" w:rsidRPr="001C487B">
        <w:rPr>
          <w:rFonts w:hAnsi="Times New Roman" w:ascii="Times New Roman"/>
          <w:szCs w:val="24"/>
        </w:rPr>
        <w:t>DIprint d.o.o., OIB 63112353028, Krapina, Ivana Lowa 5</w:t>
      </w:r>
      <w:r w:rsidR="002F3C53" w:rsidRPr="001C487B">
        <w:rPr>
          <w:rFonts w:hAnsi="Times New Roman" w:ascii="Times New Roman"/>
          <w:szCs w:val="24"/>
          <w:lang w:val="hr-HR"/>
        </w:rPr>
        <w:t xml:space="preserve">, </w:t>
      </w:r>
      <w:r w:rsidR="001C487B">
        <w:rPr>
          <w:rFonts w:hAnsi="Times New Roman" w:ascii="Times New Roman"/>
          <w:szCs w:val="24"/>
          <w:lang w:val="hr-HR"/>
        </w:rPr>
        <w:t>13. svibnja</w:t>
      </w:r>
      <w:r w:rsidR="00B41790" w:rsidRPr="001C487B">
        <w:rPr>
          <w:rFonts w:hAnsi="Times New Roman" w:ascii="Times New Roman"/>
          <w:szCs w:val="24"/>
          <w:lang w:val="hr-HR"/>
        </w:rPr>
        <w:t xml:space="preserve"> 2019.</w:t>
      </w:r>
    </w:p>
    <w:p w:rsidRDefault="008818A0" w:rsidP="00196E6E" w:rsidR="008818A0" w:rsidRPr="001C487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2F3C53" w:rsidP="00B04D13" w:rsidR="002F3C53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ab/>
      </w:r>
      <w:r w:rsidRPr="001C487B">
        <w:rPr>
          <w:rFonts w:hAnsi="Times New Roman" w:ascii="Times New Roman"/>
          <w:szCs w:val="24"/>
          <w:lang w:val="hr-HR"/>
        </w:rPr>
        <w:tab/>
      </w:r>
      <w:r w:rsidRPr="001C487B">
        <w:rPr>
          <w:rFonts w:hAnsi="Times New Roman" w:ascii="Times New Roman"/>
          <w:szCs w:val="24"/>
          <w:lang w:val="hr-HR"/>
        </w:rPr>
        <w:tab/>
      </w:r>
      <w:r w:rsidRPr="001C487B">
        <w:rPr>
          <w:rFonts w:hAnsi="Times New Roman" w:ascii="Times New Roman"/>
          <w:szCs w:val="24"/>
          <w:lang w:val="hr-HR"/>
        </w:rPr>
        <w:tab/>
      </w:r>
      <w:r w:rsidRPr="001C487B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2F3C53" w:rsidP="002F3C53" w:rsidR="002F3C53" w:rsidRPr="001C487B">
      <w:pPr>
        <w:jc w:val="both"/>
        <w:rPr>
          <w:rFonts w:hAnsi="Times New Roman" w:ascii="Times New Roman"/>
          <w:szCs w:val="24"/>
          <w:lang w:val="hr-HR"/>
        </w:rPr>
      </w:pPr>
    </w:p>
    <w:p w:rsidRDefault="00C20550" w:rsidP="007016BA" w:rsidR="007016BA" w:rsidRPr="001C487B">
      <w:pPr>
        <w:pStyle w:val="BodyText21"/>
        <w:ind w:firstLine="720" w:left="0"/>
        <w:rPr>
          <w:rFonts w:hAnsi="Times New Roman" w:ascii="Times New Roman"/>
          <w:szCs w:val="24"/>
        </w:rPr>
      </w:pPr>
      <w:r w:rsidRPr="001C487B">
        <w:rPr>
          <w:rFonts w:hAnsi="Times New Roman" w:ascii="Times New Roman"/>
          <w:szCs w:val="24"/>
        </w:rPr>
        <w:t xml:space="preserve"> </w:t>
      </w:r>
      <w:r w:rsidR="007016BA" w:rsidRPr="001C487B">
        <w:rPr>
          <w:rFonts w:hAnsi="Times New Roman" w:ascii="Times New Roman"/>
          <w:szCs w:val="24"/>
        </w:rPr>
        <w:t xml:space="preserve">I. Otvara se skraćeni stečajni postupak nad dužnikom </w:t>
      </w:r>
      <w:r w:rsidR="00DF5090" w:rsidRPr="001C487B">
        <w:rPr>
          <w:rFonts w:hAnsi="Times New Roman" w:ascii="Times New Roman"/>
          <w:szCs w:val="24"/>
        </w:rPr>
        <w:t>DIprint d.o.o., OIB 63112353028, Krapina, Ivana Lowa 5</w:t>
      </w:r>
      <w:r w:rsidR="007016BA" w:rsidRPr="001C487B">
        <w:rPr>
          <w:rFonts w:hAnsi="Times New Roman" w:ascii="Times New Roman"/>
          <w:szCs w:val="24"/>
        </w:rPr>
        <w:t xml:space="preserve">. Skraćeni stečajni postupak otvoren je </w:t>
      </w:r>
      <w:r w:rsidR="001C487B">
        <w:rPr>
          <w:rFonts w:hAnsi="Times New Roman" w:ascii="Times New Roman"/>
          <w:szCs w:val="24"/>
        </w:rPr>
        <w:t>13. svibnja</w:t>
      </w:r>
      <w:r w:rsidR="00240453" w:rsidRPr="001C487B">
        <w:rPr>
          <w:rFonts w:hAnsi="Times New Roman" w:ascii="Times New Roman"/>
          <w:szCs w:val="24"/>
        </w:rPr>
        <w:t xml:space="preserve"> </w:t>
      </w:r>
      <w:r w:rsidR="00240453" w:rsidRPr="000B09F1">
        <w:rPr>
          <w:rFonts w:hAnsi="Times New Roman" w:ascii="Times New Roman"/>
          <w:szCs w:val="24"/>
        </w:rPr>
        <w:t>2019</w:t>
      </w:r>
      <w:r w:rsidR="000B09F1" w:rsidRPr="000B09F1">
        <w:rPr>
          <w:rFonts w:hAnsi="Times New Roman" w:ascii="Times New Roman"/>
          <w:szCs w:val="24"/>
        </w:rPr>
        <w:t>. u 13,00</w:t>
      </w:r>
      <w:r w:rsidR="007016BA" w:rsidRPr="000B09F1">
        <w:rPr>
          <w:rFonts w:hAnsi="Times New Roman" w:ascii="Times New Roman"/>
          <w:szCs w:val="24"/>
        </w:rPr>
        <w:t xml:space="preserve"> sati, kada je ovo rješenje objavljeno na mrežnoj stranici e-oglasna ploča</w:t>
      </w:r>
      <w:r w:rsidR="007016BA" w:rsidRPr="001C487B">
        <w:rPr>
          <w:rFonts w:hAnsi="Times New Roman" w:ascii="Times New Roman"/>
          <w:szCs w:val="24"/>
        </w:rPr>
        <w:t xml:space="preserve"> Trgovačkog suda u Zagrebu.</w:t>
      </w:r>
    </w:p>
    <w:p w:rsidRDefault="007016BA" w:rsidP="007016BA" w:rsidR="007016BA" w:rsidRPr="001C487B">
      <w:pPr>
        <w:pStyle w:val="BodyText21"/>
        <w:rPr>
          <w:rFonts w:hAnsi="Times New Roman" w:ascii="Times New Roman"/>
          <w:szCs w:val="24"/>
        </w:rPr>
      </w:pPr>
    </w:p>
    <w:p w:rsidRDefault="007016BA" w:rsidP="007016BA" w:rsidR="007016BA" w:rsidRPr="001C487B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1C487B">
        <w:rPr>
          <w:rFonts w:hAnsi="Times New Roman" w:ascii="Times New Roman"/>
          <w:szCs w:val="24"/>
        </w:rPr>
        <w:t xml:space="preserve">II. Za stečajnog upravitelja imenuje se </w:t>
      </w:r>
      <w:r w:rsidR="00FB6F49">
        <w:rPr>
          <w:rFonts w:hAnsi="Times New Roman" w:ascii="Times New Roman"/>
          <w:szCs w:val="24"/>
        </w:rPr>
        <w:t>David Jakovljević, OIB 63014812654, Zagreb, Trg Nikole Šubića Zrinskog 10.</w:t>
      </w:r>
    </w:p>
    <w:p w:rsidRDefault="007016BA" w:rsidP="007016BA" w:rsidR="007016BA" w:rsidRPr="001C487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016BA" w:rsidP="007016BA" w:rsidR="007016BA" w:rsidRPr="001C4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DF5090" w:rsidRPr="001C487B">
        <w:rPr>
          <w:rFonts w:hAnsi="Times New Roman" w:ascii="Times New Roman"/>
          <w:szCs w:val="24"/>
        </w:rPr>
        <w:t>DIprint d.o.o., OIB 63112353028, Krapina, Ivana Lowa 5</w:t>
      </w:r>
      <w:r w:rsidR="00240453" w:rsidRPr="001C487B">
        <w:rPr>
          <w:rFonts w:hAnsi="Times New Roman" w:ascii="Times New Roman"/>
          <w:szCs w:val="24"/>
          <w:lang w:val="hr-HR"/>
        </w:rPr>
        <w:t>.</w:t>
      </w:r>
    </w:p>
    <w:p w:rsidRDefault="007016BA" w:rsidP="007016BA" w:rsidR="007016BA" w:rsidRPr="001C487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016BA" w:rsidP="007016BA" w:rsidR="007016BA" w:rsidRPr="001C4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DF5090" w:rsidRPr="001C487B">
        <w:rPr>
          <w:rFonts w:hAnsi="Times New Roman" w:ascii="Times New Roman"/>
          <w:szCs w:val="24"/>
        </w:rPr>
        <w:t xml:space="preserve">DIprint d.o.o., OIB 63112353028, Krapina, Ivana Lowa 5, </w:t>
      </w:r>
      <w:r w:rsidRPr="001C487B">
        <w:rPr>
          <w:rFonts w:hAnsi="Times New Roman" w:ascii="Times New Roman"/>
          <w:szCs w:val="24"/>
          <w:lang w:val="hr-HR"/>
        </w:rPr>
        <w:t>brisat će se iz sudskog registra.</w:t>
      </w:r>
    </w:p>
    <w:p w:rsidRDefault="007016BA" w:rsidP="007016BA" w:rsidR="007016BA" w:rsidRPr="001C487B">
      <w:pPr>
        <w:jc w:val="both"/>
        <w:rPr>
          <w:rFonts w:hAnsi="Times New Roman" w:ascii="Times New Roman"/>
          <w:szCs w:val="24"/>
          <w:lang w:val="hr-HR"/>
        </w:rPr>
      </w:pPr>
    </w:p>
    <w:p w:rsidRDefault="007016BA" w:rsidP="007016BA" w:rsidR="007016BA" w:rsidRPr="001C487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>Obrazloženje</w:t>
      </w:r>
    </w:p>
    <w:p w:rsidRDefault="007016BA" w:rsidP="007016BA" w:rsidR="007016BA" w:rsidRPr="001C487B">
      <w:pPr>
        <w:jc w:val="both"/>
        <w:rPr>
          <w:rFonts w:hAnsi="Times New Roman" w:ascii="Times New Roman"/>
          <w:szCs w:val="24"/>
          <w:lang w:val="hr-HR"/>
        </w:rPr>
      </w:pPr>
    </w:p>
    <w:p w:rsidRDefault="007016BA" w:rsidP="007016BA" w:rsidR="007016B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 xml:space="preserve">Financijska agencija podnijela </w:t>
      </w:r>
      <w:r w:rsidR="00240453" w:rsidRPr="001C487B">
        <w:rPr>
          <w:rFonts w:hAnsi="Times New Roman" w:ascii="Times New Roman"/>
          <w:szCs w:val="24"/>
          <w:lang w:val="hr-HR"/>
        </w:rPr>
        <w:t>je</w:t>
      </w:r>
      <w:r w:rsidRPr="001C487B">
        <w:rPr>
          <w:rFonts w:hAnsi="Times New Roman" w:ascii="Times New Roman"/>
          <w:szCs w:val="24"/>
          <w:lang w:val="hr-HR"/>
        </w:rPr>
        <w:t xml:space="preserve"> </w:t>
      </w:r>
      <w:r w:rsidR="001C487B">
        <w:rPr>
          <w:rFonts w:hAnsi="Times New Roman" w:ascii="Times New Roman"/>
          <w:szCs w:val="24"/>
          <w:lang w:val="hr-HR"/>
        </w:rPr>
        <w:t>27. travnja 2017.</w:t>
      </w:r>
      <w:r w:rsidRPr="001C487B">
        <w:rPr>
          <w:rFonts w:hAnsi="Times New Roman" w:ascii="Times New Roman"/>
          <w:szCs w:val="24"/>
          <w:lang w:val="hr-HR"/>
        </w:rPr>
        <w:t xml:space="preserve"> zahtjev za provedbu skraćenog stečajnog postupka nad dužnikom </w:t>
      </w:r>
      <w:r w:rsidR="00DF5090" w:rsidRPr="001C487B">
        <w:rPr>
          <w:rFonts w:hAnsi="Times New Roman" w:ascii="Times New Roman"/>
          <w:szCs w:val="24"/>
        </w:rPr>
        <w:t>DIprint d.o.o., OIB 63112353028, Krapina, Ivana Lowa 5</w:t>
      </w:r>
      <w:r w:rsidRPr="001C487B">
        <w:rPr>
          <w:rFonts w:hAnsi="Times New Roman" w:ascii="Times New Roman"/>
          <w:szCs w:val="24"/>
        </w:rPr>
        <w:t>,</w:t>
      </w:r>
      <w:r w:rsidRPr="001C487B">
        <w:rPr>
          <w:rFonts w:hAnsi="Times New Roman" w:ascii="Times New Roman"/>
          <w:szCs w:val="24"/>
          <w:lang w:val="hr-HR"/>
        </w:rPr>
        <w:t xml:space="preserve"> </w:t>
      </w:r>
      <w:r w:rsidR="00240453" w:rsidRPr="001C487B">
        <w:rPr>
          <w:rFonts w:hAnsi="Times New Roman" w:ascii="Times New Roman"/>
          <w:szCs w:val="24"/>
          <w:lang w:val="hr-HR"/>
        </w:rPr>
        <w:t>sukladno odredbi</w:t>
      </w:r>
      <w:r w:rsidRPr="001C487B">
        <w:rPr>
          <w:rFonts w:hAnsi="Times New Roman" w:ascii="Times New Roman"/>
          <w:szCs w:val="24"/>
          <w:lang w:val="hr-HR"/>
        </w:rPr>
        <w:t xml:space="preserve"> čl. 429. st. 1. Stečajnog zako</w:t>
      </w:r>
      <w:r w:rsidR="00240453" w:rsidRPr="001C487B">
        <w:rPr>
          <w:rFonts w:hAnsi="Times New Roman" w:ascii="Times New Roman"/>
          <w:szCs w:val="24"/>
          <w:lang w:val="hr-HR"/>
        </w:rPr>
        <w:t>na (“Narodne novine” broj 71/15</w:t>
      </w:r>
      <w:r w:rsidR="00DD3612" w:rsidRPr="001C487B">
        <w:rPr>
          <w:rFonts w:hAnsi="Times New Roman" w:ascii="Times New Roman"/>
          <w:szCs w:val="24"/>
          <w:lang w:val="hr-HR"/>
        </w:rPr>
        <w:t xml:space="preserve"> i 104/17</w:t>
      </w:r>
      <w:r w:rsidR="00240453" w:rsidRPr="001C487B">
        <w:rPr>
          <w:rFonts w:hAnsi="Times New Roman" w:ascii="Times New Roman"/>
          <w:szCs w:val="24"/>
          <w:lang w:val="hr-HR"/>
        </w:rPr>
        <w:t xml:space="preserve">; dalje: SZ). U zahtjevu u bitnom </w:t>
      </w:r>
      <w:r w:rsidRPr="001C487B">
        <w:rPr>
          <w:rFonts w:hAnsi="Times New Roman" w:ascii="Times New Roman"/>
          <w:szCs w:val="24"/>
          <w:lang w:val="hr-HR"/>
        </w:rPr>
        <w:t xml:space="preserve">navodi </w:t>
      </w:r>
      <w:r w:rsidR="00240453" w:rsidRPr="001C487B">
        <w:rPr>
          <w:rFonts w:hAnsi="Times New Roman" w:ascii="Times New Roman"/>
          <w:szCs w:val="24"/>
          <w:lang w:val="hr-HR"/>
        </w:rPr>
        <w:t>da</w:t>
      </w:r>
      <w:r w:rsidRPr="001C487B">
        <w:rPr>
          <w:rFonts w:hAnsi="Times New Roman" w:ascii="Times New Roman"/>
          <w:szCs w:val="24"/>
          <w:lang w:val="hr-HR"/>
        </w:rPr>
        <w:t xml:space="preserve"> je na dan </w:t>
      </w:r>
      <w:r w:rsidR="001C487B">
        <w:rPr>
          <w:rFonts w:hAnsi="Times New Roman" w:ascii="Times New Roman"/>
          <w:szCs w:val="24"/>
          <w:lang w:val="hr-HR"/>
        </w:rPr>
        <w:t>21. travnja 2017</w:t>
      </w:r>
      <w:r w:rsidRPr="001C487B">
        <w:rPr>
          <w:rFonts w:hAnsi="Times New Roman" w:ascii="Times New Roman"/>
          <w:szCs w:val="24"/>
          <w:lang w:val="hr-HR"/>
        </w:rPr>
        <w:t xml:space="preserve">. dužnik u Očevidniku redoslijeda osnova za plaćanje imao evidentirane neizvršene osnove za plaćanje u neprekinutom razdoblju od </w:t>
      </w:r>
      <w:r w:rsidR="001C487B">
        <w:rPr>
          <w:rFonts w:hAnsi="Times New Roman" w:ascii="Times New Roman"/>
          <w:szCs w:val="24"/>
          <w:lang w:val="hr-HR"/>
        </w:rPr>
        <w:t>120</w:t>
      </w:r>
      <w:r w:rsidRPr="001C487B">
        <w:rPr>
          <w:rFonts w:hAnsi="Times New Roman" w:ascii="Times New Roman"/>
          <w:szCs w:val="24"/>
          <w:lang w:val="hr-HR"/>
        </w:rPr>
        <w:t xml:space="preserve"> dana, u ukupnom iznosu od </w:t>
      </w:r>
      <w:r w:rsidR="001C487B">
        <w:rPr>
          <w:rFonts w:hAnsi="Times New Roman" w:ascii="Times New Roman"/>
          <w:szCs w:val="24"/>
          <w:lang w:val="hr-HR"/>
        </w:rPr>
        <w:t>30.132,21</w:t>
      </w:r>
      <w:r w:rsidRPr="001C487B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BD548A" w:rsidP="007016BA" w:rsidR="00BD548A" w:rsidRPr="001C487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016BA" w:rsidP="007016BA" w:rsidR="007016BA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ab/>
        <w:t xml:space="preserve">Iz potvrde Hrvatskog zavoda za mirovinsko osiguranje proizlazi kako dužnik nema zaposlenih. </w:t>
      </w:r>
    </w:p>
    <w:p w:rsidRDefault="00BD548A" w:rsidP="007016BA" w:rsidR="00BD548A" w:rsidRPr="001C487B">
      <w:pPr>
        <w:jc w:val="both"/>
        <w:rPr>
          <w:rFonts w:hAnsi="Times New Roman" w:ascii="Times New Roman"/>
          <w:szCs w:val="24"/>
          <w:lang w:val="hr-HR"/>
        </w:rPr>
      </w:pPr>
    </w:p>
    <w:p w:rsidRDefault="007016BA" w:rsidP="007016BA" w:rsidR="007016B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 xml:space="preserve">Iz potvrde Financijske agencije o </w:t>
      </w:r>
      <w:r w:rsidR="00BD548A">
        <w:rPr>
          <w:rFonts w:hAnsi="Times New Roman" w:ascii="Times New Roman"/>
          <w:szCs w:val="24"/>
          <w:lang w:val="hr-HR"/>
        </w:rPr>
        <w:t>neizvršenim osnovana za plaćanje</w:t>
      </w:r>
      <w:r w:rsidRPr="001C487B">
        <w:rPr>
          <w:rFonts w:hAnsi="Times New Roman" w:ascii="Times New Roman"/>
          <w:szCs w:val="24"/>
          <w:lang w:val="hr-HR"/>
        </w:rPr>
        <w:t xml:space="preserve"> proizlazi da je na dan </w:t>
      </w:r>
      <w:r w:rsidR="00BD548A">
        <w:rPr>
          <w:rFonts w:hAnsi="Times New Roman" w:ascii="Times New Roman"/>
          <w:szCs w:val="24"/>
          <w:lang w:val="hr-HR"/>
        </w:rPr>
        <w:t>12. veljače 2019</w:t>
      </w:r>
      <w:r w:rsidRPr="001C487B">
        <w:rPr>
          <w:rFonts w:hAnsi="Times New Roman" w:ascii="Times New Roman"/>
          <w:szCs w:val="24"/>
          <w:lang w:val="hr-HR"/>
        </w:rPr>
        <w:t xml:space="preserve">. dužnik u Očevidniku redoslijeda osnova za plaćanje, koji </w:t>
      </w:r>
      <w:r w:rsidRPr="001C487B">
        <w:rPr>
          <w:rFonts w:hAnsi="Times New Roman" w:ascii="Times New Roman"/>
          <w:szCs w:val="24"/>
          <w:lang w:val="hr-HR"/>
        </w:rPr>
        <w:lastRenderedPageBreak/>
        <w:t xml:space="preserve">vodi Financijska agencija, imao evidentirane neizvršene osnove za plaćanje u neprekinutom razdoblju dužem od </w:t>
      </w:r>
      <w:r w:rsidR="00BD548A">
        <w:rPr>
          <w:rFonts w:hAnsi="Times New Roman" w:ascii="Times New Roman"/>
          <w:szCs w:val="24"/>
          <w:lang w:val="hr-HR"/>
        </w:rPr>
        <w:t>781</w:t>
      </w:r>
      <w:r w:rsidRPr="001C487B">
        <w:rPr>
          <w:rFonts w:hAnsi="Times New Roman" w:ascii="Times New Roman"/>
          <w:szCs w:val="24"/>
          <w:lang w:val="hr-HR"/>
        </w:rPr>
        <w:t xml:space="preserve"> dana.</w:t>
      </w:r>
    </w:p>
    <w:p w:rsidRDefault="00BD548A" w:rsidP="007016BA" w:rsidR="00BD548A" w:rsidRPr="001C487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40453" w:rsidP="00240453" w:rsidR="0024045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D548A">
        <w:rPr>
          <w:rFonts w:hAnsi="Times New Roman" w:ascii="Times New Roman"/>
          <w:szCs w:val="24"/>
          <w:lang w:val="hr-HR"/>
        </w:rPr>
        <w:t xml:space="preserve">Iz Očevidnika neizvršenih osnova za plaćanje na dan donošenja ovog rješenja proizlazi kako ukupan iznos obveza po svim neizvršenim osnovana za plaćanje s kamatom iznosi </w:t>
      </w:r>
      <w:r w:rsidR="00BD548A" w:rsidRPr="00BD548A">
        <w:rPr>
          <w:rFonts w:hAnsi="Times New Roman" w:ascii="Times New Roman"/>
          <w:szCs w:val="24"/>
          <w:lang w:val="hr-HR"/>
        </w:rPr>
        <w:t>29.604,59</w:t>
      </w:r>
      <w:r w:rsidRPr="00BD548A">
        <w:rPr>
          <w:rFonts w:hAnsi="Times New Roman" w:ascii="Times New Roman"/>
          <w:szCs w:val="24"/>
          <w:lang w:val="hr-HR"/>
        </w:rPr>
        <w:t xml:space="preserve"> kn. Navedeni podatak sud je pribavio sukladno odredbi čl. 11. st. 3. Stečajnog zakona. </w:t>
      </w:r>
    </w:p>
    <w:p w:rsidRDefault="00BD548A" w:rsidP="00240453" w:rsidR="00BD548A" w:rsidRPr="00BD548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016BA" w:rsidP="007016BA" w:rsidR="007016BA" w:rsidRPr="001C4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 xml:space="preserve">Uvidom u sudski registar ovoga suda za dužnika utvrđeno je </w:t>
      </w:r>
      <w:r w:rsidR="000862F9">
        <w:rPr>
          <w:rFonts w:hAnsi="Times New Roman" w:ascii="Times New Roman"/>
          <w:szCs w:val="24"/>
          <w:lang w:val="hr-HR"/>
        </w:rPr>
        <w:t>da</w:t>
      </w:r>
      <w:r w:rsidRPr="001C487B">
        <w:rPr>
          <w:rFonts w:hAnsi="Times New Roman" w:ascii="Times New Roman"/>
          <w:szCs w:val="24"/>
          <w:lang w:val="hr-HR"/>
        </w:rPr>
        <w:t xml:space="preserve"> u konkretnom slučaju nisu ispunjene pretpostavke za pokretanje drugog postupka radi brisanja dužnika iz sudskog registra.</w:t>
      </w:r>
    </w:p>
    <w:p w:rsidRDefault="000F33BC" w:rsidP="007016BA" w:rsidR="000F33BC" w:rsidRPr="001C487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016BA" w:rsidP="007016BA" w:rsidR="007016BA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ab/>
      </w:r>
      <w:r w:rsidR="0033264F" w:rsidRPr="001C487B">
        <w:rPr>
          <w:rFonts w:hAnsi="Times New Roman" w:ascii="Times New Roman"/>
          <w:szCs w:val="24"/>
          <w:lang w:val="hr-HR"/>
        </w:rPr>
        <w:t>Stoga je sud</w:t>
      </w:r>
      <w:r w:rsidRPr="001C487B">
        <w:rPr>
          <w:rFonts w:hAnsi="Times New Roman" w:ascii="Times New Roman"/>
          <w:szCs w:val="24"/>
          <w:lang w:val="hr-HR"/>
        </w:rPr>
        <w:t xml:space="preserve"> utvrdio </w:t>
      </w:r>
      <w:r w:rsidR="0033264F" w:rsidRPr="001C487B">
        <w:rPr>
          <w:rFonts w:hAnsi="Times New Roman" w:ascii="Times New Roman"/>
          <w:szCs w:val="24"/>
          <w:lang w:val="hr-HR"/>
        </w:rPr>
        <w:t>da</w:t>
      </w:r>
      <w:r w:rsidRPr="001C487B">
        <w:rPr>
          <w:rFonts w:hAnsi="Times New Roman" w:ascii="Times New Roman"/>
          <w:szCs w:val="24"/>
          <w:lang w:val="hr-HR"/>
        </w:rPr>
        <w:t xml:space="preserve"> su u konkretnom slučaju ispunjene kumulativne pretpostavke iz čl. 428. SZ-a za provedbu skraćenoga stečajnoga postupka nad dužnikom. Zbog toga su, u skladu s odredbama čl. 430. SZ-a, oglasom od </w:t>
      </w:r>
      <w:r w:rsidR="000862F9">
        <w:rPr>
          <w:rFonts w:hAnsi="Times New Roman" w:ascii="Times New Roman"/>
          <w:szCs w:val="24"/>
          <w:lang w:val="hr-HR"/>
        </w:rPr>
        <w:t>19. ožujka 2019</w:t>
      </w:r>
      <w:r w:rsidRPr="001C487B">
        <w:rPr>
          <w:rFonts w:hAnsi="Times New Roman" w:ascii="Times New Roman"/>
          <w:szCs w:val="24"/>
          <w:lang w:val="hr-HR"/>
        </w:rPr>
        <w:t>. pozvane osobe ovlaštene za zastupanje dužnika po zakonu u roku od 15 dana od isteka osmoga dana od dana objave oglasa na mrežnoj stranici e-oglasna ploča Trgovačkog suda u Zagrebu, podnijeti sudu javnobilježnički ovjerovljen popis imovine i obveza dužnika na propisanom obrascu te su tim oglasom pozvani dužnikovi vjerovnici u roku od 45 dana od isteka osmoga dana od dana objave oglasa na mrežnoj stranici e-oglasna ploča Trgovačkog suda u Zagrebu, predložiti otvaranje stečajnog postupka nad dužnikom i predujmiti sredstva za namirenje troškova postupka, uz upozorenje na pravne posljedice ne postupanja po pozivu iz navedenog oglasa iz čl. 431. SZ-a.</w:t>
      </w:r>
    </w:p>
    <w:p w:rsidRDefault="007016BA" w:rsidP="007016BA" w:rsidR="007016BA" w:rsidRPr="001C487B">
      <w:pPr>
        <w:jc w:val="both"/>
        <w:rPr>
          <w:rFonts w:hAnsi="Times New Roman" w:ascii="Times New Roman"/>
          <w:szCs w:val="24"/>
          <w:lang w:val="hr-HR"/>
        </w:rPr>
      </w:pPr>
    </w:p>
    <w:p w:rsidRDefault="007016BA" w:rsidP="007016BA" w:rsidR="007016BA" w:rsidRPr="001C487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ab/>
        <w:t xml:space="preserve">Odredbom čl. 431. st. 1. SZ-a propisano je da ako osobe </w:t>
      </w:r>
      <w:r w:rsidRPr="001C487B">
        <w:rPr>
          <w:rFonts w:hAnsi="Times New Roman" w:ascii="Times New Roman"/>
          <w:color w:val="000000"/>
          <w:szCs w:val="24"/>
        </w:rPr>
        <w:t xml:space="preserve">ovlaštene za </w:t>
      </w:r>
      <w:r w:rsidRPr="001C487B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toga članka sud će po službenoj dužnosti donijeti rješenje o otvaranju i zaključenju skraćenoga stečajnog postupka. (čl. 431. st. 2. SZ).</w:t>
      </w:r>
    </w:p>
    <w:p w:rsidRDefault="007016BA" w:rsidP="007016BA" w:rsidR="007016BA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ab/>
      </w:r>
    </w:p>
    <w:p w:rsidRDefault="007016BA" w:rsidP="007016BA" w:rsidR="000F33BC" w:rsidRPr="001C4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 xml:space="preserve">Uvidom u e-oglasnu ploču utvrđeno je da je oglas od </w:t>
      </w:r>
      <w:r w:rsidR="000862F9">
        <w:rPr>
          <w:rFonts w:hAnsi="Times New Roman" w:ascii="Times New Roman"/>
          <w:szCs w:val="24"/>
          <w:lang w:val="hr-HR"/>
        </w:rPr>
        <w:t>19. ožujka 2019</w:t>
      </w:r>
      <w:r w:rsidRPr="001C487B">
        <w:rPr>
          <w:rFonts w:hAnsi="Times New Roman" w:ascii="Times New Roman"/>
          <w:szCs w:val="24"/>
          <w:lang w:val="hr-HR"/>
        </w:rPr>
        <w:t xml:space="preserve">. objavljen na mrežnoj stranici e-oglasna ploča Trgovačkog suda u Zagrebu </w:t>
      </w:r>
      <w:r w:rsidR="000862F9">
        <w:rPr>
          <w:rFonts w:hAnsi="Times New Roman" w:ascii="Times New Roman"/>
          <w:szCs w:val="24"/>
          <w:lang w:val="hr-HR"/>
        </w:rPr>
        <w:t>istog dana.</w:t>
      </w:r>
      <w:r w:rsidRPr="001C487B">
        <w:rPr>
          <w:rFonts w:hAnsi="Times New Roman" w:ascii="Times New Roman"/>
          <w:szCs w:val="24"/>
          <w:lang w:val="hr-HR"/>
        </w:rPr>
        <w:t xml:space="preserve"> </w:t>
      </w:r>
    </w:p>
    <w:p w:rsidRDefault="000F33BC" w:rsidP="007016BA" w:rsidR="000F33BC" w:rsidRPr="001C487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F33BC" w:rsidP="00056DAB" w:rsidR="003F0E8F" w:rsidRPr="001C487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>O</w:t>
      </w:r>
      <w:r w:rsidR="007016BA" w:rsidRPr="001C487B">
        <w:rPr>
          <w:rFonts w:hAnsi="Times New Roman" w:ascii="Times New Roman"/>
          <w:szCs w:val="24"/>
          <w:lang w:val="hr-HR"/>
        </w:rPr>
        <w:t xml:space="preserve">soba </w:t>
      </w:r>
      <w:r w:rsidR="007016BA" w:rsidRPr="001C487B">
        <w:rPr>
          <w:rFonts w:hAnsi="Times New Roman" w:ascii="Times New Roman"/>
          <w:color w:val="000000"/>
          <w:szCs w:val="24"/>
        </w:rPr>
        <w:t xml:space="preserve">ovlaštena za </w:t>
      </w:r>
      <w:r w:rsidR="007016BA" w:rsidRPr="001C487B">
        <w:rPr>
          <w:rFonts w:hAnsi="Times New Roman" w:ascii="Times New Roman"/>
          <w:color w:val="000000"/>
          <w:szCs w:val="24"/>
          <w:lang w:val="hr-HR"/>
        </w:rPr>
        <w:t xml:space="preserve">zastupanje dužnika po zakonu je u roku od 15 dana </w:t>
      </w:r>
      <w:r w:rsidR="007016BA" w:rsidRPr="001C487B">
        <w:rPr>
          <w:rFonts w:hAnsi="Times New Roman" w:ascii="Times New Roman"/>
          <w:szCs w:val="24"/>
          <w:lang w:val="hr-HR"/>
        </w:rPr>
        <w:t>od isteka osmoga dana od dana objave oglasa na mrežnoj stranici e-oglasna ploča Trgovačkog suda u Zagrebu</w:t>
      </w:r>
      <w:r w:rsidR="007016BA" w:rsidRPr="001C487B">
        <w:rPr>
          <w:rFonts w:hAnsi="Times New Roman" w:ascii="Times New Roman"/>
          <w:color w:val="000000"/>
          <w:szCs w:val="24"/>
          <w:lang w:val="hr-HR"/>
        </w:rPr>
        <w:t xml:space="preserve"> podnijela popis imovine i obveza dužnika</w:t>
      </w:r>
      <w:r w:rsidR="003F0E8F" w:rsidRPr="001C487B">
        <w:rPr>
          <w:rFonts w:hAnsi="Times New Roman" w:ascii="Times New Roman"/>
          <w:color w:val="000000"/>
          <w:szCs w:val="24"/>
          <w:lang w:val="hr-HR"/>
        </w:rPr>
        <w:t xml:space="preserve"> iz kojeg proizlazi da dužnik ima imovinu koja nije dostatna za namirenje predvidivih troškova stečajnoga postupka</w:t>
      </w:r>
      <w:r w:rsidR="00056DAB" w:rsidRPr="001C487B">
        <w:rPr>
          <w:rFonts w:hAnsi="Times New Roman" w:ascii="Times New Roman"/>
          <w:color w:val="000000"/>
          <w:szCs w:val="24"/>
          <w:lang w:val="hr-HR"/>
        </w:rPr>
        <w:t>, jer je naveo da ima</w:t>
      </w:r>
      <w:r w:rsidR="003F0E8F" w:rsidRPr="001C487B">
        <w:rPr>
          <w:rFonts w:hAnsi="Times New Roman" w:ascii="Times New Roman"/>
          <w:color w:val="000000"/>
          <w:szCs w:val="24"/>
          <w:lang w:val="hr-HR"/>
        </w:rPr>
        <w:t xml:space="preserve"> tražbinu za plaćenu članarinu Turističkoj zajednici u iznosu od 22.50 kn i </w:t>
      </w:r>
      <w:r w:rsidR="00056DAB" w:rsidRPr="001C487B">
        <w:rPr>
          <w:rFonts w:hAnsi="Times New Roman" w:ascii="Times New Roman"/>
          <w:color w:val="000000"/>
          <w:szCs w:val="24"/>
          <w:lang w:val="hr-HR"/>
        </w:rPr>
        <w:t>pod novčana sredstava rezervaciju na posebnom računu u iznosu od 5.000,00 kn (</w:t>
      </w:r>
      <w:r w:rsidR="001B5E8B" w:rsidRPr="001C487B">
        <w:rPr>
          <w:rFonts w:hAnsi="Times New Roman" w:ascii="Times New Roman"/>
          <w:color w:val="000000"/>
          <w:szCs w:val="24"/>
          <w:lang w:val="hr-HR"/>
        </w:rPr>
        <w:t>usporedbom podataka iz</w:t>
      </w:r>
      <w:r w:rsidR="00056DAB" w:rsidRPr="001C487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56DAB" w:rsidRPr="001C487B">
        <w:rPr>
          <w:rFonts w:hAnsi="Times New Roman" w:ascii="Times New Roman"/>
          <w:szCs w:val="24"/>
          <w:lang w:val="hr-HR"/>
        </w:rPr>
        <w:t xml:space="preserve">Očevidnika neizvršenih osnova za plaćanje na dan donošenja ovog rješenja </w:t>
      </w:r>
      <w:r w:rsidR="001B5E8B" w:rsidRPr="001C487B">
        <w:rPr>
          <w:rFonts w:hAnsi="Times New Roman" w:ascii="Times New Roman"/>
          <w:szCs w:val="24"/>
          <w:lang w:val="hr-HR"/>
        </w:rPr>
        <w:t>i</w:t>
      </w:r>
      <w:r w:rsidR="00727210" w:rsidRPr="001C487B">
        <w:rPr>
          <w:rFonts w:hAnsi="Times New Roman" w:ascii="Times New Roman"/>
          <w:szCs w:val="24"/>
          <w:lang w:val="hr-HR"/>
        </w:rPr>
        <w:t xml:space="preserve"> na dan 5. listopada 2017. te</w:t>
      </w:r>
      <w:r w:rsidR="001B5E8B" w:rsidRPr="001C487B">
        <w:rPr>
          <w:rFonts w:hAnsi="Times New Roman" w:ascii="Times New Roman"/>
          <w:szCs w:val="24"/>
          <w:lang w:val="hr-HR"/>
        </w:rPr>
        <w:t xml:space="preserve"> zahtjeva za provedbu skraćenoga stečajnoga postupka </w:t>
      </w:r>
      <w:r w:rsidR="00056DAB" w:rsidRPr="001C487B">
        <w:rPr>
          <w:rFonts w:hAnsi="Times New Roman" w:ascii="Times New Roman"/>
          <w:szCs w:val="24"/>
          <w:lang w:val="hr-HR"/>
        </w:rPr>
        <w:t>pro</w:t>
      </w:r>
      <w:r w:rsidR="001B6580" w:rsidRPr="001C487B">
        <w:rPr>
          <w:rFonts w:hAnsi="Times New Roman" w:ascii="Times New Roman"/>
          <w:szCs w:val="24"/>
          <w:lang w:val="hr-HR"/>
        </w:rPr>
        <w:t>izlazi da se radi o predujmu za namirenje troškova stečajnog postupka u smislu odredbe čl. 112. st. 1. SZ-a).</w:t>
      </w:r>
    </w:p>
    <w:p w:rsidRDefault="003F0E8F" w:rsidP="007016BA" w:rsidR="003F0E8F" w:rsidRPr="001C487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016BA" w:rsidP="007016BA" w:rsidR="007016BA" w:rsidRPr="001C487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C487B">
        <w:rPr>
          <w:rFonts w:hAnsi="Times New Roman" w:ascii="Times New Roman"/>
          <w:color w:val="000000"/>
          <w:szCs w:val="24"/>
          <w:lang w:val="hr-HR"/>
        </w:rPr>
        <w:t xml:space="preserve">Osim toga, nijedan vjerovnik nije u propisanom roku od 45 dana </w:t>
      </w:r>
      <w:r w:rsidRPr="001C487B">
        <w:rPr>
          <w:rFonts w:hAnsi="Times New Roman" w:ascii="Times New Roman"/>
          <w:szCs w:val="24"/>
          <w:lang w:val="hr-HR"/>
        </w:rPr>
        <w:t>od isteka osmoga dana od dana objave oglasa na mrežnoj stranici e-oglasna ploča Trgovačkog suda u Zagrebu</w:t>
      </w:r>
      <w:r w:rsidRPr="001C487B">
        <w:rPr>
          <w:rFonts w:hAnsi="Times New Roman" w:ascii="Times New Roman"/>
          <w:color w:val="000000"/>
          <w:szCs w:val="24"/>
          <w:lang w:val="hr-HR"/>
        </w:rPr>
        <w:t xml:space="preserve"> podnio ovom sudu prijedlog za otvaranje stečajnog postupka nad </w:t>
      </w:r>
      <w:r w:rsidRPr="001C487B">
        <w:rPr>
          <w:rFonts w:hAnsi="Times New Roman" w:ascii="Times New Roman"/>
          <w:color w:val="000000"/>
          <w:szCs w:val="24"/>
          <w:lang w:val="hr-HR"/>
        </w:rPr>
        <w:lastRenderedPageBreak/>
        <w:t>dužnikom. Posljedično, u skladu s odredbom čl. 431. st. 1. SZ-a, smatra se da je dužnik nesposoban za plaćanje. Zbog toga je, uzevši u obzir navedeno, na temelju odredbe čl. 431. st. 2. SZ-a, odlučeno kao u izreci ovog rješenja.</w:t>
      </w:r>
    </w:p>
    <w:p w:rsidRDefault="007016BA" w:rsidP="00DD3612" w:rsidR="007016BA" w:rsidRPr="001C487B">
      <w:pPr>
        <w:jc w:val="both"/>
        <w:rPr>
          <w:rFonts w:hAnsi="Times New Roman" w:ascii="Times New Roman"/>
          <w:szCs w:val="24"/>
          <w:lang w:val="hr-HR"/>
        </w:rPr>
      </w:pPr>
    </w:p>
    <w:p w:rsidRDefault="007016BA" w:rsidP="007016BA" w:rsidR="007016BA" w:rsidRPr="001C4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 xml:space="preserve">Izbor stečajnog upravitelja obavljen je metodom slučajnoga odabira u skladu s odredbom čl. 432. SZ-a. </w:t>
      </w:r>
    </w:p>
    <w:p w:rsidRDefault="002F3C53" w:rsidP="00B42635" w:rsidR="002F3C53" w:rsidRPr="001C487B">
      <w:pPr>
        <w:rPr>
          <w:rFonts w:hAnsi="Times New Roman" w:ascii="Times New Roman"/>
          <w:szCs w:val="24"/>
          <w:lang w:val="hr-HR"/>
        </w:rPr>
      </w:pPr>
    </w:p>
    <w:p w:rsidRDefault="003E0CF3" w:rsidP="003E0CF3" w:rsidR="003E0CF3" w:rsidRPr="001C487B">
      <w:pPr>
        <w:pStyle w:val="Tijeloteksta"/>
        <w:jc w:val="center"/>
      </w:pPr>
      <w:r w:rsidRPr="001C487B">
        <w:t xml:space="preserve">Zagreb, </w:t>
      </w:r>
      <w:r w:rsidR="000862F9">
        <w:rPr>
          <w:lang w:val="pt-BR"/>
        </w:rPr>
        <w:t>13. svibnja</w:t>
      </w:r>
      <w:r w:rsidRPr="001C487B">
        <w:rPr>
          <w:lang w:val="pt-BR"/>
        </w:rPr>
        <w:t xml:space="preserve"> 2019.</w:t>
      </w:r>
    </w:p>
    <w:p w:rsidRDefault="003E0CF3" w:rsidP="003E0CF3" w:rsidR="003E0CF3" w:rsidRPr="001C487B">
      <w:pPr>
        <w:pStyle w:val="Tijeloteksta"/>
        <w:jc w:val="center"/>
      </w:pPr>
    </w:p>
    <w:p w:rsidRDefault="003E0CF3" w:rsidP="003E0CF3" w:rsidR="003E0CF3" w:rsidRPr="001C487B">
      <w:pPr>
        <w:ind w:firstLine="720" w:left="5040"/>
        <w:jc w:val="both"/>
        <w:rPr>
          <w:rFonts w:hAnsi="Times New Roman" w:ascii="Times New Roman"/>
          <w:szCs w:val="24"/>
        </w:rPr>
      </w:pPr>
      <w:r w:rsidRPr="001C487B">
        <w:rPr>
          <w:rFonts w:hAnsi="Times New Roman" w:ascii="Times New Roman"/>
          <w:szCs w:val="24"/>
        </w:rPr>
        <w:t>Sudac</w:t>
      </w:r>
    </w:p>
    <w:p w:rsidRDefault="003E0CF3" w:rsidP="003E0CF3" w:rsidR="003E0CF3" w:rsidRPr="001C487B">
      <w:pPr>
        <w:jc w:val="both"/>
        <w:rPr>
          <w:rFonts w:hAnsi="Times New Roman" w:ascii="Times New Roman"/>
          <w:szCs w:val="24"/>
        </w:rPr>
      </w:pPr>
      <w:r w:rsidRPr="001C487B">
        <w:rPr>
          <w:rFonts w:hAnsi="Times New Roman" w:ascii="Times New Roman"/>
          <w:szCs w:val="24"/>
        </w:rPr>
        <w:t xml:space="preserve"> </w:t>
      </w:r>
      <w:r w:rsidRPr="001C487B">
        <w:rPr>
          <w:rFonts w:hAnsi="Times New Roman" w:ascii="Times New Roman"/>
          <w:szCs w:val="24"/>
        </w:rPr>
        <w:tab/>
      </w:r>
      <w:r w:rsidRPr="001C487B">
        <w:rPr>
          <w:rFonts w:hAnsi="Times New Roman" w:ascii="Times New Roman"/>
          <w:szCs w:val="24"/>
        </w:rPr>
        <w:tab/>
      </w:r>
      <w:r w:rsidRPr="001C487B">
        <w:rPr>
          <w:rFonts w:hAnsi="Times New Roman" w:ascii="Times New Roman"/>
          <w:szCs w:val="24"/>
        </w:rPr>
        <w:tab/>
      </w:r>
      <w:r w:rsidRPr="001C487B">
        <w:rPr>
          <w:rFonts w:hAnsi="Times New Roman" w:ascii="Times New Roman"/>
          <w:szCs w:val="24"/>
        </w:rPr>
        <w:tab/>
      </w:r>
      <w:r w:rsidRPr="001C487B">
        <w:rPr>
          <w:rFonts w:hAnsi="Times New Roman" w:ascii="Times New Roman"/>
          <w:szCs w:val="24"/>
        </w:rPr>
        <w:tab/>
      </w:r>
      <w:r w:rsidRPr="001C487B">
        <w:rPr>
          <w:rFonts w:hAnsi="Times New Roman" w:ascii="Times New Roman"/>
          <w:szCs w:val="24"/>
        </w:rPr>
        <w:tab/>
      </w:r>
      <w:r w:rsidRPr="001C487B">
        <w:rPr>
          <w:rFonts w:hAnsi="Times New Roman" w:ascii="Times New Roman"/>
          <w:szCs w:val="24"/>
        </w:rPr>
        <w:tab/>
      </w:r>
      <w:r w:rsidRPr="001C487B">
        <w:rPr>
          <w:rFonts w:hAnsi="Times New Roman" w:ascii="Times New Roman"/>
          <w:szCs w:val="24"/>
        </w:rPr>
        <w:tab/>
        <w:t>Marija Bakula Vugrinec</w:t>
      </w:r>
    </w:p>
    <w:p w:rsidRDefault="00B42635" w:rsidP="003E0CF3" w:rsidR="00B42635" w:rsidRPr="001C487B">
      <w:pPr>
        <w:jc w:val="both"/>
        <w:rPr>
          <w:rFonts w:hAnsi="Times New Roman" w:ascii="Times New Roman"/>
          <w:szCs w:val="24"/>
          <w:lang w:val="da-DK"/>
        </w:rPr>
      </w:pPr>
    </w:p>
    <w:p w:rsidRDefault="003E0CF3" w:rsidP="003E0CF3" w:rsidR="003E0CF3" w:rsidRPr="001C487B">
      <w:pPr>
        <w:jc w:val="both"/>
        <w:rPr>
          <w:rFonts w:hAnsi="Times New Roman" w:ascii="Times New Roman"/>
          <w:szCs w:val="24"/>
          <w:lang w:val="da-DK"/>
        </w:rPr>
      </w:pPr>
      <w:r w:rsidRPr="001C487B">
        <w:rPr>
          <w:rFonts w:hAnsi="Times New Roman" w:ascii="Times New Roman"/>
          <w:szCs w:val="24"/>
          <w:lang w:val="da-DK"/>
        </w:rPr>
        <w:t>Uputa o pravnom lijeku:</w:t>
      </w:r>
    </w:p>
    <w:p w:rsidRDefault="003E0CF3" w:rsidP="003E0CF3" w:rsidR="003E0CF3" w:rsidRPr="001C487B">
      <w:pPr>
        <w:jc w:val="both"/>
        <w:rPr>
          <w:rFonts w:hAnsi="Times New Roman" w:ascii="Times New Roman"/>
          <w:szCs w:val="24"/>
          <w:lang w:val="pl-PL"/>
        </w:rPr>
      </w:pPr>
      <w:r w:rsidRPr="001C487B">
        <w:rPr>
          <w:rFonts w:hAnsi="Times New Roman" w:ascii="Times New Roman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3E0CF3" w:rsidP="003E0CF3" w:rsidR="003E0CF3" w:rsidRPr="001C487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B07A5" w:rsidP="00CB07A5" w:rsidR="00CB07A5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>DNA:</w:t>
      </w:r>
    </w:p>
    <w:p w:rsidRDefault="00CB07A5" w:rsidP="00CB07A5" w:rsidR="00CB07A5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>1. podnositelj zahtjeva</w:t>
      </w:r>
    </w:p>
    <w:p w:rsidRDefault="00CB07A5" w:rsidP="00CB07A5" w:rsidR="00CB07A5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>2. zz dužnika</w:t>
      </w:r>
    </w:p>
    <w:p w:rsidRDefault="00CB07A5" w:rsidP="00CB07A5" w:rsidR="00CB07A5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>3. dužnik</w:t>
      </w:r>
    </w:p>
    <w:p w:rsidRDefault="00CB07A5" w:rsidP="00CB07A5" w:rsidR="00CB07A5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>4. stečajni upravitelj</w:t>
      </w:r>
    </w:p>
    <w:p w:rsidRDefault="00CB07A5" w:rsidP="00CB07A5" w:rsidR="00CB07A5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 xml:space="preserve">5. ŽDO </w:t>
      </w:r>
      <w:r w:rsidR="00F939A9">
        <w:rPr>
          <w:rFonts w:hAnsi="Times New Roman" w:ascii="Times New Roman"/>
          <w:szCs w:val="24"/>
          <w:lang w:val="hr-HR"/>
        </w:rPr>
        <w:t>Zagreb</w:t>
      </w:r>
    </w:p>
    <w:p w:rsidRDefault="00CB07A5" w:rsidP="00CB07A5" w:rsidR="00CB07A5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>6. Ministarstvo financija, Porezna uprava</w:t>
      </w:r>
    </w:p>
    <w:p w:rsidRDefault="00CB07A5" w:rsidP="00CB07A5" w:rsidR="00CB07A5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>7. Ministarstvo pravosuđa</w:t>
      </w:r>
    </w:p>
    <w:p w:rsidRDefault="00CB07A5" w:rsidP="00CB07A5" w:rsidR="00CB07A5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 xml:space="preserve">8. sudski registar - odmah (elektronski) </w:t>
      </w:r>
    </w:p>
    <w:p w:rsidRDefault="00CB07A5" w:rsidP="00CB07A5" w:rsidR="00CB07A5" w:rsidRPr="001C487B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 xml:space="preserve">     - po pravomoćnosti – elektronski i ručno</w:t>
      </w:r>
    </w:p>
    <w:p w:rsidRDefault="00CB07A5" w:rsidP="00CB07A5" w:rsidR="00CB07A5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>9. e-oglasna ploča suda</w:t>
      </w:r>
    </w:p>
    <w:p w:rsidRDefault="00CB07A5" w:rsidP="00CB07A5" w:rsidR="00CB07A5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 xml:space="preserve"> </w:t>
      </w:r>
    </w:p>
    <w:p w:rsidRDefault="002F3C53" w:rsidP="002F3C53" w:rsidR="002F3C53" w:rsidRPr="001C487B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431FD5" w:rsidR="002F3C53" w:rsidRPr="001C487B">
      <w:pPr>
        <w:rPr>
          <w:rFonts w:hAnsi="Times New Roman" w:ascii="Times New Roman"/>
          <w:szCs w:val="24"/>
          <w:lang w:val="hr-HR"/>
        </w:rPr>
      </w:pPr>
    </w:p>
    <w:p w:rsidRDefault="002F3C53" w:rsidP="00431FD5" w:rsidR="002F3C53" w:rsidRPr="001C487B">
      <w:pPr>
        <w:rPr>
          <w:rFonts w:hAnsi="Times New Roman" w:ascii="Times New Roman"/>
          <w:szCs w:val="24"/>
          <w:lang w:val="hr-HR"/>
        </w:rPr>
      </w:pPr>
    </w:p>
    <w:p w:rsidRDefault="002F3C53" w:rsidP="00431FD5" w:rsidR="002F3C53" w:rsidRPr="001C487B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1C487B">
      <w:pPr>
        <w:rPr>
          <w:rFonts w:hAnsi="Times New Roman" w:ascii="Times New Roman"/>
          <w:szCs w:val="24"/>
          <w:lang w:val="hr-HR"/>
        </w:rPr>
      </w:pPr>
    </w:p>
    <w:p w:rsidRDefault="00A20843" w:rsidP="00A20843" w:rsidR="00A20843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ab/>
      </w:r>
    </w:p>
    <w:p w:rsidRDefault="0091753F" w:rsidP="00A20843" w:rsidR="00F92F0D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ab/>
      </w:r>
    </w:p>
    <w:p w:rsidRDefault="00464EAF" w:rsidP="002B6470" w:rsidR="00711333" w:rsidRPr="001C487B">
      <w:pPr>
        <w:jc w:val="both"/>
        <w:rPr>
          <w:rFonts w:hAnsi="Times New Roman" w:ascii="Times New Roman"/>
          <w:szCs w:val="24"/>
          <w:lang w:val="hr-HR"/>
        </w:rPr>
      </w:pPr>
      <w:r w:rsidRPr="001C487B">
        <w:rPr>
          <w:rFonts w:hAnsi="Times New Roman" w:ascii="Times New Roman"/>
          <w:szCs w:val="24"/>
          <w:lang w:val="hr-HR"/>
        </w:rPr>
        <w:tab/>
      </w:r>
    </w:p>
    <w:sectPr w:rsidSect="00BC6732" w:rsidR="00711333" w:rsidRPr="001C487B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807" w:rsidR="000F4807">
      <w:r>
        <w:separator/>
      </w:r>
    </w:p>
  </w:endnote>
  <w:endnote w:id="0" w:type="continuationSeparator">
    <w:p w:rsidRDefault="000F4807" w:rsidR="000F4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807" w:rsidR="000F4807">
      <w:r>
        <w:separator/>
      </w:r>
    </w:p>
  </w:footnote>
  <w:footnote w:id="0" w:type="continuationSeparator">
    <w:p w:rsidRDefault="000F4807" w:rsidR="000F48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617CBE">
      <w:rPr>
        <w:rStyle w:val="Brojstranice"/>
        <w:rFonts w:hAnsi="Times New Roman" w:ascii="Times New Roman"/>
        <w:noProof/>
      </w:rPr>
      <w:t>3</w:t>
    </w:r>
    <w:r w:rsidRPr="00F34093">
      <w:rPr>
        <w:rStyle w:val="Brojstranice"/>
        <w:rFonts w:hAnsi="Times New Roman" w:ascii="Times New Roman"/>
      </w:rPr>
      <w:fldChar w:fldCharType="end"/>
    </w:r>
  </w:p>
  <w:p w:rsidRDefault="00B42635" w:rsidP="00575851" w:rsidR="00B42635">
    <w:pPr>
      <w:pStyle w:val="Zaglavlje"/>
      <w:tabs>
        <w:tab w:pos="4536" w:val="clear"/>
        <w:tab w:pos="8504" w:val="center"/>
      </w:tabs>
      <w:rPr>
        <w:rFonts w:hAnsi="Times New Roman" w:ascii="Times New Roman"/>
        <w:szCs w:val="24"/>
      </w:rPr>
    </w:pPr>
  </w:p>
  <w:p w:rsidRDefault="00B42635" w:rsidP="00575851" w:rsidR="00B42635">
    <w:pPr>
      <w:pStyle w:val="Zaglavlje"/>
      <w:tabs>
        <w:tab w:pos="4536" w:val="clear"/>
        <w:tab w:pos="8504" w:val="center"/>
      </w:tabs>
      <w:rPr>
        <w:rFonts w:hAnsi="Times New Roman" w:ascii="Times New Roman"/>
        <w:szCs w:val="24"/>
      </w:rPr>
    </w:pPr>
  </w:p>
  <w:p w:rsidRDefault="00DF5090" w:rsidP="00B42635" w:rsidR="00B42635" w:rsidRPr="00DF5090">
    <w:pPr>
      <w:pStyle w:val="Zaglavlje"/>
      <w:tabs>
        <w:tab w:pos="4536" w:val="clear"/>
        <w:tab w:pos="8504" w:val="center"/>
      </w:tabs>
      <w:jc w:val="right"/>
      <w:rPr>
        <w:rFonts w:hAnsi="Times New Roman" w:ascii="Times New Roman"/>
        <w:szCs w:val="24"/>
      </w:rPr>
    </w:pPr>
    <w:r w:rsidRPr="00DF5090">
      <w:rPr>
        <w:rFonts w:hAnsi="Times New Roman" w:ascii="Times New Roman"/>
      </w:rPr>
      <w:t>87. St-1348/2017</w:t>
    </w:r>
  </w:p>
  <w:p w:rsidRDefault="00B42635" w:rsidP="00B42635" w:rsidR="00B42635" w:rsidRPr="00B168AE">
    <w:pPr>
      <w:pStyle w:val="Zaglavlje"/>
      <w:tabs>
        <w:tab w:pos="4536" w:val="clear"/>
        <w:tab w:pos="8504" w:val="center"/>
      </w:tabs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99C6D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26EE2"/>
    <w:rsid w:val="00035E27"/>
    <w:rsid w:val="00041293"/>
    <w:rsid w:val="00056DAB"/>
    <w:rsid w:val="00064802"/>
    <w:rsid w:val="0006762B"/>
    <w:rsid w:val="00073859"/>
    <w:rsid w:val="000862F9"/>
    <w:rsid w:val="000929DD"/>
    <w:rsid w:val="000947E3"/>
    <w:rsid w:val="000964D4"/>
    <w:rsid w:val="000B09F1"/>
    <w:rsid w:val="000B5A32"/>
    <w:rsid w:val="000B609B"/>
    <w:rsid w:val="000C57EC"/>
    <w:rsid w:val="000F339C"/>
    <w:rsid w:val="000F33BC"/>
    <w:rsid w:val="000F4807"/>
    <w:rsid w:val="000F60F4"/>
    <w:rsid w:val="000F76B5"/>
    <w:rsid w:val="00112B50"/>
    <w:rsid w:val="00130ABF"/>
    <w:rsid w:val="001333B3"/>
    <w:rsid w:val="00140F6C"/>
    <w:rsid w:val="001576A3"/>
    <w:rsid w:val="00161295"/>
    <w:rsid w:val="00163C90"/>
    <w:rsid w:val="001775A2"/>
    <w:rsid w:val="00182088"/>
    <w:rsid w:val="00186B75"/>
    <w:rsid w:val="001901E0"/>
    <w:rsid w:val="00194EBF"/>
    <w:rsid w:val="00196E6E"/>
    <w:rsid w:val="001A22BB"/>
    <w:rsid w:val="001B5E8B"/>
    <w:rsid w:val="001B6580"/>
    <w:rsid w:val="001C44B8"/>
    <w:rsid w:val="001C487B"/>
    <w:rsid w:val="001C4CB4"/>
    <w:rsid w:val="00214938"/>
    <w:rsid w:val="00240453"/>
    <w:rsid w:val="00251793"/>
    <w:rsid w:val="00257F6E"/>
    <w:rsid w:val="0026056B"/>
    <w:rsid w:val="00275665"/>
    <w:rsid w:val="00284525"/>
    <w:rsid w:val="00291D59"/>
    <w:rsid w:val="00295991"/>
    <w:rsid w:val="002A0BE2"/>
    <w:rsid w:val="002A1B83"/>
    <w:rsid w:val="002A2DE3"/>
    <w:rsid w:val="002B6470"/>
    <w:rsid w:val="002C147D"/>
    <w:rsid w:val="002E02D4"/>
    <w:rsid w:val="002E1B61"/>
    <w:rsid w:val="002F3C53"/>
    <w:rsid w:val="00302FCB"/>
    <w:rsid w:val="00324D4E"/>
    <w:rsid w:val="00325BC7"/>
    <w:rsid w:val="00327E9E"/>
    <w:rsid w:val="0033264F"/>
    <w:rsid w:val="00335CD1"/>
    <w:rsid w:val="003406C1"/>
    <w:rsid w:val="00340E22"/>
    <w:rsid w:val="003474BF"/>
    <w:rsid w:val="003524DF"/>
    <w:rsid w:val="0036028F"/>
    <w:rsid w:val="0036561D"/>
    <w:rsid w:val="0036675E"/>
    <w:rsid w:val="00372F0D"/>
    <w:rsid w:val="00376A41"/>
    <w:rsid w:val="00393CD7"/>
    <w:rsid w:val="003A137F"/>
    <w:rsid w:val="003A6429"/>
    <w:rsid w:val="003C021E"/>
    <w:rsid w:val="003C37CB"/>
    <w:rsid w:val="003C7406"/>
    <w:rsid w:val="003D3B21"/>
    <w:rsid w:val="003E0CF3"/>
    <w:rsid w:val="003E5697"/>
    <w:rsid w:val="003F0E8F"/>
    <w:rsid w:val="00431FD5"/>
    <w:rsid w:val="00440E47"/>
    <w:rsid w:val="00464EAF"/>
    <w:rsid w:val="004717F7"/>
    <w:rsid w:val="00472EFD"/>
    <w:rsid w:val="004A4385"/>
    <w:rsid w:val="004A7FBB"/>
    <w:rsid w:val="004B15A9"/>
    <w:rsid w:val="004B4712"/>
    <w:rsid w:val="004C3E80"/>
    <w:rsid w:val="004D2E5F"/>
    <w:rsid w:val="004D31F6"/>
    <w:rsid w:val="004D6EFB"/>
    <w:rsid w:val="004E3CA8"/>
    <w:rsid w:val="004F79F7"/>
    <w:rsid w:val="00505B02"/>
    <w:rsid w:val="00565D6E"/>
    <w:rsid w:val="00575851"/>
    <w:rsid w:val="00583809"/>
    <w:rsid w:val="005940E9"/>
    <w:rsid w:val="005A166E"/>
    <w:rsid w:val="005A2A50"/>
    <w:rsid w:val="005A3213"/>
    <w:rsid w:val="005A713C"/>
    <w:rsid w:val="005B1816"/>
    <w:rsid w:val="005B18D5"/>
    <w:rsid w:val="005F7685"/>
    <w:rsid w:val="00617CBE"/>
    <w:rsid w:val="00626D4C"/>
    <w:rsid w:val="00627967"/>
    <w:rsid w:val="006356C5"/>
    <w:rsid w:val="006370A1"/>
    <w:rsid w:val="0064041D"/>
    <w:rsid w:val="006425EE"/>
    <w:rsid w:val="0067762B"/>
    <w:rsid w:val="00680F33"/>
    <w:rsid w:val="0068282D"/>
    <w:rsid w:val="00685FBA"/>
    <w:rsid w:val="006A36FF"/>
    <w:rsid w:val="006A5185"/>
    <w:rsid w:val="006C0C9D"/>
    <w:rsid w:val="006C314D"/>
    <w:rsid w:val="006E16E6"/>
    <w:rsid w:val="006E488E"/>
    <w:rsid w:val="006F1FA2"/>
    <w:rsid w:val="006F2DB4"/>
    <w:rsid w:val="006F6D19"/>
    <w:rsid w:val="006F6D4E"/>
    <w:rsid w:val="007016BA"/>
    <w:rsid w:val="00711333"/>
    <w:rsid w:val="007122F4"/>
    <w:rsid w:val="00727210"/>
    <w:rsid w:val="00764304"/>
    <w:rsid w:val="00767FB1"/>
    <w:rsid w:val="00781DF4"/>
    <w:rsid w:val="007A29F9"/>
    <w:rsid w:val="007A3924"/>
    <w:rsid w:val="007B28F7"/>
    <w:rsid w:val="007C6968"/>
    <w:rsid w:val="00800EAA"/>
    <w:rsid w:val="008470E7"/>
    <w:rsid w:val="0085631A"/>
    <w:rsid w:val="00862D18"/>
    <w:rsid w:val="00871A45"/>
    <w:rsid w:val="008818A0"/>
    <w:rsid w:val="0088276B"/>
    <w:rsid w:val="008C06FE"/>
    <w:rsid w:val="008C5861"/>
    <w:rsid w:val="008C6639"/>
    <w:rsid w:val="00902EEE"/>
    <w:rsid w:val="00915528"/>
    <w:rsid w:val="009170C6"/>
    <w:rsid w:val="0091753F"/>
    <w:rsid w:val="00946A86"/>
    <w:rsid w:val="009526AF"/>
    <w:rsid w:val="00962AEC"/>
    <w:rsid w:val="00965B7C"/>
    <w:rsid w:val="009668DE"/>
    <w:rsid w:val="00997BA9"/>
    <w:rsid w:val="009A7E24"/>
    <w:rsid w:val="009B215C"/>
    <w:rsid w:val="009B3C28"/>
    <w:rsid w:val="009C14F9"/>
    <w:rsid w:val="009E7AAB"/>
    <w:rsid w:val="00A02DFD"/>
    <w:rsid w:val="00A101E8"/>
    <w:rsid w:val="00A11C2C"/>
    <w:rsid w:val="00A20843"/>
    <w:rsid w:val="00A517CE"/>
    <w:rsid w:val="00A73365"/>
    <w:rsid w:val="00A77FAA"/>
    <w:rsid w:val="00A93140"/>
    <w:rsid w:val="00A95334"/>
    <w:rsid w:val="00AB1F90"/>
    <w:rsid w:val="00AB7883"/>
    <w:rsid w:val="00AE42BB"/>
    <w:rsid w:val="00AE6E9B"/>
    <w:rsid w:val="00B03169"/>
    <w:rsid w:val="00B04D13"/>
    <w:rsid w:val="00B168AE"/>
    <w:rsid w:val="00B34AB1"/>
    <w:rsid w:val="00B34C70"/>
    <w:rsid w:val="00B4055C"/>
    <w:rsid w:val="00B41790"/>
    <w:rsid w:val="00B42635"/>
    <w:rsid w:val="00B43C9A"/>
    <w:rsid w:val="00B5469E"/>
    <w:rsid w:val="00BB593D"/>
    <w:rsid w:val="00BB7066"/>
    <w:rsid w:val="00BC09C0"/>
    <w:rsid w:val="00BC3226"/>
    <w:rsid w:val="00BC6732"/>
    <w:rsid w:val="00BD1239"/>
    <w:rsid w:val="00BD548A"/>
    <w:rsid w:val="00BD5CF6"/>
    <w:rsid w:val="00BD649B"/>
    <w:rsid w:val="00BF0C89"/>
    <w:rsid w:val="00BF7076"/>
    <w:rsid w:val="00C01640"/>
    <w:rsid w:val="00C17466"/>
    <w:rsid w:val="00C17F3C"/>
    <w:rsid w:val="00C20550"/>
    <w:rsid w:val="00C35157"/>
    <w:rsid w:val="00C40790"/>
    <w:rsid w:val="00C44368"/>
    <w:rsid w:val="00C4489F"/>
    <w:rsid w:val="00C524B4"/>
    <w:rsid w:val="00C624C3"/>
    <w:rsid w:val="00C84468"/>
    <w:rsid w:val="00C94454"/>
    <w:rsid w:val="00CA6259"/>
    <w:rsid w:val="00CB07A5"/>
    <w:rsid w:val="00CB0F3B"/>
    <w:rsid w:val="00CE31C3"/>
    <w:rsid w:val="00CE4F54"/>
    <w:rsid w:val="00CF2939"/>
    <w:rsid w:val="00D03A92"/>
    <w:rsid w:val="00D1024B"/>
    <w:rsid w:val="00D1797E"/>
    <w:rsid w:val="00D56D4B"/>
    <w:rsid w:val="00D714C9"/>
    <w:rsid w:val="00DA5E50"/>
    <w:rsid w:val="00DC20F7"/>
    <w:rsid w:val="00DD3612"/>
    <w:rsid w:val="00DE7483"/>
    <w:rsid w:val="00DF5090"/>
    <w:rsid w:val="00E01B33"/>
    <w:rsid w:val="00E02E12"/>
    <w:rsid w:val="00E05F88"/>
    <w:rsid w:val="00E134B5"/>
    <w:rsid w:val="00E15098"/>
    <w:rsid w:val="00E67442"/>
    <w:rsid w:val="00EA4124"/>
    <w:rsid w:val="00EB222B"/>
    <w:rsid w:val="00EC6F8C"/>
    <w:rsid w:val="00EE3716"/>
    <w:rsid w:val="00EE5750"/>
    <w:rsid w:val="00F149A4"/>
    <w:rsid w:val="00F2280A"/>
    <w:rsid w:val="00F2613A"/>
    <w:rsid w:val="00F34093"/>
    <w:rsid w:val="00F45B2F"/>
    <w:rsid w:val="00F62A72"/>
    <w:rsid w:val="00F904E6"/>
    <w:rsid w:val="00F92F0D"/>
    <w:rsid w:val="00F939A9"/>
    <w:rsid w:val="00F93C00"/>
    <w:rsid w:val="00FB55C8"/>
    <w:rsid w:val="00FB6F49"/>
    <w:rsid w:val="00FB7BF4"/>
    <w:rsid w:val="00FD0F8B"/>
    <w:rsid w:val="00FE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75851"/>
    <w:rPr>
      <w:rFonts w:hAnsi="Arial" w:ascii="Arial"/>
      <w:sz w:val="24"/>
      <w:lang w:val="en-GB"/>
    </w:rPr>
  </w:style>
  <w:style w:styleId="Tijeloteksta" w:type="paragraph">
    <w:name w:val="Body Text"/>
    <w:basedOn w:val="Normal"/>
    <w:link w:val="TijelotekstaChar"/>
    <w:unhideWhenUsed/>
    <w:rsid w:val="003E0CF3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E0CF3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3E0CF3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3E0CF3"/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7016B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A1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6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6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6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6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75851"/>
    <w:rPr>
      <w:rFonts w:ascii="Arial" w:hAnsi="Arial"/>
      <w:sz w:val="24"/>
      <w:lang w:val="en-GB"/>
    </w:rPr>
  </w:style>
  <w:style w:styleId="Tijeloteksta" w:type="paragraph">
    <w:name w:val="Body Text"/>
    <w:basedOn w:val="Normal"/>
    <w:link w:val="TijelotekstaChar"/>
    <w:unhideWhenUsed/>
    <w:rsid w:val="003E0CF3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E0CF3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3E0CF3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3E0CF3"/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7016B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A1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6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6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6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6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St-1348/2017-13</izvorni_sadrzaj>
    <derivirana_varijabla naziv="DomainObject.Oznaka_1">St-1348/2017-13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2019.</izvorni_sadrzaj>
    <derivirana_varijabla naziv="DomainObject.Predmet.DatumRjesavanja_1">13.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St-1348/2017</izvorni_sadrzaj>
    <derivirana_varijabla naziv="DomainObject.Predmet.OznakaBroj_1">St-1348/2017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DIprint d.o.o.</izvorni_sadrzaj>
    <derivirana_varijabla naziv="DomainObject.Predmet.ProtustrankaFormated_1">  DIprint d.o.o.</derivirana_varijabla>
  </DomainObject.Predmet.ProtustrankaFormated>
  <DomainObject.Predmet.ProtustrankaFormatedOIB>
    <izvorni_sadrzaj>  DIprint d.o.o., OIB 63112353028</izvorni_sadrzaj>
    <derivirana_varijabla naziv="DomainObject.Predmet.ProtustrankaFormatedOIB_1">  DIprint d.o.o., OIB 63112353028</derivirana_varijabla>
  </DomainObject.Predmet.ProtustrankaFormatedOIB>
  <DomainObject.Predmet.ProtustrankaFormatedWithAdress>
    <izvorni_sadrzaj> DIprint d.o.o., Ivana Lowa 5, 49000 Krapina</izvorni_sadrzaj>
    <derivirana_varijabla naziv="DomainObject.Predmet.ProtustrankaFormatedWithAdress_1"> DIprint d.o.o., Ivana Lowa 5, 49000 Krapina</derivirana_varijabla>
  </DomainObject.Predmet.ProtustrankaFormatedWithAdress>
  <DomainObject.Predmet.ProtustrankaFormatedWithAdressOIB>
    <izvorni_sadrzaj> DIprint d.o.o., OIB 63112353028, Ivana Lowa 5, 49000 Krapina</izvorni_sadrzaj>
    <derivirana_varijabla naziv="DomainObject.Predmet.ProtustrankaFormatedWithAdressOIB_1"> DIprint d.o.o., OIB 63112353028, Ivana Lowa 5, 49000 Krapina</derivirana_varijabla>
  </DomainObject.Predmet.ProtustrankaFormatedWithAdressOIB>
  <DomainObject.Predmet.ProtustrankaWithAdress>
    <izvorni_sadrzaj>DIprint d.o.o. Ivana Lowa 5, 49000 Krapina</izvorni_sadrzaj>
    <derivirana_varijabla naziv="DomainObject.Predmet.ProtustrankaWithAdress_1">DIprint d.o.o. Ivana Lowa 5, 49000 Krapina</derivirana_varijabla>
  </DomainObject.Predmet.ProtustrankaWithAdress>
  <DomainObject.Predmet.ProtustrankaWithAdressOIB>
    <izvorni_sadrzaj>DIprint d.o.o., OIB 63112353028, Ivana Lowa 5, 49000 Krapina</izvorni_sadrzaj>
    <derivirana_varijabla naziv="DomainObject.Predmet.ProtustrankaWithAdressOIB_1">DIprint d.o.o., OIB 63112353028, Ivana Lowa 5, 49000 Krapina</derivirana_varijabla>
  </DomainObject.Predmet.ProtustrankaWithAdressOIB>
  <DomainObject.Predmet.ProtustrankaNazivFormated>
    <izvorni_sadrzaj>DIprint d.o.o.</izvorni_sadrzaj>
    <derivirana_varijabla naziv="DomainObject.Predmet.ProtustrankaNazivFormated_1">DIprint d.o.o.</derivirana_varijabla>
  </DomainObject.Predmet.ProtustrankaNazivFormated>
  <DomainObject.Predmet.ProtustrankaNazivFormatedOIB>
    <izvorni_sadrzaj>DIprint d.o.o., OIB 63112353028</izvorni_sadrzaj>
    <derivirana_varijabla naziv="DomainObject.Predmet.ProtustrankaNazivFormatedOIB_1">DIprint d.o.o., OIB 63112353028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DIprint d.o.o.</item>
    </izvorni_sadrzaj>
    <derivirana_varijabla naziv="DomainObject.Predmet.ProtuStrankaListFormated_1">
      <item>DIprint d.o.o.</item>
    </derivirana_varijabla>
  </DomainObject.Predmet.ProtuStrankaListFormated>
  <DomainObject.Predmet.ProtuStrankaListFormatedOIB>
    <izvorni_sadrzaj>
      <item>DIprint d.o.o., OIB 63112353028</item>
    </izvorni_sadrzaj>
    <derivirana_varijabla naziv="DomainObject.Predmet.ProtuStrankaListFormatedOIB_1">
      <item>DIprint d.o.o., OIB 63112353028</item>
    </derivirana_varijabla>
  </DomainObject.Predmet.ProtuStrankaListFormatedOIB>
  <DomainObject.Predmet.ProtuStrankaListFormatedWithAdress>
    <izvorni_sadrzaj>
      <item>DIprint d.o.o., Ivana Lowa 5, 49000 Krapina</item>
    </izvorni_sadrzaj>
    <derivirana_varijabla naziv="DomainObject.Predmet.ProtuStrankaListFormatedWithAdress_1">
      <item>DIprint d.o.o., Ivana Lowa 5, 49000 Krapina</item>
    </derivirana_varijabla>
  </DomainObject.Predmet.ProtuStrankaListFormatedWithAdress>
  <DomainObject.Predmet.ProtuStrankaListFormatedWithAdressOIB>
    <izvorni_sadrzaj>
      <item>DIprint d.o.o., OIB 63112353028, Ivana Lowa 5, 49000 Krapina</item>
    </izvorni_sadrzaj>
    <derivirana_varijabla naziv="DomainObject.Predmet.ProtuStrankaListFormatedWithAdressOIB_1">
      <item>DIprint d.o.o., OIB 63112353028, Ivana Lowa 5, 49000 Krapina</item>
    </derivirana_varijabla>
  </DomainObject.Predmet.ProtuStrankaListFormatedWithAdressOIB>
  <DomainObject.Predmet.ProtuStrankaListNazivFormated>
    <izvorni_sadrzaj>
      <item>DIprint d.o.o.</item>
    </izvorni_sadrzaj>
    <derivirana_varijabla naziv="DomainObject.Predmet.ProtuStrankaListNazivFormated_1">
      <item>DIprint d.o.o.</item>
    </derivirana_varijabla>
  </DomainObject.Predmet.ProtuStrankaListNazivFormated>
  <DomainObject.Predmet.ProtuStrankaListNazivFormatedOIB>
    <izvorni_sadrzaj>
      <item>DIprint d.o.o., OIB 63112353028</item>
    </izvorni_sadrzaj>
    <derivirana_varijabla naziv="DomainObject.Predmet.ProtuStrankaListNazivFormatedOIB_1">
      <item>DIprint d.o.o., OIB 63112353028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St-1348/2017-13</izvorni_sadrzaj>
    <derivirana_varijabla naziv="DomainObject.PoslovniBrojDokumenta_1">St-1348/2017-13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DIprint d.o.o.</izvorni_sadrzaj>
    <derivirana_varijabla naziv="DomainObject.Predmet.ProtustrankaIDrugi_1">DIprint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DIprint d.o.o., OIB 63112353028, Ivana Lowa 5, 49000 Krapina</izvorni_sadrzaj>
    <derivirana_varijabla naziv="DomainObject.Predmet.ProtustrankaIDrugiAdressOIB_1">DIprint d.o.o., OIB 63112353028, Ivana Lowa 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svibnja 2019.</izvorni_sadrzaj>
    <derivirana_varijabla naziv="DomainObject.Predmet.OdlukaRjesenje.DatumDonosenjaOdluke_1">13.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St-1348/2017-13</izvorni_sadrzaj>
    <derivirana_varijabla naziv="DomainObject.Predmet.OdlukaRjesenje.Oznaka_1">St-1348/2017-13</derivirana_varijabla>
  </DomainObject.Predmet.OdlukaRjesenje.Oznaka>
  <DomainObject.Predmet.SudioniciListNaziv>
    <izvorni_sadrzaj>
      <item>FINA Regionalni centar Zagreb</item>
      <item>DIprint d.o.o.</item>
    </izvorni_sadrzaj>
    <derivirana_varijabla naziv="DomainObject.Predmet.SudioniciListNaziv_1">
      <item>FINA Regionalni centar Zagreb</item>
      <item>DIprint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DIprint d.o.o., OIB 63112353028, Ivana Lowa 5,49000 Krapina</item>
    </izvorni_sadrzaj>
    <derivirana_varijabla naziv="DomainObject.Predmet.SudioniciListAdressOIB_1">
      <item>FINA Regionalni centar Zagreb, OIB 85821130368, Trg svibanjskih žrtava 1995. 1,10000 Zagreb</item>
      <item>DIprint d.o.o., OIB 63112353028, Ivana Lowa 5,49000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63112353028</item>
    </izvorni_sadrzaj>
    <derivirana_varijabla naziv="DomainObject.Predmet.SudioniciListNazivOIB_1">
      <item>, OIB 85821130368</item>
      <item>, OIB 63112353028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St-1348/2017-11</izvorni_sadrzaj>
    <derivirana_varijabla naziv="DomainObject.PredzadnjaOdlukaIzPredmeta.Oznaka_1">St-1348/2017-11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978</properties:Words>
  <properties:Characters>5218</properties:Characters>
  <properties:Lines>136</properties:Lines>
  <properties:Paragraphs>40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2019-05-13T09:04:00Z</dcterms:created>
  <dc:creator>Sudsko vijeæe</dc:creator>
  <cp:lastModifiedBy>Tanja Štraubert</cp:lastModifiedBy>
  <cp:lastPrinted>2016-01-07T09:40:00Z</cp:lastPrinted>
  <dcterms:modified xmlns:xsi="http://www.w3.org/2001/XMLSchema-instance" xsi:type="dcterms:W3CDTF">2019-05-13T09:29:00Z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St-1348/2017-13 / Odluka - Rješenje o otvaranju i zaključenju skraćenog stečajnog postupka (Rješenje_-_otvaranje_i_zaključenje_skraćenog_st_p_-_popis_imovine_(neznatna_imovina),_nema_prijedloga_ni_predujma.docx)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