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4176" w14:paraId="e7c4176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6F5ACE">
        <w:rPr>
          <w:rFonts w:hAnsi="Times New Roman" w:ascii="Times New Roman"/>
          <w:noProof/>
          <w:szCs w:val="24"/>
          <w:lang w:val="hr-HR"/>
        </w:rPr>
        <w:t>3943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520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6F5ACE" w:rsidRPr="006F5ACE">
        <w:rPr>
          <w:rFonts w:hAnsi="Times New Roman" w:ascii="Times New Roman"/>
          <w:szCs w:val="24"/>
        </w:rPr>
        <w:t>GRM ZAGREB d.o.o., Hrašće Turopoljsko, Pinturska 34,  OIB:  97415018421</w:t>
      </w:r>
      <w:r w:rsidR="00FA2440" w:rsidRPr="006F5ACE">
        <w:rPr>
          <w:rFonts w:hAnsi="Times New Roman" w:ascii="Times New Roman"/>
          <w:lang w:val="hr-HR"/>
        </w:rPr>
        <w:t xml:space="preserve">, dana </w:t>
      </w:r>
      <w:r w:rsidR="00CC50C8" w:rsidRPr="006F5ACE">
        <w:rPr>
          <w:rFonts w:hAnsi="Times New Roman" w:ascii="Times New Roman"/>
          <w:lang w:val="hr-HR"/>
        </w:rPr>
        <w:t>4</w:t>
      </w:r>
      <w:r w:rsidR="00C2187E" w:rsidRPr="006F5ACE">
        <w:rPr>
          <w:rFonts w:hAnsi="Times New Roman" w:ascii="Times New Roman"/>
          <w:lang w:val="hr-HR"/>
        </w:rPr>
        <w:t>. veljače</w:t>
      </w:r>
      <w:r w:rsidR="007812E0" w:rsidRPr="00445204">
        <w:rPr>
          <w:rFonts w:hAnsi="Times New Roman" w:ascii="Times New Roman"/>
          <w:lang w:val="hr-HR"/>
        </w:rPr>
        <w:t xml:space="preserve"> 2016</w:t>
      </w:r>
      <w:r w:rsidR="00A55B1A" w:rsidRPr="00445204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6F5ACE" w:rsidRPr="006F5ACE">
        <w:rPr>
          <w:rFonts w:hAnsi="Times New Roman" w:ascii="Times New Roman"/>
          <w:szCs w:val="24"/>
          <w:lang w:val="en-GB"/>
        </w:rPr>
        <w:t>GRM ZAGREB d.o.o., Hrašće Turopoljsko, Pinturska 34,  OIB:  97415018421</w:t>
      </w:r>
      <w:r w:rsidR="00A55B1A" w:rsidRPr="00445204">
        <w:rPr>
          <w:rFonts w:hAnsi="Times New Roman" w:ascii="Times New Roman"/>
          <w:szCs w:val="24"/>
        </w:rPr>
        <w:t>.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6F5ACE" w:rsidRPr="006F5ACE">
        <w:rPr>
          <w:rFonts w:hAnsi="Times New Roman" w:ascii="Times New Roman"/>
          <w:szCs w:val="24"/>
          <w:lang w:val="en-GB"/>
        </w:rPr>
        <w:t>David Jakovljević, Sesvete, Kašinska 7, OIB: 63875916042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6F5ACE" w:rsidRPr="006F5ACE">
        <w:rPr>
          <w:rFonts w:hAnsi="Times New Roman" w:ascii="Times New Roman"/>
          <w:szCs w:val="24"/>
          <w:lang w:val="hr-HR"/>
        </w:rPr>
        <w:t>GRM ZAGREB d.o.o., Hrašće Turopoljsko, Pinturska 34,  OIB:  97415018421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6F5ACE">
        <w:rPr>
          <w:rFonts w:hAnsi="Times New Roman" w:ascii="Times New Roman"/>
          <w:lang w:val="hr-HR"/>
        </w:rPr>
        <w:t>29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6F5ACE">
        <w:rPr>
          <w:rFonts w:hAnsi="Times New Roman" w:ascii="Times New Roman"/>
          <w:lang w:val="hr-HR"/>
        </w:rPr>
        <w:t>3943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6B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940E9"/>
    <w:rsid w:val="00596BF5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6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BF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BF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BF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BF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6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B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BF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B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B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3943</izvorni_sadrzaj>
    <derivirana_varijabla naziv="DomainObject.Predmet.Broj_1">3943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St-3943/2015</izvorni_sadrzaj>
    <derivirana_varijabla naziv="DomainObject.Predmet.OznakaBroj_1">St-3943/2015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ZAGREB d.o.o.</izvorni_sadrzaj>
    <derivirana_varijabla naziv="DomainObject.Predmet.ProtustrankaFormated_1">  GRM ZAGREB d.o.o.</derivirana_varijabla>
  </DomainObject.Predmet.ProtustrankaFormated>
  <DomainObject.Predmet.ProtustrankaFormatedOIB>
    <izvorni_sadrzaj>  GRM ZAGREB d.o.o., OIB 97415018421</izvorni_sadrzaj>
    <derivirana_varijabla naziv="DomainObject.Predmet.ProtustrankaFormatedOIB_1">  GRM ZAGREB d.o.o., OIB 97415018421</derivirana_varijabla>
  </DomainObject.Predmet.ProtustrankaFormatedOIB>
  <DomainObject.Predmet.ProtustrankaFormatedWithAdress>
    <izvorni_sadrzaj> GRM ZAGREB d.o.o., Pinturska 34, 10020 Hrašće Turopoljsko</izvorni_sadrzaj>
    <derivirana_varijabla naziv="DomainObject.Predmet.ProtustrankaFormatedWithAdress_1"> GRM ZAGREB d.o.o., Pinturska 34, 10020 Hrašće Turopoljsko</derivirana_varijabla>
  </DomainObject.Predmet.ProtustrankaFormatedWithAdress>
  <DomainObject.Predmet.ProtustrankaFormatedWithAdressOIB>
    <izvorni_sadrzaj> GRM ZAGREB d.o.o., OIB 97415018421, Pinturska 34, 10020 Hrašće Turopoljsko</izvorni_sadrzaj>
    <derivirana_varijabla naziv="DomainObject.Predmet.ProtustrankaFormatedWithAdressOIB_1"> GRM ZAGREB d.o.o., OIB 97415018421, Pinturska 34, 10020 Hrašće Turopoljsko</derivirana_varijabla>
  </DomainObject.Predmet.ProtustrankaFormatedWithAdressOIB>
  <DomainObject.Predmet.ProtustrankaWithAdress>
    <izvorni_sadrzaj>GRM ZAGREB d.o.o. Pinturska 34, 10020 Hrašće Turopoljsko</izvorni_sadrzaj>
    <derivirana_varijabla naziv="DomainObject.Predmet.ProtustrankaWithAdress_1">GRM ZAGREB d.o.o. Pinturska 34, 10020 Hrašće Turopoljsko</derivirana_varijabla>
  </DomainObject.Predmet.ProtustrankaWithAdress>
  <DomainObject.Predmet.ProtustrankaWithAdressOIB>
    <izvorni_sadrzaj>GRM ZAGREB d.o.o., OIB 97415018421, Pinturska 34, 10020 Hrašće Turopoljsko</izvorni_sadrzaj>
    <derivirana_varijabla naziv="DomainObject.Predmet.ProtustrankaWithAdressOIB_1">GRM ZAGREB d.o.o., OIB 97415018421, Pinturska 34, 10020 Hrašće Turopoljsko</derivirana_varijabla>
  </DomainObject.Predmet.ProtustrankaWithAdressOIB>
  <DomainObject.Predmet.ProtustrankaNazivFormated>
    <izvorni_sadrzaj>GRM ZAGREB d.o.o.</izvorni_sadrzaj>
    <derivirana_varijabla naziv="DomainObject.Predmet.ProtustrankaNazivFormated_1">GRM ZAGREB d.o.o.</derivirana_varijabla>
  </DomainObject.Predmet.ProtustrankaNazivFormated>
  <DomainObject.Predmet.ProtustrankaNazivFormatedOIB>
    <izvorni_sadrzaj>GRM ZAGREB d.o.o., OIB 97415018421</izvorni_sadrzaj>
    <derivirana_varijabla naziv="DomainObject.Predmet.ProtustrankaNazivFormatedOIB_1">GRM ZAGREB d.o.o., OIB 97415018421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GRM ZAGREB d.o.o.</item>
    </izvorni_sadrzaj>
    <derivirana_varijabla naziv="DomainObject.Predmet.ProtuStrankaListFormated_1">
      <item>GRM ZAGREB d.o.o.</item>
    </derivirana_varijabla>
  </DomainObject.Predmet.ProtuStrankaListFormated>
  <DomainObject.Predmet.ProtuStrankaListFormatedOIB>
    <izvorni_sadrzaj>
      <item>GRM ZAGREB d.o.o., OIB 97415018421</item>
    </izvorni_sadrzaj>
    <derivirana_varijabla naziv="DomainObject.Predmet.ProtuStrankaListFormatedOIB_1">
      <item>GRM ZAGREB d.o.o., OIB 97415018421</item>
    </derivirana_varijabla>
  </DomainObject.Predmet.ProtuStrankaListFormatedOIB>
  <DomainObject.Predmet.ProtuStrankaListFormatedWithAdress>
    <izvorni_sadrzaj>
      <item>GRM ZAGREB d.o.o., Pinturska 34, 10020 Hrašće Turopoljsko</item>
    </izvorni_sadrzaj>
    <derivirana_varijabla naziv="DomainObject.Predmet.ProtuStrankaListFormatedWithAdress_1">
      <item>GRM ZAGREB d.o.o., Pinturska 34, 10020 Hrašće Turopoljsko</item>
    </derivirana_varijabla>
  </DomainObject.Predmet.ProtuStrankaListFormatedWithAdress>
  <DomainObject.Predmet.ProtuStrankaListFormatedWithAdressOIB>
    <izvorni_sadrzaj>
      <item>GRM ZAGREB d.o.o., OIB 97415018421, Pinturska 34, 10020 Hrašće Turopoljsko</item>
    </izvorni_sadrzaj>
    <derivirana_varijabla naziv="DomainObject.Predmet.ProtuStrankaListFormatedWithAdressOIB_1">
      <item>GRM ZAGREB d.o.o., OIB 97415018421, Pinturska 34, 10020 Hrašće Turopoljsko</item>
    </derivirana_varijabla>
  </DomainObject.Predmet.ProtuStrankaListFormatedWithAdressOIB>
  <DomainObject.Predmet.ProtuStrankaListNazivFormated>
    <izvorni_sadrzaj>
      <item>GRM ZAGREB d.o.o.</item>
    </izvorni_sadrzaj>
    <derivirana_varijabla naziv="DomainObject.Predmet.ProtuStrankaListNazivFormated_1">
      <item>GRM ZAGREB d.o.o.</item>
    </derivirana_varijabla>
  </DomainObject.Predmet.ProtuStrankaListNazivFormated>
  <DomainObject.Predmet.ProtuStrankaListNazivFormatedOIB>
    <izvorni_sadrzaj>
      <item>GRM ZAGREB d.o.o., OIB 97415018421</item>
    </izvorni_sadrzaj>
    <derivirana_varijabla naziv="DomainObject.Predmet.ProtuStrankaListNazivFormatedOIB_1">
      <item>GRM ZAGREB d.o.o., OIB 97415018421</item>
    </derivirana_varijabla>
  </DomainObject.Predmet.ProtuStrankaListNazivFormatedOIB>
  <DomainObject.Predmet.OstaliListFormated>
    <izvorni_sadrzaj>
      <item>Damir Avdić</item>
    </izvorni_sadrzaj>
    <derivirana_varijabla naziv="DomainObject.Predmet.OstaliListFormated_1">
      <item>Damir Avdić</item>
    </derivirana_varijabla>
  </DomainObject.Predmet.OstaliListFormated>
  <DomainObject.Predmet.OstaliListFormatedOIB>
    <izvorni_sadrzaj>
      <item>Damir Avdić, OIB 60966234793</item>
    </izvorni_sadrzaj>
    <derivirana_varijabla naziv="DomainObject.Predmet.OstaliListFormatedOIB_1">
      <item>Damir Avdić, OIB 60966234793</item>
    </derivirana_varijabla>
  </DomainObject.Predmet.OstaliListFormatedOIB>
  <DomainObject.Predmet.OstaliListFormatedWithAdress>
    <izvorni_sadrzaj>
      <item>Damir Avdić, Ul. Stjepana Radića 94, 23250 Povljana</item>
    </izvorni_sadrzaj>
    <derivirana_varijabla naziv="DomainObject.Predmet.OstaliListFormatedWithAdress_1">
      <item>Damir Avdić, Ul. Stjepana Radića 94, 23250 Povljana</item>
    </derivirana_varijabla>
  </DomainObject.Predmet.OstaliListFormatedWithAdress>
  <DomainObject.Predmet.OstaliListFormatedWithAdressOIB>
    <izvorni_sadrzaj>
      <item>Damir Avdić, OIB 60966234793, Ul. Stjepana Radića 94, 23250 Povljana</item>
    </izvorni_sadrzaj>
    <derivirana_varijabla naziv="DomainObject.Predmet.OstaliListFormatedWithAdressOIB_1">
      <item>Damir Avdić, OIB 60966234793, Ul. Stjepana Radića 94, 23250 Povljana</item>
    </derivirana_varijabla>
  </DomainObject.Predmet.OstaliListFormatedWithAdressOIB>
  <DomainObject.Predmet.OstaliListNazivFormated>
    <izvorni_sadrzaj>
      <item>Damir Avdić</item>
    </izvorni_sadrzaj>
    <derivirana_varijabla naziv="DomainObject.Predmet.OstaliListNazivFormated_1">
      <item>Damir Avdić</item>
    </derivirana_varijabla>
  </DomainObject.Predmet.OstaliListNazivFormated>
  <DomainObject.Predmet.OstaliListNazivFormatedOIB>
    <izvorni_sadrzaj>
      <item>Damir Avdić, OIB 60966234793</item>
    </izvorni_sadrzaj>
    <derivirana_varijabla naziv="DomainObject.Predmet.OstaliListNazivFormatedOIB_1">
      <item>Damir Avdić, OIB 60966234793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GRM ZAGREB d.o.o.</izvorni_sadrzaj>
    <derivirana_varijabla naziv="DomainObject.Predmet.ProtustrankaIDrugi_1">GRM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GRM ZAGREB d.o.o., OIB 97415018421, Pinturska 34, 10020 Hrašće Turopoljsko</izvorni_sadrzaj>
    <derivirana_varijabla naziv="DomainObject.Predmet.ProtustrankaIDrugiAdressOIB_1">GRM ZAGREB d.o.o., OIB 97415018421, Pinturska 34,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GRM ZAGREB d.o.o.</item>
      <item>Damir Avdić</item>
    </izvorni_sadrzaj>
    <derivirana_varijabla naziv="DomainObject.Predmet.SudioniciListNaziv_1">
      <item>FINA Regionalni centar Zagreb</item>
      <item>GRM ZAGREB d.o.o.</item>
      <item>Damir Avdić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GRM ZAGREB d.o.o., OIB 97415018421, Pinturska 34,10020 Hrašće Turopoljsko</item>
      <item>Damir Avdić, OIB 60966234793, Ul. Stjepana Radića 94,23250 Povljana</item>
    </izvorni_sadrzaj>
    <derivirana_varijabla naziv="DomainObject.Predmet.SudioniciListAdressOIB_1">
      <item>FINA Regionalni centar Zagreb, OIB 85821130368, Trg svibanjskih žrtava 1995. 1,10000 Zagreb</item>
      <item>GRM ZAGREB d.o.o., OIB 97415018421, Pinturska 34,10020 Hrašće Turopoljsko</item>
      <item>Damir Avdić, OIB 60966234793, Ul. Stjepana Radića 94,23250 Povljana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97415018421</item>
      <item>, OIB 60966234793</item>
    </izvorni_sadrzaj>
    <derivirana_varijabla naziv="DomainObject.Predmet.SudioniciListNazivOIB_1">
      <item>, OIB 85821130368</item>
      <item>, OIB 97415018421</item>
      <item>, OIB 60966234793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2178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2016-02-04T08:08:00Z</dcterms:created>
  <dc:creator>Sudsko vijeæe</dc:creator>
  <cp:lastModifiedBy>Ivana Slaviček</cp:lastModifiedBy>
  <cp:lastPrinted>2016-02-04T07:57:00Z</cp:lastPrinted>
  <dcterms:modified xmlns:xsi="http://www.w3.org/2001/XMLSchema-instance" xsi:type="dcterms:W3CDTF">2016-02-04T08:09:00Z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