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f63e0" w14:paraId="74f63e0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923C99">
        <w:t>3287/15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295F32" w:rsidP="00295F32" w:rsidR="00295F32" w:rsidRPr="0053264E">
      <w:pPr>
        <w:ind w:firstLine="708"/>
        <w:jc w:val="both"/>
      </w:pPr>
      <w:r w:rsidRPr="0053264E">
        <w:t>TRGOVAČKI SUD U ZAGREBU, STALNA SLUŽBA</w:t>
      </w:r>
      <w:r w:rsidR="00F17825">
        <w:t>,</w:t>
      </w:r>
      <w:r w:rsidRPr="0053264E">
        <w:t xml:space="preserve"> po sucu Goranki Boljkovac, kao stečajnom sucu, u povodu </w:t>
      </w:r>
      <w:r w:rsidR="007668DE">
        <w:t>zahtjeva</w:t>
      </w:r>
      <w:r w:rsidRPr="0053264E">
        <w:t xml:space="preserve"> FINANCIJSK</w:t>
      </w:r>
      <w:r w:rsidR="007668DE">
        <w:t>E</w:t>
      </w:r>
      <w:r w:rsidRPr="0053264E">
        <w:t xml:space="preserve"> AGENCIJ</w:t>
      </w:r>
      <w:r w:rsidR="007668DE">
        <w:t>E</w:t>
      </w:r>
      <w:r w:rsidRPr="0053264E">
        <w:t xml:space="preserve">, Zagreb, </w:t>
      </w:r>
      <w:r w:rsidR="007429CF">
        <w:t>Ulica grada Vukovara 70</w:t>
      </w:r>
      <w:r w:rsidRPr="0053264E">
        <w:t>, za</w:t>
      </w:r>
      <w:r w:rsidR="007668DE">
        <w:t xml:space="preserve"> provedbu skraćenog stečajnog postupka</w:t>
      </w:r>
      <w:r w:rsidRPr="0053264E">
        <w:t xml:space="preserve"> nad dužnikom </w:t>
      </w:r>
      <w:r w:rsidR="00923C99">
        <w:t xml:space="preserve">SEGRAS-PLUS d.o.o. Zagreb, Svetojakobska 2, OIB </w:t>
      </w:r>
      <w:r w:rsidR="00923C99" w:rsidRPr="00923C99">
        <w:t>67286329581</w:t>
      </w:r>
      <w:r w:rsidR="003126C7" w:rsidRPr="0053264E">
        <w:t>,</w:t>
      </w:r>
      <w:r w:rsidRPr="0053264E">
        <w:t xml:space="preserve"> dana </w:t>
      </w:r>
      <w:r w:rsidR="00574896">
        <w:t xml:space="preserve">2. veljače 2016. </w:t>
      </w:r>
      <w:r w:rsidRPr="0053264E">
        <w:t xml:space="preserve">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F17825" w:rsidP="00F17825" w:rsidR="00DF1B94">
      <w:pPr>
        <w:ind w:firstLine="708"/>
        <w:jc w:val="both"/>
      </w:pPr>
      <w:r>
        <w:t xml:space="preserve">Odbacuje se </w:t>
      </w:r>
      <w:r w:rsidR="007668DE">
        <w:t xml:space="preserve">zahtjev </w:t>
      </w:r>
      <w:r>
        <w:t xml:space="preserve">Financijske agencije od </w:t>
      </w:r>
      <w:r w:rsidR="00923C99">
        <w:t>30. listopada 2015</w:t>
      </w:r>
      <w:r>
        <w:t xml:space="preserve">. godine za </w:t>
      </w:r>
      <w:r w:rsidR="007668DE">
        <w:t>provedbu skraćenog stečajnog postupka</w:t>
      </w:r>
      <w:r w:rsidR="007668DE" w:rsidRPr="0053264E">
        <w:t xml:space="preserve"> nad dužnikom </w:t>
      </w:r>
      <w:r w:rsidR="00923C99">
        <w:t xml:space="preserve">SEGRAS-PLUS d.o.o. Zagreb, Svetojakobska 2, OIB </w:t>
      </w:r>
      <w:r w:rsidR="00923C99" w:rsidRPr="00923C99">
        <w:t>67286329581</w:t>
      </w:r>
      <w:r w:rsidR="007668DE">
        <w:t>.</w:t>
      </w:r>
    </w:p>
    <w:p w:rsidRDefault="007668DE" w:rsidP="00F17825" w:rsidR="007668DE">
      <w:pPr>
        <w:ind w:firstLine="708"/>
        <w:jc w:val="both"/>
      </w:pPr>
    </w:p>
    <w:p w:rsidRDefault="00F17825" w:rsidP="00F17825" w:rsidR="00F17825">
      <w:pPr>
        <w:jc w:val="center"/>
      </w:pPr>
      <w:r>
        <w:t>Obrazloženje</w:t>
      </w:r>
    </w:p>
    <w:p w:rsidRDefault="00F17825" w:rsidP="00F17825" w:rsidR="00F17825"/>
    <w:p w:rsidRDefault="00F17825" w:rsidP="007668DE" w:rsidR="00F17825">
      <w:pPr>
        <w:ind w:firstLine="708"/>
        <w:jc w:val="both"/>
      </w:pPr>
      <w:r>
        <w:t xml:space="preserve">Financijska agencija podnijela je </w:t>
      </w:r>
      <w:r w:rsidR="00F86FC3">
        <w:t xml:space="preserve">sudu dana </w:t>
      </w:r>
      <w:r w:rsidR="00923C99">
        <w:t>30. listopada 2015</w:t>
      </w:r>
      <w:r w:rsidR="00F86FC3">
        <w:t xml:space="preserve">. godine, a </w:t>
      </w:r>
      <w:r>
        <w:t>temeljem odredbe članka 4</w:t>
      </w:r>
      <w:r w:rsidR="007668DE">
        <w:t>2</w:t>
      </w:r>
      <w:r>
        <w:t>9. stav</w:t>
      </w:r>
      <w:r w:rsidR="00F86FC3">
        <w:t>ka</w:t>
      </w:r>
      <w:r>
        <w:t xml:space="preserve"> </w:t>
      </w:r>
      <w:r w:rsidR="007668DE">
        <w:t>1</w:t>
      </w:r>
      <w:r>
        <w:t xml:space="preserve">. </w:t>
      </w:r>
      <w:r w:rsidR="007668DE">
        <w:t>Stečajnog zakona (Narodne novine broj 71/15, dalje u tekstu: SZ-a)</w:t>
      </w:r>
      <w:r>
        <w:t xml:space="preserve"> </w:t>
      </w:r>
      <w:r w:rsidR="007668DE">
        <w:t>zahtjev</w:t>
      </w:r>
      <w:r>
        <w:t xml:space="preserve"> za </w:t>
      </w:r>
      <w:r w:rsidR="007668DE">
        <w:t>provedbu skraćenog stečajnog postupka</w:t>
      </w:r>
      <w:r w:rsidR="007668DE" w:rsidRPr="0053264E">
        <w:t xml:space="preserve"> nad dužnikom </w:t>
      </w:r>
      <w:r w:rsidR="00923C99">
        <w:t xml:space="preserve">SEGRAS-PLUS d.o.o. Zagreb, Svetojakobska 2, OIB </w:t>
      </w:r>
      <w:r w:rsidR="00923C99" w:rsidRPr="00923C99">
        <w:t>67286329581</w:t>
      </w:r>
      <w:r w:rsidR="00DF1B94">
        <w:t>.</w:t>
      </w:r>
    </w:p>
    <w:p w:rsidRDefault="007668DE" w:rsidP="007668DE" w:rsidR="007668DE">
      <w:pPr>
        <w:ind w:firstLine="708"/>
        <w:jc w:val="both"/>
      </w:pPr>
    </w:p>
    <w:p w:rsidRDefault="007668DE" w:rsidP="007668DE" w:rsidR="007668DE">
      <w:pPr>
        <w:ind w:firstLine="708"/>
        <w:jc w:val="both"/>
      </w:pPr>
      <w: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17825" w:rsidP="00F17825" w:rsidR="00F17825">
      <w:pPr>
        <w:ind w:firstLine="708"/>
        <w:jc w:val="both"/>
      </w:pPr>
    </w:p>
    <w:p w:rsidRDefault="00DF1B94" w:rsidP="00F17825" w:rsidR="000872A3">
      <w:pPr>
        <w:ind w:firstLine="708"/>
        <w:jc w:val="both"/>
      </w:pPr>
      <w:r>
        <w:t xml:space="preserve">Provjerom u </w:t>
      </w:r>
      <w:r w:rsidR="00574896">
        <w:t xml:space="preserve">kros sustav e-spisa utvrđeno je da je u </w:t>
      </w:r>
      <w:r w:rsidR="000872A3">
        <w:t>tijeku stečajni postupak</w:t>
      </w:r>
      <w:r w:rsidR="00574896">
        <w:t xml:space="preserve"> nad dužnikom </w:t>
      </w:r>
      <w:r w:rsidR="00923C99">
        <w:t xml:space="preserve">SEGRAS-PLUS d.o.o. Zagreb, Svetojakobska 2, OIB </w:t>
      </w:r>
      <w:r w:rsidR="00923C99" w:rsidRPr="00923C99">
        <w:t>67286329581</w:t>
      </w:r>
      <w:r w:rsidR="00574896">
        <w:t xml:space="preserve">, </w:t>
      </w:r>
      <w:r w:rsidR="000872A3">
        <w:t>koji se vodi kod Trgovačkog suda u Zagrebu pod poslovnim brojem St-</w:t>
      </w:r>
      <w:r w:rsidR="00923C99">
        <w:t>165/15</w:t>
      </w:r>
      <w:r w:rsidR="000872A3">
        <w:t xml:space="preserve">, a temeljem prijedloga predlagatelja </w:t>
      </w:r>
      <w:r w:rsidR="00923C99">
        <w:t>Ministarstva financija, Porezna uprava, u kojem postupku je dana 9. prosinca 2015. godine doneseno rješenje o otvaranju stečajnog postupka nad navedenim dužnikom.</w:t>
      </w:r>
      <w:r w:rsidR="000872A3">
        <w:t>.</w:t>
      </w:r>
    </w:p>
    <w:p w:rsidRDefault="00574896" w:rsidP="00F17825" w:rsidR="00574896">
      <w:pPr>
        <w:ind w:firstLine="708"/>
        <w:jc w:val="both"/>
      </w:pPr>
    </w:p>
    <w:p w:rsidRDefault="00291807" w:rsidP="00DF1B94" w:rsidR="00DF1B94">
      <w:pPr>
        <w:ind w:firstLine="708"/>
        <w:jc w:val="both"/>
      </w:pPr>
      <w:r>
        <w:t xml:space="preserve">Prema čl. 2. SZ-a, stečaj se provodi radi skupnog namirenja vjerovnika stečajnog dužnika unovčenjem njegove imovine i podjelom prikupljenih sredstava vjerovnicima, slijedom čega je neprijeporno da po prirodi stvari nije moguće istovremeno provoditi više stečajnih postupka nad istim dužnikom, jer bi se time onemogućilo skupno namirenje vjerovnika. </w:t>
      </w:r>
    </w:p>
    <w:p w:rsidRDefault="00291807" w:rsidP="00DF1B94" w:rsidR="00291807">
      <w:pPr>
        <w:ind w:firstLine="708"/>
        <w:jc w:val="both"/>
      </w:pPr>
    </w:p>
    <w:p w:rsidRDefault="00291807" w:rsidP="00DF1B94" w:rsidR="00291807">
      <w:pPr>
        <w:ind w:firstLine="708"/>
        <w:jc w:val="both"/>
      </w:pPr>
      <w:r>
        <w:t xml:space="preserve">Kako je dakle nad dužnikom </w:t>
      </w:r>
      <w:r w:rsidR="00923C99">
        <w:t xml:space="preserve">SEGRAS-PLUS d.o.o. Zagreb, Svetojakobska 2, OIB </w:t>
      </w:r>
      <w:r w:rsidR="00923C99" w:rsidRPr="00923C99">
        <w:t>67286329581</w:t>
      </w:r>
      <w:r>
        <w:t xml:space="preserve">, </w:t>
      </w:r>
      <w:r w:rsidR="00923C99">
        <w:t>doneseno rješenje o otvaranju stečajnog postupka posl.br. St-165/15 dana 9. prosinca 2015. godine</w:t>
      </w:r>
      <w:r>
        <w:t xml:space="preserve">, valjalo je riješiti kao u izreci ovog rješenja, a temeljem odredbe čl. 194. Zakona o parničnom postupku (Narodne novine broj 148/11, 25/13) u vezi s čl. 10. SZ-a. </w:t>
      </w:r>
    </w:p>
    <w:p w:rsidRDefault="00DF1B94" w:rsidP="00DF1B94" w:rsidR="00DF1B94">
      <w:pPr>
        <w:ind w:firstLine="708"/>
        <w:jc w:val="both"/>
      </w:pPr>
    </w:p>
    <w:p w:rsidRDefault="00295F32" w:rsidP="00295F32" w:rsidR="00295F32" w:rsidRPr="0053264E">
      <w:pPr>
        <w:jc w:val="center"/>
      </w:pPr>
      <w:r w:rsidRPr="0053264E">
        <w:t xml:space="preserve">U Karlovcu, </w:t>
      </w:r>
      <w:r w:rsidR="00574896">
        <w:t>2. veljače 2016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7B1BFD" w:rsidR="00F746A9" w:rsidRPr="005B77E1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</w:p>
    <w:p w:rsidRDefault="00F746A9" w:rsidP="00F746A9" w:rsidR="00F746A9" w:rsidRPr="005B77E1"/>
    <w:p w:rsidRDefault="00F746A9" w:rsidP="00F746A9" w:rsidR="00F86FC3" w:rsidRPr="0053264E">
      <w:pPr>
        <w:tabs>
          <w:tab w:pos="6800" w:val="left"/>
          <w:tab w:pos="6900" w:val="left"/>
        </w:tabs>
        <w:jc w:val="both"/>
      </w:pPr>
      <w:r>
        <w:tab/>
      </w:r>
    </w:p>
    <w:p w:rsidRDefault="00874E6C" w:rsidP="00CB6C29" w:rsidR="00874E6C" w:rsidRPr="0053264E">
      <w:pPr>
        <w:tabs>
          <w:tab w:pos="6320" w:val="left"/>
        </w:tabs>
      </w:pPr>
    </w:p>
    <w:p w:rsidRDefault="00874E6C" w:rsidP="00582442" w:rsidR="00582442" w:rsidRPr="0053264E">
      <w:r w:rsidRPr="0053264E">
        <w:t xml:space="preserve">                                                                                                </w:t>
      </w:r>
      <w:r w:rsidR="0053264E">
        <w:t xml:space="preserve"> </w:t>
      </w:r>
    </w:p>
    <w:p w:rsidRDefault="00295F32" w:rsidP="00295F32" w:rsidR="00295F32" w:rsidRPr="0053264E"/>
    <w:p w:rsidRDefault="00343119" w:rsidP="00295F32" w:rsidR="00295F32" w:rsidRPr="0053264E">
      <w:r w:rsidRPr="0053264E">
        <w:t>Dna</w:t>
      </w:r>
      <w:r w:rsidR="00295F32" w:rsidRPr="0053264E">
        <w:t xml:space="preserve">: </w:t>
      </w:r>
    </w:p>
    <w:p w:rsidRDefault="00F86FC3" w:rsidP="00215A47" w:rsidR="00295F32">
      <w:pPr>
        <w:pStyle w:val="Odlomakpopisa"/>
        <w:numPr>
          <w:ilvl w:val="0"/>
          <w:numId w:val="1"/>
        </w:numPr>
      </w:pPr>
      <w:r>
        <w:t>FINA</w:t>
      </w:r>
    </w:p>
    <w:p w:rsidRDefault="00215A47" w:rsidP="00215A47" w:rsidR="00215A47" w:rsidRPr="0053264E">
      <w:pPr>
        <w:pStyle w:val="Odlomakpopisa"/>
        <w:numPr>
          <w:ilvl w:val="0"/>
          <w:numId w:val="1"/>
        </w:numPr>
      </w:pPr>
      <w:r>
        <w:t>e-oglasna ploča suda</w:t>
      </w:r>
    </w:p>
    <w:p w:rsidRDefault="002D49A0" w:rsidP="00DF1B94" w:rsidR="002D49A0"/>
    <w:p w:rsidRDefault="00DF1B94" w:rsidP="00DF1B94" w:rsidR="00DF1B94" w:rsidRPr="0053264E"/>
    <w:sectPr w:rsidSect="00DF1B94" w:rsidR="00DF1B94" w:rsidRPr="0053264E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1BF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923C99">
      <w:t>3287/15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EC12C1"/>
    <w:multiLevelType w:val="hybridMultilevel"/>
    <w:tmpl w:val="90D00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872A3"/>
    <w:rsid w:val="000B4426"/>
    <w:rsid w:val="000E7C58"/>
    <w:rsid w:val="000F0A0A"/>
    <w:rsid w:val="00215A47"/>
    <w:rsid w:val="00217CDB"/>
    <w:rsid w:val="0027227B"/>
    <w:rsid w:val="0027745F"/>
    <w:rsid w:val="00277F8E"/>
    <w:rsid w:val="0028644D"/>
    <w:rsid w:val="00291807"/>
    <w:rsid w:val="00295F32"/>
    <w:rsid w:val="002D16B2"/>
    <w:rsid w:val="002D49A0"/>
    <w:rsid w:val="003126C7"/>
    <w:rsid w:val="00343119"/>
    <w:rsid w:val="003746BE"/>
    <w:rsid w:val="004B4514"/>
    <w:rsid w:val="004D27C4"/>
    <w:rsid w:val="0053264E"/>
    <w:rsid w:val="00574896"/>
    <w:rsid w:val="00582442"/>
    <w:rsid w:val="00683588"/>
    <w:rsid w:val="006D7AA3"/>
    <w:rsid w:val="007429CF"/>
    <w:rsid w:val="00756733"/>
    <w:rsid w:val="00757A14"/>
    <w:rsid w:val="007668DE"/>
    <w:rsid w:val="007B1BFD"/>
    <w:rsid w:val="00874E6C"/>
    <w:rsid w:val="00923C99"/>
    <w:rsid w:val="0094791B"/>
    <w:rsid w:val="009A0E71"/>
    <w:rsid w:val="00B1314F"/>
    <w:rsid w:val="00BA257E"/>
    <w:rsid w:val="00BE3247"/>
    <w:rsid w:val="00C82C2F"/>
    <w:rsid w:val="00CB6C29"/>
    <w:rsid w:val="00DF1B94"/>
    <w:rsid w:val="00E80FBC"/>
    <w:rsid w:val="00F11929"/>
    <w:rsid w:val="00F17825"/>
    <w:rsid w:val="00F2244C"/>
    <w:rsid w:val="00F746A9"/>
    <w:rsid w:val="00F86FC3"/>
    <w:rsid w:val="00FA433C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1B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B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B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B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B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1B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1B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B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B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B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3287</izvorni_sadrzaj>
    <derivirana_varijabla naziv="DomainObject.Predmet.Broj_1">3287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St-3287/2015</izvorni_sadrzaj>
    <derivirana_varijabla naziv="DomainObject.Predmet.OznakaBroj_1">St-3287/2015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SEGRAS-PLUS d.o.o.</izvorni_sadrzaj>
    <derivirana_varijabla naziv="DomainObject.Predmet.ProtustrankaFormated_1">  SEGRAS-PLUS d.o.o.</derivirana_varijabla>
  </DomainObject.Predmet.ProtustrankaFormated>
  <DomainObject.Predmet.ProtustrankaFormatedOIB>
    <izvorni_sadrzaj>  SEGRAS-PLUS d.o.o., OIB 67286329581</izvorni_sadrzaj>
    <derivirana_varijabla naziv="DomainObject.Predmet.ProtustrankaFormatedOIB_1">  SEGRAS-PLUS d.o.o., OIB 67286329581</derivirana_varijabla>
  </DomainObject.Predmet.ProtustrankaFormatedOIB>
  <DomainObject.Predmet.ProtustrankaFormatedWithAdress>
    <izvorni_sadrzaj> SEGRAS-PLUS d.o.o., Svetojakobska 2, 10000 Zagreb</izvorni_sadrzaj>
    <derivirana_varijabla naziv="DomainObject.Predmet.ProtustrankaFormatedWithAdress_1"> SEGRAS-PLUS d.o.o., Svetojakobska 2, 10000 Zagreb</derivirana_varijabla>
  </DomainObject.Predmet.ProtustrankaFormatedWithAdress>
  <DomainObject.Predmet.ProtustrankaFormatedWithAdressOIB>
    <izvorni_sadrzaj> SEGRAS-PLUS d.o.o., OIB 67286329581, Svetojakobska 2, 10000 Zagreb</izvorni_sadrzaj>
    <derivirana_varijabla naziv="DomainObject.Predmet.ProtustrankaFormatedWithAdressOIB_1"> SEGRAS-PLUS d.o.o., OIB 67286329581, Svetojakobska 2, 10000 Zagreb</derivirana_varijabla>
  </DomainObject.Predmet.ProtustrankaFormatedWithAdressOIB>
  <DomainObject.Predmet.ProtustrankaWithAdress>
    <izvorni_sadrzaj>SEGRAS-PLUS d.o.o. Svetojakobska 2, 10000 Zagreb</izvorni_sadrzaj>
    <derivirana_varijabla naziv="DomainObject.Predmet.ProtustrankaWithAdress_1">SEGRAS-PLUS d.o.o. Svetojakobska 2, 10000 Zagreb</derivirana_varijabla>
  </DomainObject.Predmet.ProtustrankaWithAdress>
  <DomainObject.Predmet.ProtustrankaWithAdressOIB>
    <izvorni_sadrzaj>SEGRAS-PLUS d.o.o., OIB 67286329581, Svetojakobska 2, 10000 Zagreb</izvorni_sadrzaj>
    <derivirana_varijabla naziv="DomainObject.Predmet.ProtustrankaWithAdressOIB_1">SEGRAS-PLUS d.o.o., OIB 67286329581, Svetojakobska 2, 10000 Zagreb</derivirana_varijabla>
  </DomainObject.Predmet.ProtustrankaWithAdressOIB>
  <DomainObject.Predmet.ProtustrankaNazivFormated>
    <izvorni_sadrzaj>SEGRAS-PLUS d.o.o.</izvorni_sadrzaj>
    <derivirana_varijabla naziv="DomainObject.Predmet.ProtustrankaNazivFormated_1">SEGRAS-PLUS d.o.o.</derivirana_varijabla>
  </DomainObject.Predmet.ProtustrankaNazivFormated>
  <DomainObject.Predmet.ProtustrankaNazivFormatedOIB>
    <izvorni_sadrzaj>SEGRAS-PLUS d.o.o., OIB 67286329581</izvorni_sadrzaj>
    <derivirana_varijabla naziv="DomainObject.Predmet.ProtustrankaNazivFormatedOIB_1">SEGRAS-PLUS d.o.o., OIB 67286329581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SEGRAS-PLUS d.o.o.</item>
    </izvorni_sadrzaj>
    <derivirana_varijabla naziv="DomainObject.Predmet.ProtuStrankaListFormated_1">
      <item>SEGRAS-PLUS d.o.o.</item>
    </derivirana_varijabla>
  </DomainObject.Predmet.ProtuStrankaListFormated>
  <DomainObject.Predmet.ProtuStrankaListFormatedOIB>
    <izvorni_sadrzaj>
      <item>SEGRAS-PLUS d.o.o., OIB 67286329581</item>
    </izvorni_sadrzaj>
    <derivirana_varijabla naziv="DomainObject.Predmet.ProtuStrankaListFormatedOIB_1">
      <item>SEGRAS-PLUS d.o.o., OIB 67286329581</item>
    </derivirana_varijabla>
  </DomainObject.Predmet.ProtuStrankaListFormatedOIB>
  <DomainObject.Predmet.ProtuStrankaListFormatedWithAdress>
    <izvorni_sadrzaj>
      <item>SEGRAS-PLUS d.o.o., Svetojakobska 2, 10000 Zagreb</item>
    </izvorni_sadrzaj>
    <derivirana_varijabla naziv="DomainObject.Predmet.ProtuStrankaListFormatedWithAdress_1">
      <item>SEGRAS-PLUS d.o.o., Svetojakobska 2, 10000 Zagreb</item>
    </derivirana_varijabla>
  </DomainObject.Predmet.ProtuStrankaListFormatedWithAdress>
  <DomainObject.Predmet.ProtuStrankaListFormatedWithAdressOIB>
    <izvorni_sadrzaj>
      <item>SEGRAS-PLUS d.o.o., OIB 67286329581, Svetojakobska 2, 10000 Zagreb</item>
    </izvorni_sadrzaj>
    <derivirana_varijabla naziv="DomainObject.Predmet.ProtuStrankaListFormatedWithAdressOIB_1">
      <item>SEGRAS-PLUS d.o.o., OIB 67286329581, Svetojakobska 2, 10000 Zagreb</item>
    </derivirana_varijabla>
  </DomainObject.Predmet.ProtuStrankaListFormatedWithAdressOIB>
  <DomainObject.Predmet.ProtuStrankaListNazivFormated>
    <izvorni_sadrzaj>
      <item>SEGRAS-PLUS d.o.o.</item>
    </izvorni_sadrzaj>
    <derivirana_varijabla naziv="DomainObject.Predmet.ProtuStrankaListNazivFormated_1">
      <item>SEGRAS-PLUS d.o.o.</item>
    </derivirana_varijabla>
  </DomainObject.Predmet.ProtuStrankaListNazivFormated>
  <DomainObject.Predmet.ProtuStrankaListNazivFormatedOIB>
    <izvorni_sadrzaj>
      <item>SEGRAS-PLUS d.o.o., OIB 67286329581</item>
    </izvorni_sadrzaj>
    <derivirana_varijabla naziv="DomainObject.Predmet.ProtuStrankaListNazivFormatedOIB_1">
      <item>SEGRAS-PLUS d.o.o., OIB 67286329581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SEGRAS-PLUS d.o.o.</izvorni_sadrzaj>
    <derivirana_varijabla naziv="DomainObject.Predmet.ProtustrankaIDrugi_1">SEGRAS-PLUS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SEGRAS-PLUS d.o.o., OIB 67286329581, Svetojakobska 2, 10000 Zagreb</izvorni_sadrzaj>
    <derivirana_varijabla naziv="DomainObject.Predmet.ProtustrankaIDrugiAdressOIB_1">SEGRAS-PLUS d.o.o., OIB 67286329581, Svetojakobska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SEGRAS-PLUS d.o.o.</item>
      <item>FINA Regionalni centar Zagreb</item>
    </izvorni_sadrzaj>
    <derivirana_varijabla naziv="DomainObject.Predmet.SudioniciListNaziv_1">
      <item>SEGRAS-PLUS d.o.o.</item>
      <item>FINA Regionalni centar Zagreb</item>
    </derivirana_varijabla>
  </DomainObject.Predmet.SudioniciListNaziv>
  <DomainObject.Predmet.SudioniciListAdressOIB>
    <izvorni_sadrzaj>
      <item>SEGRAS-PLUS d.o.o., OIB 67286329581, Svetojakobska 2,10000 Zagreb</item>
      <item>FINA Regionalni centar Zagreb, OIB 85821130368, Trg svibanjskih žrtava 1995. 1,10000 Zagreb</item>
    </izvorni_sadrzaj>
    <derivirana_varijabla naziv="DomainObject.Predmet.SudioniciListAdressOIB_1">
      <item>SEGRAS-PLUS d.o.o., OIB 67286329581, Svetojakobska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67286329581</item>
      <item>, OIB 85821130368</item>
    </izvorni_sadrzaj>
    <derivirana_varijabla naziv="DomainObject.Predmet.SudioniciListNazivOIB_1">
      <item>, OIB 67286329581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392</properties:Words>
  <properties:Characters>2201</properties:Characters>
  <properties:Lines>64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2946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2016-02-02T14:06:00Z</dcterms:created>
  <dc:creator>gboljkovac</dc:creator>
  <cp:lastModifiedBy>Goranka Boljkovac</cp:lastModifiedBy>
  <cp:lastPrinted>2016-02-02T14:06:00Z</cp:lastPrinted>
  <dcterms:modified xmlns:xsi="http://www.w3.org/2001/XMLSchema-instance" xsi:type="dcterms:W3CDTF">2016-02-02T14:06:00Z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