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10916"/>
        <w:tblInd w:type="dxa" w:w="-885"/>
        <w:tblLayout w:type="fixed"/>
        <w:tblLook w:val="04A0" w:noVBand="1" w:noHBand="0" w:lastColumn="0" w:firstColumn="1" w:lastRow="0" w:firstRow="1"/>
      </w:tblPr>
      <w:tblGrid>
        <w:gridCol w:w="993"/>
        <w:gridCol w:w="67"/>
        <w:gridCol w:w="2343"/>
        <w:gridCol w:w="1418"/>
        <w:gridCol w:w="1559"/>
        <w:gridCol w:w="1559"/>
        <w:gridCol w:w="993"/>
        <w:gridCol w:w="283"/>
        <w:gridCol w:w="1701"/>
      </w:tblGrid>
      <w:tr w:rsidTr="00F913F2" w:rsidR="00F913F2" w:rsidRPr="00F913F2">
        <w:trPr>
          <w:trHeight w:val="600"/>
        </w:trPr>
        <w:tc>
          <w:tcPr>
            <w:tcW w:type="dxa" w:w="10916"/>
            <w:gridSpan w:val="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GASTRAL NATURA d.o.o. u stečaju</w:t>
            </w:r>
          </w:p>
        </w:tc>
      </w:tr>
      <w:tr w:rsidTr="00F913F2" w:rsidR="00F913F2" w:rsidRPr="00F913F2">
        <w:trPr>
          <w:trHeight w:val="498"/>
        </w:trPr>
        <w:tc>
          <w:tcPr>
            <w:tcW w:type="dxa" w:w="10916"/>
            <w:gridSpan w:val="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Franje Vidovića 59/D,Čazma, OIB: 51023706342</w:t>
            </w:r>
          </w:p>
        </w:tc>
      </w:tr>
      <w:tr w:rsidTr="00F913F2" w:rsidR="00F913F2" w:rsidRPr="00F913F2">
        <w:trPr>
          <w:trHeight w:val="498"/>
        </w:trPr>
        <w:tc>
          <w:tcPr>
            <w:tcW w:type="dxa" w:w="10916"/>
            <w:gridSpan w:val="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Stečajni upravitelj: Tea </w:t>
            </w:r>
            <w:proofErr w:type="spellStart"/>
            <w:r w:rsidRPr="00F913F2">
              <w:rPr>
                <w:b/>
                <w:bCs/>
              </w:rPr>
              <w:t>Gatternig</w:t>
            </w:r>
            <w:proofErr w:type="spellEnd"/>
            <w:r w:rsidRPr="00F913F2">
              <w:rPr>
                <w:b/>
                <w:bCs/>
              </w:rPr>
              <w:t xml:space="preserve"> </w:t>
            </w:r>
          </w:p>
        </w:tc>
      </w:tr>
      <w:tr w:rsidTr="00F913F2" w:rsidR="00F913F2" w:rsidRPr="00F913F2">
        <w:trPr>
          <w:trHeight w:val="498"/>
        </w:trPr>
        <w:tc>
          <w:tcPr>
            <w:tcW w:type="dxa" w:w="10916"/>
            <w:gridSpan w:val="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Stečajni sudac: Marija Petrina Kubica</w:t>
            </w:r>
          </w:p>
        </w:tc>
      </w:tr>
      <w:tr w:rsidTr="00F913F2" w:rsidR="00F913F2" w:rsidRPr="00F913F2">
        <w:trPr>
          <w:trHeight w:val="396"/>
        </w:trPr>
        <w:tc>
          <w:tcPr>
            <w:tcW w:type="dxa" w:w="6380"/>
            <w:gridSpan w:val="5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 </w:t>
            </w:r>
          </w:p>
        </w:tc>
        <w:tc>
          <w:tcPr>
            <w:tcW w:type="dxa" w:w="2835"/>
            <w:gridSpan w:val="3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701"/>
            <w:noWrap/>
            <w:hideMark/>
          </w:tcPr>
          <w:p w:rsidRDefault="00F913F2" w:rsidR="00F913F2" w:rsidRPr="00F913F2">
            <w:r w:rsidRPr="00F913F2">
              <w:t> </w:t>
            </w:r>
          </w:p>
        </w:tc>
      </w:tr>
      <w:tr w:rsidTr="00F913F2" w:rsidR="00F913F2" w:rsidRPr="00F913F2">
        <w:trPr>
          <w:trHeight w:val="468"/>
        </w:trPr>
        <w:tc>
          <w:tcPr>
            <w:tcW w:type="dxa" w:w="3403"/>
            <w:gridSpan w:val="3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TABLICA PRIJAVLJENIH TRAŽBINA </w:t>
            </w:r>
          </w:p>
        </w:tc>
        <w:tc>
          <w:tcPr>
            <w:tcW w:type="dxa" w:w="1418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559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701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St-130/2018</w:t>
            </w:r>
          </w:p>
        </w:tc>
      </w:tr>
      <w:tr w:rsidTr="00F913F2" w:rsidR="00F913F2" w:rsidRPr="00F913F2">
        <w:trPr>
          <w:trHeight w:val="480"/>
        </w:trPr>
        <w:tc>
          <w:tcPr>
            <w:tcW w:type="dxa" w:w="3403"/>
            <w:gridSpan w:val="3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PRVI VIŠI ISPLATNI RED </w:t>
            </w:r>
          </w:p>
        </w:tc>
        <w:tc>
          <w:tcPr>
            <w:tcW w:type="dxa" w:w="1418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559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701"/>
            <w:noWrap/>
            <w:hideMark/>
          </w:tcPr>
          <w:p w:rsidRDefault="00F913F2" w:rsidR="00F913F2" w:rsidRPr="00F913F2">
            <w:r w:rsidRPr="00F913F2">
              <w:t> </w:t>
            </w:r>
          </w:p>
        </w:tc>
      </w:tr>
      <w:tr w:rsidTr="00F913F2" w:rsidR="00F913F2" w:rsidRPr="00F913F2">
        <w:trPr>
          <w:trHeight w:val="768"/>
        </w:trPr>
        <w:tc>
          <w:tcPr>
            <w:tcW w:type="dxa" w:w="993"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R.br. prijave</w:t>
            </w:r>
          </w:p>
        </w:tc>
        <w:tc>
          <w:tcPr>
            <w:tcW w:type="dxa" w:w="2410"/>
            <w:gridSpan w:val="2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NAZIV I ADRESA VJEROVNIKA </w:t>
            </w:r>
          </w:p>
        </w:tc>
        <w:tc>
          <w:tcPr>
            <w:tcW w:type="dxa" w:w="1418"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PRAVNA OSNOVA</w:t>
            </w:r>
            <w:r w:rsidRPr="00F913F2">
              <w:rPr>
                <w:b/>
                <w:bCs/>
              </w:rPr>
              <w:br/>
              <w:t>PRIJAVLJENIH TRAŽBINA</w:t>
            </w:r>
          </w:p>
        </w:tc>
        <w:tc>
          <w:tcPr>
            <w:tcW w:type="dxa" w:w="1559"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IZNOS </w:t>
            </w:r>
            <w:r w:rsidRPr="00F913F2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59"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276"/>
            <w:gridSpan w:val="2"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IZNOS OSPORENE TRAŽBINE/KN </w:t>
            </w:r>
          </w:p>
        </w:tc>
        <w:tc>
          <w:tcPr>
            <w:tcW w:type="dxa" w:w="1701"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NAPOMENA</w:t>
            </w:r>
          </w:p>
        </w:tc>
      </w:tr>
      <w:tr w:rsidTr="00F913F2" w:rsidR="00F913F2" w:rsidRPr="00F913F2">
        <w:trPr>
          <w:trHeight w:val="1260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1.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>Kristina Krolo,Bjelovar, Naselje K. Zvonimira, OIB:95940161814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19.964,65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19.964,65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 i na plaće i porez na dohodak)</w:t>
            </w:r>
          </w:p>
        </w:tc>
      </w:tr>
      <w:tr w:rsidTr="00F913F2" w:rsidR="00F913F2" w:rsidRPr="00F913F2">
        <w:trPr>
          <w:trHeight w:val="1320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2.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Grgo Pavlović,Zagreb, </w:t>
            </w:r>
            <w:proofErr w:type="spellStart"/>
            <w:r w:rsidRPr="00F913F2">
              <w:t>Slavujevac</w:t>
            </w:r>
            <w:proofErr w:type="spellEnd"/>
            <w:r w:rsidRPr="00F913F2">
              <w:t xml:space="preserve"> 12, OIB: 51386270619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9.068,18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9.068,18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i na plaće i porez na dohodak)</w:t>
            </w:r>
          </w:p>
        </w:tc>
      </w:tr>
      <w:tr w:rsidTr="00F913F2" w:rsidR="00F913F2" w:rsidRPr="00F913F2">
        <w:trPr>
          <w:trHeight w:val="127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3.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Darko Modrić, I. Mažuranića 57, </w:t>
            </w:r>
            <w:proofErr w:type="spellStart"/>
            <w:r w:rsidRPr="00F913F2">
              <w:t>Ivanska</w:t>
            </w:r>
            <w:proofErr w:type="spellEnd"/>
            <w:r w:rsidRPr="00F913F2">
              <w:t>, OIB: 24878463102,OIB:24878463102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11.339,27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11.339,27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 i na plaće i porez na dohodak)</w:t>
            </w:r>
          </w:p>
        </w:tc>
      </w:tr>
      <w:tr w:rsidTr="00F913F2" w:rsidR="00F913F2" w:rsidRPr="00F913F2">
        <w:trPr>
          <w:trHeight w:val="127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4.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Miljenko </w:t>
            </w:r>
            <w:proofErr w:type="spellStart"/>
            <w:r w:rsidRPr="00F913F2">
              <w:t>Trninić</w:t>
            </w:r>
            <w:proofErr w:type="spellEnd"/>
            <w:r w:rsidRPr="00F913F2">
              <w:t>,</w:t>
            </w:r>
            <w:proofErr w:type="spellStart"/>
            <w:r w:rsidRPr="00F913F2">
              <w:t>Cubinec</w:t>
            </w:r>
            <w:proofErr w:type="spellEnd"/>
            <w:r w:rsidRPr="00F913F2">
              <w:t xml:space="preserve"> 123, Križevci, OIB: 03425857337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25.398,33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25.398,33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i na plaće i porez na dohodak)</w:t>
            </w:r>
          </w:p>
        </w:tc>
      </w:tr>
      <w:tr w:rsidTr="00F913F2" w:rsidR="00F913F2" w:rsidRPr="00F913F2">
        <w:trPr>
          <w:trHeight w:val="139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lastRenderedPageBreak/>
              <w:t>5.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Ivor Rubeša, </w:t>
            </w:r>
            <w:proofErr w:type="spellStart"/>
            <w:r w:rsidRPr="00F913F2">
              <w:t>Otešička</w:t>
            </w:r>
            <w:proofErr w:type="spellEnd"/>
            <w:r w:rsidRPr="00F913F2">
              <w:t xml:space="preserve"> 32a, Zagreb,OIB: 50551159203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24.097,39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24.097,39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02.i dio 03.mj.2018.(i to doprinosi iz plaće i porez na dohodak)</w:t>
            </w:r>
          </w:p>
        </w:tc>
      </w:tr>
      <w:tr w:rsidTr="00F913F2" w:rsidR="00F913F2" w:rsidRPr="00F913F2">
        <w:trPr>
          <w:trHeight w:val="124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6.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Suzana </w:t>
            </w:r>
            <w:proofErr w:type="spellStart"/>
            <w:r w:rsidRPr="00F913F2">
              <w:t>Vajvar</w:t>
            </w:r>
            <w:proofErr w:type="spellEnd"/>
            <w:r w:rsidRPr="00F913F2">
              <w:t>,Čazma, A. Starčevića 3,OIB: 93439426442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10.743,71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10.743,71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i na plaće i porez na dohodak)</w:t>
            </w:r>
          </w:p>
        </w:tc>
      </w:tr>
      <w:tr w:rsidTr="00F913F2" w:rsidR="00F913F2" w:rsidRPr="00F913F2">
        <w:trPr>
          <w:trHeight w:val="133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7.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Vlado </w:t>
            </w:r>
            <w:proofErr w:type="spellStart"/>
            <w:r w:rsidRPr="00F913F2">
              <w:t>Crnek</w:t>
            </w:r>
            <w:proofErr w:type="spellEnd"/>
            <w:r w:rsidRPr="00F913F2">
              <w:t xml:space="preserve">, Čazma, </w:t>
            </w:r>
            <w:proofErr w:type="spellStart"/>
            <w:r w:rsidRPr="00F913F2">
              <w:t>Đurinec</w:t>
            </w:r>
            <w:proofErr w:type="spellEnd"/>
            <w:r w:rsidRPr="00F913F2">
              <w:t xml:space="preserve"> 94, OIB: 37523846080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>porezi i doprinosi iz plaće, neto plaća i otpremnina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13.471,07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13.471,07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i na plaće i porez na dohodak)</w:t>
            </w:r>
          </w:p>
        </w:tc>
      </w:tr>
      <w:tr w:rsidTr="00F913F2" w:rsidR="00F913F2" w:rsidRPr="00F913F2">
        <w:trPr>
          <w:trHeight w:val="154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8.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Marko </w:t>
            </w:r>
            <w:proofErr w:type="spellStart"/>
            <w:r w:rsidRPr="00F913F2">
              <w:t>Lušić</w:t>
            </w:r>
            <w:proofErr w:type="spellEnd"/>
            <w:r w:rsidRPr="00F913F2">
              <w:t xml:space="preserve">, Zagreb, </w:t>
            </w:r>
            <w:proofErr w:type="spellStart"/>
            <w:r w:rsidRPr="00F913F2">
              <w:t>Baboničeva</w:t>
            </w:r>
            <w:proofErr w:type="spellEnd"/>
            <w:r w:rsidRPr="00F913F2">
              <w:t xml:space="preserve"> 104, OIB: 47369613880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 xml:space="preserve">porezi i doprinosi iz plaće, neto plaća 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10.886,02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10.886,02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priznata bruto plaća radnicima za razdoblje 02. i dio 03.mj.2018.(i to doprinosi iz i na plaće i porez na dohodak)</w:t>
            </w:r>
          </w:p>
        </w:tc>
      </w:tr>
      <w:tr w:rsidTr="00F913F2" w:rsidR="00F913F2" w:rsidRPr="00F913F2">
        <w:trPr>
          <w:trHeight w:val="2325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r w:rsidRPr="00F913F2">
              <w:t>9.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r w:rsidRPr="00F913F2">
              <w:t xml:space="preserve">Republika Hrvatska, Ministarstvo </w:t>
            </w:r>
            <w:proofErr w:type="spellStart"/>
            <w:r w:rsidRPr="00F913F2">
              <w:t>finacija</w:t>
            </w:r>
            <w:proofErr w:type="spellEnd"/>
            <w:r w:rsidRPr="00F913F2">
              <w:t>, Porezna uprava, Zagreb, Boškovićeva 5., OIB: 51023706342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r w:rsidRPr="00F913F2">
              <w:t xml:space="preserve">porez i prirez na dohodak od nesamostalnog rada i svi doprinosi na i iz plaće radnika za razdoblje prije otvaranja stečajnog postupka, </w:t>
            </w:r>
            <w:proofErr w:type="spellStart"/>
            <w:r w:rsidRPr="00F913F2">
              <w:t>počev</w:t>
            </w:r>
            <w:proofErr w:type="spellEnd"/>
            <w:r w:rsidRPr="00F913F2">
              <w:t xml:space="preserve"> od siječnja 2016.g. a zaključno sa siječanj 2018.g.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230.871,47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r w:rsidRPr="00F913F2">
              <w:t>230.871,47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r w:rsidRPr="00F913F2"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r w:rsidRPr="00F913F2">
              <w:t> </w:t>
            </w:r>
          </w:p>
        </w:tc>
      </w:tr>
      <w:tr w:rsidTr="00F913F2" w:rsidR="00F913F2" w:rsidRPr="00F913F2">
        <w:trPr>
          <w:trHeight w:val="900"/>
        </w:trPr>
        <w:tc>
          <w:tcPr>
            <w:tcW w:type="dxa" w:w="993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lastRenderedPageBreak/>
              <w:t> </w:t>
            </w:r>
          </w:p>
        </w:tc>
        <w:tc>
          <w:tcPr>
            <w:tcW w:type="dxa" w:w="2410"/>
            <w:gridSpan w:val="2"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PRIJAVLJENE TRAŽBINE I VIŠI ISPLATNI RED UKUPNO</w:t>
            </w:r>
          </w:p>
        </w:tc>
        <w:tc>
          <w:tcPr>
            <w:tcW w:type="dxa" w:w="1418"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 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355.840,09</w:t>
            </w:r>
          </w:p>
        </w:tc>
        <w:tc>
          <w:tcPr>
            <w:tcW w:type="dxa" w:w="1559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355.840,09</w:t>
            </w:r>
          </w:p>
        </w:tc>
        <w:tc>
          <w:tcPr>
            <w:tcW w:type="dxa" w:w="1276"/>
            <w:gridSpan w:val="2"/>
            <w:noWrap/>
            <w:hideMark/>
          </w:tcPr>
          <w:p w:rsidRDefault="00F913F2" w:rsidP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 </w:t>
            </w:r>
          </w:p>
        </w:tc>
        <w:tc>
          <w:tcPr>
            <w:tcW w:type="dxa" w:w="1701"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 </w:t>
            </w:r>
          </w:p>
        </w:tc>
      </w:tr>
      <w:tr w:rsidTr="00F913F2" w:rsidR="00F913F2" w:rsidRPr="00F913F2">
        <w:trPr>
          <w:trHeight w:val="540"/>
        </w:trPr>
        <w:tc>
          <w:tcPr>
            <w:tcW w:type="dxa" w:w="993"/>
            <w:noWrap/>
            <w:hideMark/>
          </w:tcPr>
          <w:p w:rsidRDefault="00F913F2" w:rsidR="00F913F2" w:rsidRPr="00F913F2"/>
        </w:tc>
        <w:tc>
          <w:tcPr>
            <w:tcW w:type="dxa" w:w="2410"/>
            <w:gridSpan w:val="2"/>
            <w:noWrap/>
            <w:hideMark/>
          </w:tcPr>
          <w:p w:rsidRDefault="00F913F2" w:rsidR="00F913F2" w:rsidRPr="00F913F2"/>
        </w:tc>
        <w:tc>
          <w:tcPr>
            <w:tcW w:type="dxa" w:w="1418"/>
            <w:noWrap/>
            <w:hideMark/>
          </w:tcPr>
          <w:p w:rsidRDefault="00F913F2" w:rsidP="00F913F2" w:rsidR="00F913F2" w:rsidRPr="00F913F2"/>
        </w:tc>
        <w:tc>
          <w:tcPr>
            <w:tcW w:type="dxa" w:w="1559"/>
            <w:noWrap/>
            <w:hideMark/>
          </w:tcPr>
          <w:p w:rsidRDefault="00F913F2" w:rsidR="00F913F2" w:rsidRPr="00F913F2"/>
        </w:tc>
        <w:tc>
          <w:tcPr>
            <w:tcW w:type="dxa" w:w="1559"/>
            <w:noWrap/>
            <w:hideMark/>
          </w:tcPr>
          <w:p w:rsidRDefault="00F913F2" w:rsidR="00F913F2" w:rsidRPr="00F913F2"/>
        </w:tc>
        <w:tc>
          <w:tcPr>
            <w:tcW w:type="dxa" w:w="1276"/>
            <w:gridSpan w:val="2"/>
            <w:noWrap/>
            <w:hideMark/>
          </w:tcPr>
          <w:p w:rsidRDefault="00F913F2" w:rsidR="00F913F2" w:rsidRPr="00F913F2"/>
        </w:tc>
        <w:tc>
          <w:tcPr>
            <w:tcW w:type="dxa" w:w="1701"/>
            <w:noWrap/>
            <w:hideMark/>
          </w:tcPr>
          <w:p w:rsidRDefault="00F913F2" w:rsidR="00F913F2" w:rsidRPr="00F913F2"/>
        </w:tc>
      </w:tr>
      <w:tr w:rsidTr="00F913F2" w:rsidR="00F913F2" w:rsidRPr="00F913F2">
        <w:trPr>
          <w:trHeight w:val="435"/>
        </w:trPr>
        <w:tc>
          <w:tcPr>
            <w:tcW w:type="dxa" w:w="993"/>
            <w:noWrap/>
            <w:hideMark/>
          </w:tcPr>
          <w:p w:rsidRDefault="00F913F2" w:rsidR="00F913F2" w:rsidRPr="00F913F2"/>
        </w:tc>
        <w:tc>
          <w:tcPr>
            <w:tcW w:type="dxa" w:w="2410"/>
            <w:gridSpan w:val="2"/>
            <w:noWrap/>
            <w:hideMark/>
          </w:tcPr>
          <w:p w:rsidRDefault="00F913F2" w:rsidR="00F913F2" w:rsidRPr="00F913F2"/>
        </w:tc>
        <w:tc>
          <w:tcPr>
            <w:tcW w:type="dxa" w:w="1418"/>
            <w:noWrap/>
            <w:hideMark/>
          </w:tcPr>
          <w:p w:rsidRDefault="00F913F2" w:rsidP="00F913F2" w:rsidR="00F913F2" w:rsidRPr="00F913F2"/>
        </w:tc>
        <w:tc>
          <w:tcPr>
            <w:tcW w:type="dxa" w:w="1559"/>
            <w:noWrap/>
            <w:hideMark/>
          </w:tcPr>
          <w:p w:rsidRDefault="00F913F2" w:rsidR="00F913F2" w:rsidRPr="00F913F2"/>
        </w:tc>
        <w:tc>
          <w:tcPr>
            <w:tcW w:type="dxa" w:w="1559"/>
            <w:noWrap/>
            <w:hideMark/>
          </w:tcPr>
          <w:p w:rsidRDefault="00F913F2" w:rsidR="00F913F2" w:rsidRPr="00F913F2"/>
        </w:tc>
        <w:tc>
          <w:tcPr>
            <w:tcW w:type="dxa" w:w="1276"/>
            <w:gridSpan w:val="2"/>
            <w:noWrap/>
            <w:hideMark/>
          </w:tcPr>
          <w:p w:rsidRDefault="00F913F2" w:rsidR="00F913F2" w:rsidRPr="00F913F2"/>
        </w:tc>
        <w:tc>
          <w:tcPr>
            <w:tcW w:type="dxa" w:w="1701"/>
            <w:noWrap/>
            <w:hideMark/>
          </w:tcPr>
          <w:p w:rsidRDefault="00F913F2" w:rsidR="00F913F2" w:rsidRPr="00F913F2"/>
        </w:tc>
      </w:tr>
      <w:tr w:rsidTr="00F913F2" w:rsidR="00F913F2" w:rsidRPr="00F913F2">
        <w:trPr>
          <w:trHeight w:val="495"/>
        </w:trPr>
        <w:tc>
          <w:tcPr>
            <w:tcW w:type="dxa" w:w="3403"/>
            <w:gridSpan w:val="3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U Varaždinu, 11.06.2018.</w:t>
            </w:r>
          </w:p>
        </w:tc>
        <w:tc>
          <w:tcPr>
            <w:tcW w:type="dxa" w:w="1418"/>
            <w:noWrap/>
            <w:hideMark/>
          </w:tcPr>
          <w:p w:rsidRDefault="00F913F2" w:rsidP="00F913F2" w:rsidR="00F913F2" w:rsidRPr="00F913F2"/>
        </w:tc>
        <w:tc>
          <w:tcPr>
            <w:tcW w:type="dxa" w:w="1559"/>
            <w:noWrap/>
            <w:hideMark/>
          </w:tcPr>
          <w:p w:rsidRDefault="00F913F2" w:rsidR="00F913F2" w:rsidRPr="00F913F2"/>
        </w:tc>
        <w:tc>
          <w:tcPr>
            <w:tcW w:type="dxa" w:w="1559"/>
            <w:noWrap/>
            <w:hideMark/>
          </w:tcPr>
          <w:p w:rsidRDefault="00F913F2" w:rsidR="00F913F2" w:rsidRPr="00F913F2"/>
        </w:tc>
        <w:tc>
          <w:tcPr>
            <w:tcW w:type="dxa" w:w="2977"/>
            <w:gridSpan w:val="3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>Stečajni upravitelj</w:t>
            </w:r>
          </w:p>
        </w:tc>
      </w:tr>
      <w:tr w:rsidTr="00F913F2" w:rsidR="00F913F2" w:rsidRPr="00F913F2">
        <w:trPr>
          <w:trHeight w:val="480"/>
        </w:trPr>
        <w:tc>
          <w:tcPr>
            <w:tcW w:type="dxa" w:w="1060"/>
            <w:gridSpan w:val="2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2343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418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559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1559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  <w:tc>
          <w:tcPr>
            <w:tcW w:type="dxa" w:w="993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  <w:r w:rsidRPr="00F913F2">
              <w:rPr>
                <w:b/>
                <w:bCs/>
              </w:rPr>
              <w:t xml:space="preserve">Tea </w:t>
            </w:r>
            <w:proofErr w:type="spellStart"/>
            <w:r w:rsidRPr="00F913F2">
              <w:rPr>
                <w:b/>
                <w:bCs/>
              </w:rPr>
              <w:t>Gatternig</w:t>
            </w:r>
            <w:proofErr w:type="spellEnd"/>
          </w:p>
        </w:tc>
        <w:tc>
          <w:tcPr>
            <w:tcW w:type="dxa" w:w="1984"/>
            <w:gridSpan w:val="2"/>
            <w:noWrap/>
            <w:hideMark/>
          </w:tcPr>
          <w:p w:rsidRDefault="00F913F2" w:rsidR="00F913F2" w:rsidRPr="00F913F2">
            <w:pPr>
              <w:rPr>
                <w:b/>
                <w:bCs/>
              </w:rPr>
            </w:pPr>
          </w:p>
        </w:tc>
      </w:tr>
    </w:tbl>
    <w:p w14:textId="0cc5f06" w14:paraId="0cc5f06" w:rsidRDefault="00412956" w:rsidR="00E529BF">
      <w:pPr>
        <w15:collapsed w:val="false"/>
      </w:pPr>
    </w:p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tbl>
      <w:tblPr>
        <w:tblStyle w:val="Reetkatablice"/>
        <w:tblW w:type="dxa" w:w="11341"/>
        <w:tblInd w:type="dxa" w:w="-885"/>
        <w:tblLook w:val="04A0" w:noVBand="1" w:noHBand="0" w:lastColumn="0" w:firstColumn="1" w:lastRow="0" w:firstRow="1"/>
      </w:tblPr>
      <w:tblGrid>
        <w:gridCol w:w="851"/>
        <w:gridCol w:w="2405"/>
        <w:gridCol w:w="1939"/>
        <w:gridCol w:w="1506"/>
        <w:gridCol w:w="1506"/>
        <w:gridCol w:w="1482"/>
        <w:gridCol w:w="1652"/>
      </w:tblGrid>
      <w:tr w:rsidTr="006D18CB" w:rsidR="006D18CB" w:rsidRPr="006D18CB">
        <w:trPr>
          <w:trHeight w:val="600"/>
        </w:trPr>
        <w:tc>
          <w:tcPr>
            <w:tcW w:type="dxa" w:w="11341"/>
            <w:gridSpan w:val="7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GASTRAL NATURA d.o.o. u stečaju</w:t>
            </w:r>
          </w:p>
        </w:tc>
      </w:tr>
      <w:tr w:rsidTr="006D18CB" w:rsidR="006D18CB" w:rsidRPr="006D18CB">
        <w:trPr>
          <w:trHeight w:val="498"/>
        </w:trPr>
        <w:tc>
          <w:tcPr>
            <w:tcW w:type="dxa" w:w="11341"/>
            <w:gridSpan w:val="7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Franje Vidovića 59/D,Čazma, OIB: 51023706342</w:t>
            </w:r>
          </w:p>
        </w:tc>
      </w:tr>
      <w:tr w:rsidTr="006D18CB" w:rsidR="006D18CB" w:rsidRPr="006D18CB">
        <w:trPr>
          <w:trHeight w:val="498"/>
        </w:trPr>
        <w:tc>
          <w:tcPr>
            <w:tcW w:type="dxa" w:w="11341"/>
            <w:gridSpan w:val="7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Stečajni upravitelj: Tea </w:t>
            </w:r>
            <w:proofErr w:type="spellStart"/>
            <w:r w:rsidRPr="006D18CB">
              <w:rPr>
                <w:b/>
                <w:bCs/>
              </w:rPr>
              <w:t>Gatternig</w:t>
            </w:r>
            <w:proofErr w:type="spellEnd"/>
          </w:p>
        </w:tc>
      </w:tr>
      <w:tr w:rsidTr="006D18CB" w:rsidR="006D18CB" w:rsidRPr="006D18CB">
        <w:trPr>
          <w:trHeight w:val="498"/>
        </w:trPr>
        <w:tc>
          <w:tcPr>
            <w:tcW w:type="dxa" w:w="11341"/>
            <w:gridSpan w:val="7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Stečajni sudac: Marija Petrina Kubica</w:t>
            </w:r>
          </w:p>
        </w:tc>
      </w:tr>
      <w:tr w:rsidTr="006D18CB" w:rsidR="006D18CB" w:rsidRPr="006D18CB">
        <w:trPr>
          <w:trHeight w:val="570"/>
        </w:trPr>
        <w:tc>
          <w:tcPr>
            <w:tcW w:type="dxa" w:w="3256"/>
            <w:gridSpan w:val="2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TABLICA PRIJAVLJENIH TRAŽBINA </w:t>
            </w:r>
          </w:p>
        </w:tc>
        <w:tc>
          <w:tcPr>
            <w:tcW w:type="dxa" w:w="1939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506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652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St-130/2018</w:t>
            </w:r>
          </w:p>
        </w:tc>
      </w:tr>
      <w:tr w:rsidTr="006D18CB" w:rsidR="006D18CB" w:rsidRPr="006D18CB">
        <w:trPr>
          <w:trHeight w:val="498"/>
        </w:trPr>
        <w:tc>
          <w:tcPr>
            <w:tcW w:type="dxa" w:w="3256"/>
            <w:gridSpan w:val="2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DRUGI VIŠI ISPLATNI RED  </w:t>
            </w:r>
          </w:p>
        </w:tc>
        <w:tc>
          <w:tcPr>
            <w:tcW w:type="dxa" w:w="1939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1506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165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020"/>
        </w:trPr>
        <w:tc>
          <w:tcPr>
            <w:tcW w:type="dxa" w:w="851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R.br. prijave</w:t>
            </w:r>
          </w:p>
        </w:tc>
        <w:tc>
          <w:tcPr>
            <w:tcW w:type="dxa" w:w="2405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NAZIV I ADRESA VJEROVNIKA, OIB </w:t>
            </w:r>
          </w:p>
        </w:tc>
        <w:tc>
          <w:tcPr>
            <w:tcW w:type="dxa" w:w="1939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PRAVNA OSNOVA</w:t>
            </w:r>
            <w:r w:rsidRPr="006D18CB">
              <w:rPr>
                <w:b/>
                <w:bCs/>
              </w:rPr>
              <w:br/>
              <w:t>PRIJAVLJENIH TRAŽBINA</w:t>
            </w:r>
          </w:p>
        </w:tc>
        <w:tc>
          <w:tcPr>
            <w:tcW w:type="dxa" w:w="1506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IZNOS </w:t>
            </w:r>
            <w:r w:rsidRPr="006D18CB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06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IZNOS </w:t>
            </w:r>
            <w:r w:rsidRPr="006D18CB">
              <w:rPr>
                <w:b/>
                <w:bCs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82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IZNOS OSPORENE TRAŽBINE/KN </w:t>
            </w:r>
          </w:p>
        </w:tc>
        <w:tc>
          <w:tcPr>
            <w:tcW w:type="dxa" w:w="1652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NAPOMENA</w:t>
            </w:r>
          </w:p>
        </w:tc>
      </w:tr>
      <w:tr w:rsidTr="006D18CB" w:rsidR="006D18CB" w:rsidRPr="006D18CB">
        <w:trPr>
          <w:trHeight w:val="127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1.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 xml:space="preserve">Financijska Agencija, Zagreb, ulica grada Vukovara 70, OIB: 85821130368 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Rješenje o ovrsi na temelju isprave </w:t>
            </w:r>
            <w:proofErr w:type="spellStart"/>
            <w:r w:rsidRPr="006D18CB">
              <w:t>Ovrv</w:t>
            </w:r>
            <w:proofErr w:type="spellEnd"/>
            <w:r w:rsidRPr="006D18CB">
              <w:t>-502/2018 od 31.01.2018.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1.825,69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1.825,69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41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2.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CAPRICORNO d.o.o., Split, Hercegovačka 57a,OIB: 09517317411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izvadak iz poslovnih knjiga, kamate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798,38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798,38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3251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3.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HRVATSKA AGENCIJA ZA MALO GOSPODARSTVO, INOVACIJE I INVESTICIJE, Zagreb, Ksaver 208, OIB: 25609559342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Ugovor o jamstvu na prvi poziv i Sporazum o osiguranju tražbine zasnivanjem založnog prava na nekretninama br.28/5676 od 16.01.2013. (3.578.785,24 kn) te Ugovor o jamstvu na prvi poziv i Sporazum o osiguranju tražbine zasnivanjem založnog prava na nekretninama br.25/6675 od 27.12.2013. (890.248,50 kn) uz obračun kamate. Prijavljena i priznata tražbina odnosi se na prvi </w:t>
            </w:r>
            <w:r w:rsidRPr="006D18CB">
              <w:lastRenderedPageBreak/>
              <w:t xml:space="preserve">ugovor o jamstvu br.28/5676 u iznosu 4.046.857,73 kn gl.,troškovi i kamate i na drugi </w:t>
            </w:r>
            <w:proofErr w:type="spellStart"/>
            <w:r w:rsidRPr="006D18CB">
              <w:t>ugvoor</w:t>
            </w:r>
            <w:proofErr w:type="spellEnd"/>
            <w:r w:rsidRPr="006D18CB">
              <w:t xml:space="preserve"> o jamstvu br.25/6675 u iznosu od 1.006.684,89 kn gl.,troškovi i kamate. 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lastRenderedPageBreak/>
              <w:t>5.053.542,62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5.053.542,62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981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lastRenderedPageBreak/>
              <w:t>4.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PIK VRBOVEC-MESNA INDUSTRIJA d.d., Vrbovec, Zagrebačka 148, OIB: 78909170415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ispis otvorenih stavaka sa stanjem duga, obračun kamata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84.698,83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84.698,83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05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5.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WIENER OSIGURANJE VIENNA INSURANCE GROUP d.d.,Zagreb, Slovenska ulica 24,  OIB: 52848403362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Ovršno i pravomoćno rješenje </w:t>
            </w:r>
            <w:proofErr w:type="spellStart"/>
            <w:r w:rsidRPr="006D18CB">
              <w:t>Ovrv</w:t>
            </w:r>
            <w:proofErr w:type="spellEnd"/>
            <w:r w:rsidRPr="006D18CB">
              <w:t>-639/16. dana 28.05.2016.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1.767,03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1.767,03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20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6.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LA LOG d.o.o., Sesvete, Slatinska 1, OIB: 98319803940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Rješenje o ovrsi na temelju isprave posl.br. </w:t>
            </w:r>
            <w:proofErr w:type="spellStart"/>
            <w:r w:rsidRPr="006D18CB">
              <w:t>Ovrv</w:t>
            </w:r>
            <w:proofErr w:type="spellEnd"/>
            <w:r w:rsidRPr="006D18CB">
              <w:t>-80/2017 od 06.04.2017.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940,66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940,66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12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7.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KOMUNALIJE d.o.o., Čazma, Svetog Andrije 14, OIB: 88859295468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Ugovor o opskrbi plinom, isporuka komunalne usluge, sakupljanja otpada, odvoza i odlaganja otpada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38.410,17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38.410,17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35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8.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 xml:space="preserve">RH - Ministarstvo financija, Porezna uprava, Zagreb, Boškovićeva 5., OIB: 51023706342 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porezi (PDV i porez na tvrtku), članarina (HGK i TZ) i kamate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448.639,28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448.639,28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17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9.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KOMUNALIJE VODOVOD d.o.o., Čazma, Svetog Andrije 14, OIB: 80000408229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računi za uslugu, otvorene stavke,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10.099,73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10.099,73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469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lastRenderedPageBreak/>
              <w:t>10.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ERSTE &amp; STIERERMARKISCHE BANK d.d., Rijeka, Jadranski trg 3a, OIB: 23057039320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Ugovor o dugoročnom kreditu od 21.05.2013. uz Aneks broj 1 od 19.12.2013.  i Aneks broj 2 od 13.05.2015. (962.000,00 EUR), Ugovor o dugoročnom kreditu od 23.12.2013. uz Aneks broj 1 od 19.04.2014. i Aneks broj 2 od 13.05.2015. (256.529,53 EUR), Ugovor o okvirnom zaduženju i osiguranju br. OU17118 od 28.12.2012. (1.500.000,00 EUR) te Ugovor o otvaranju i vođenju transakcijskog računa (5.089,66 kn). Prijavljena i priznata tražbina odnosi se na prvi ugovor o kreditu u iznosu od 4.110.216,50 kn, drugi ugovor o kreditu u iznosu od 1.029.993,08 kn te ugovorenu naknadu za platni promet u iznosu od 5.089,66 kn.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5.145.299,24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5.145.299,24</w:t>
            </w:r>
          </w:p>
        </w:tc>
        <w:tc>
          <w:tcPr>
            <w:tcW w:type="dxa" w:w="148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17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11.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EOS MATRIX d.o.o., Zagreb, Horvatova 82, OIB: 76674680107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Ugovor o prodaji potraživanja između Hrvatski Telekom d.d. i EOS </w:t>
            </w:r>
            <w:proofErr w:type="spellStart"/>
            <w:r w:rsidRPr="006D18CB">
              <w:t>Matrix</w:t>
            </w:r>
            <w:proofErr w:type="spellEnd"/>
            <w:r w:rsidRPr="006D18CB">
              <w:t xml:space="preserve"> od 27.10.2017.g. te izvod iz poslovnih knjiga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1.553,15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1.553,15</w:t>
            </w:r>
          </w:p>
        </w:tc>
        <w:tc>
          <w:tcPr>
            <w:tcW w:type="dxa" w:w="148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36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lastRenderedPageBreak/>
              <w:t>12.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 xml:space="preserve">DIVAL 1980. d.o.o., Zagreb, </w:t>
            </w:r>
            <w:proofErr w:type="spellStart"/>
            <w:r w:rsidRPr="006D18CB">
              <w:t>Preradovićeva</w:t>
            </w:r>
            <w:proofErr w:type="spellEnd"/>
            <w:r w:rsidRPr="006D18CB">
              <w:t xml:space="preserve"> 23, OIB: 43422726962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Ugovor o pozajmici, obračun kamate. Prijavljena i priznata tražbina odnosi se na glavnicu u iznosu 259.487,34 kn i kamate u iznosu 6.617,30 kn.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342.960,41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266.104,64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76.855,77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 xml:space="preserve">za osporeni iznos u poslovnim knjigama (IOS na dan 19.03.2018.) iskazan povrat pozajmice </w:t>
            </w:r>
          </w:p>
        </w:tc>
      </w:tr>
      <w:tr w:rsidTr="006D18CB" w:rsidR="006D18CB" w:rsidRPr="006D18CB">
        <w:trPr>
          <w:trHeight w:val="127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13.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LOVNO GOSPODARSTVO Moslavina d.o.o.,Zagreb, Trg Dražena Petrovića 3, OIB: 55613437019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računi za robu, kamate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176.216,29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176.216,29</w:t>
            </w:r>
          </w:p>
        </w:tc>
        <w:tc>
          <w:tcPr>
            <w:tcW w:type="dxa" w:w="148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126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14.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HEP ELEKTRA d.o.o., Zagreb,ulica grada Vukovara 37, OIB: 43965974818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računi za uslugu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7.714,09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7.714,09</w:t>
            </w:r>
          </w:p>
        </w:tc>
        <w:tc>
          <w:tcPr>
            <w:tcW w:type="dxa" w:w="148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220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15.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JOSIP KORDIĆ,Zagreb, Tuškanac 100, OIB: 51857307086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Ugovori o pozajmici (ukupno 4 ugovora od 2012.g.- 2015.g. na ukupan iznos 420.000,00 kn), obračun kamate, izvod otvorenih stavaka. Prijavljena i priznata tražbina odnosi se na glavnicu u iznosu 557.628,80 kn i kamate u iznosu 8.701,33 kn.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575.730,13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566.330,13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9.400,00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 xml:space="preserve">za osporeni iznos u poslovnim knjigama (IOS na dan 19.03.2018.) iskazan povrat pozajmice </w:t>
            </w:r>
          </w:p>
        </w:tc>
      </w:tr>
      <w:tr w:rsidTr="006D18CB" w:rsidR="006D18CB" w:rsidRPr="006D18CB">
        <w:trPr>
          <w:trHeight w:val="402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16.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 xml:space="preserve">GRGO PAVLOVIĆ, Zagreb, </w:t>
            </w:r>
            <w:proofErr w:type="spellStart"/>
            <w:r w:rsidRPr="006D18CB">
              <w:t>Slavujevac</w:t>
            </w:r>
            <w:proofErr w:type="spellEnd"/>
            <w:r w:rsidRPr="006D18CB">
              <w:t xml:space="preserve"> 12, OIB: 51386270619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>Ugovor o pozajmici br.2/2012 od 29.10.2012.g. (1.510.691,20 kn) te isplaćeno jamstvo (28.906,65 kn) za stečajnog dužnika radi povrata kredita Erste &amp;</w:t>
            </w:r>
            <w:proofErr w:type="spellStart"/>
            <w:r w:rsidRPr="006D18CB">
              <w:t>Steiermarkische</w:t>
            </w:r>
            <w:proofErr w:type="spellEnd"/>
            <w:r w:rsidRPr="006D18CB">
              <w:t xml:space="preserve"> </w:t>
            </w:r>
            <w:proofErr w:type="spellStart"/>
            <w:r w:rsidRPr="006D18CB">
              <w:t>bank</w:t>
            </w:r>
            <w:proofErr w:type="spellEnd"/>
            <w:r w:rsidRPr="006D18CB">
              <w:t xml:space="preserve"> d.d. temeljem Ugovora o solidarnom jamstvu od 28.12.2012.g. za iznos od </w:t>
            </w:r>
            <w:r w:rsidRPr="006D18CB">
              <w:lastRenderedPageBreak/>
              <w:t>962.000,00 EUR i Aneksa istom od 13.05.2015.g. za iznos od 260.000,00 EUR te na temelju tih ugovora izdanih zadužnica (OV-5892/13 i OV-22698/13) te obračun kamata. Prijavljena i priznata tražbina odnosi se na glavnicu u iznosu 1.510.691,20 kn i kamatu u iznosu 23.625,91 kn.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lastRenderedPageBreak/>
              <w:t>1.563.226,76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1.563.226,76</w:t>
            </w:r>
          </w:p>
        </w:tc>
        <w:tc>
          <w:tcPr>
            <w:tcW w:type="dxa" w:w="148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351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lastRenderedPageBreak/>
              <w:t>17.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MARINA LUŠIĆ, Zagreb,</w:t>
            </w:r>
            <w:proofErr w:type="spellStart"/>
            <w:r w:rsidRPr="006D18CB">
              <w:t>Babonićeva</w:t>
            </w:r>
            <w:proofErr w:type="spellEnd"/>
            <w:r w:rsidRPr="006D18CB">
              <w:t xml:space="preserve"> 104, OIB: 62159313992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Isplaćeno jamstvo radi </w:t>
            </w:r>
            <w:proofErr w:type="spellStart"/>
            <w:r w:rsidRPr="006D18CB">
              <w:t>pvorata</w:t>
            </w:r>
            <w:proofErr w:type="spellEnd"/>
            <w:r w:rsidRPr="006D18CB">
              <w:t xml:space="preserve"> kredita Erste &amp;</w:t>
            </w:r>
            <w:proofErr w:type="spellStart"/>
            <w:r w:rsidRPr="006D18CB">
              <w:t>Steiermarkische</w:t>
            </w:r>
            <w:proofErr w:type="spellEnd"/>
            <w:r w:rsidRPr="006D18CB">
              <w:t xml:space="preserve"> </w:t>
            </w:r>
            <w:proofErr w:type="spellStart"/>
            <w:r w:rsidRPr="006D18CB">
              <w:t>bank</w:t>
            </w:r>
            <w:proofErr w:type="spellEnd"/>
            <w:r w:rsidRPr="006D18CB">
              <w:t xml:space="preserve"> d.d. temeljem Ugovora o solidarnom jamstvu od 28.12.2012.g. za iznos od 962.000,00 EUR i Aneksa istom od 13.05.2015.g. za iznos od 260.000,00 EUR te na temelju tih ugovora izdanih zadužnica (OV-5892/13 i OV-22698/13) te obračun kamata. Prijavljena i priznata tražbina odnosi se na glavnicu u iznosu 21.935,47 kn i kamatu u iznosu 336,61 kn.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22.272,08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22.272,08</w:t>
            </w:r>
          </w:p>
        </w:tc>
        <w:tc>
          <w:tcPr>
            <w:tcW w:type="dxa" w:w="1482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> </w:t>
            </w:r>
          </w:p>
        </w:tc>
      </w:tr>
      <w:tr w:rsidTr="006D18CB" w:rsidR="006D18CB" w:rsidRPr="006D18CB">
        <w:trPr>
          <w:trHeight w:val="468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lastRenderedPageBreak/>
              <w:t>18.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r w:rsidRPr="006D18CB">
              <w:t>ANTE LUŠIĆ, Zagreb,</w:t>
            </w:r>
            <w:proofErr w:type="spellStart"/>
            <w:r w:rsidRPr="006D18CB">
              <w:t>Babonićeva</w:t>
            </w:r>
            <w:proofErr w:type="spellEnd"/>
            <w:r w:rsidRPr="006D18CB">
              <w:t xml:space="preserve"> 104, OIB: 42974458637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r w:rsidRPr="006D18CB">
              <w:t xml:space="preserve">Ugovor o pozajmici od 01.06.2012.g. (250.000,00 kn), Ugovor o pozajmici od 29.10.2012.g. i Aneks istom od 31.10.2013.g. (1.450.000,00 kn) te isplaćeno jamstvo ( 57.579,28 kn) radi </w:t>
            </w:r>
            <w:proofErr w:type="spellStart"/>
            <w:r w:rsidRPr="006D18CB">
              <w:t>pvorata</w:t>
            </w:r>
            <w:proofErr w:type="spellEnd"/>
            <w:r w:rsidRPr="006D18CB">
              <w:t xml:space="preserve"> kredita Erste &amp;</w:t>
            </w:r>
            <w:proofErr w:type="spellStart"/>
            <w:r w:rsidRPr="006D18CB">
              <w:t>Steiermarkische</w:t>
            </w:r>
            <w:proofErr w:type="spellEnd"/>
            <w:r w:rsidRPr="006D18CB">
              <w:t xml:space="preserve"> </w:t>
            </w:r>
            <w:proofErr w:type="spellStart"/>
            <w:r w:rsidRPr="006D18CB">
              <w:t>bank</w:t>
            </w:r>
            <w:proofErr w:type="spellEnd"/>
            <w:r w:rsidRPr="006D18CB">
              <w:t xml:space="preserve"> d.d. temeljem Ugovora o solidarnom jamstvu od 28.12.2012.g. za iznos od 962.000,00 EUR te Ugovora o solidarnom jamstvu od 23.12.2013.g.  i Aneksa istom od 13.05.2015.g. za iznos od 260.000,00 EUR, kao i na temelju tih ugovora izdanih zadužnica (OV-5892/13 i OV-22698/13) te obračun kamata. Prijavljena i priznata tražbina odnosi se na glavnicu u iznosu 1.991.551,71 kn i kamatu u iznosu 31.865,68 kn.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2.108.417,39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r w:rsidRPr="006D18CB">
              <w:t>2.023.417,39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r w:rsidRPr="006D18CB">
              <w:t>85.000,00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r w:rsidRPr="006D18CB">
              <w:t xml:space="preserve">za osporeni iznos u poslovnim knjigama (IOS na dan 19.03.2018.) iskazan povrat pozajmice </w:t>
            </w:r>
          </w:p>
        </w:tc>
      </w:tr>
      <w:tr w:rsidTr="006D18CB" w:rsidR="006D18CB" w:rsidRPr="006D18CB">
        <w:trPr>
          <w:trHeight w:val="82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r w:rsidRPr="006D18CB">
              <w:t> </w:t>
            </w:r>
          </w:p>
        </w:tc>
        <w:tc>
          <w:tcPr>
            <w:tcW w:type="dxa" w:w="2405"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UKUPNO PRIJAVLJENE TRAŽBINE II VIŠI ISPLATNI RED</w:t>
            </w:r>
          </w:p>
        </w:tc>
        <w:tc>
          <w:tcPr>
            <w:tcW w:type="dxa" w:w="1939"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15.584.111,93</w:t>
            </w: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15.412.856,16</w:t>
            </w: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171.255,77</w:t>
            </w:r>
          </w:p>
        </w:tc>
        <w:tc>
          <w:tcPr>
            <w:tcW w:type="dxa" w:w="1652"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</w:tr>
      <w:tr w:rsidTr="006D18CB" w:rsidR="006D18CB" w:rsidRPr="006D18CB">
        <w:trPr>
          <w:trHeight w:val="540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2405"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939"/>
            <w:hideMark/>
          </w:tcPr>
          <w:p w:rsidRDefault="006D18CB" w:rsidR="006D18CB" w:rsidRPr="006D18CB"/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482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652"/>
            <w:noWrap/>
            <w:hideMark/>
          </w:tcPr>
          <w:p w:rsidRDefault="006D18CB" w:rsidP="006D18CB" w:rsidR="006D18CB" w:rsidRPr="006D18CB"/>
        </w:tc>
      </w:tr>
      <w:tr w:rsidTr="006D18CB" w:rsidR="006D18CB" w:rsidRPr="006D18CB">
        <w:trPr>
          <w:trHeight w:val="465"/>
        </w:trPr>
        <w:tc>
          <w:tcPr>
            <w:tcW w:type="dxa" w:w="851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2405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U Varaždinu, 11.06.2018.</w:t>
            </w:r>
          </w:p>
        </w:tc>
        <w:tc>
          <w:tcPr>
            <w:tcW w:type="dxa" w:w="1939"/>
            <w:hideMark/>
          </w:tcPr>
          <w:p w:rsidRDefault="006D18CB" w:rsidR="006D18CB" w:rsidRPr="006D18CB"/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506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3134"/>
            <w:gridSpan w:val="2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Stečajni upravitelj </w:t>
            </w:r>
          </w:p>
        </w:tc>
      </w:tr>
      <w:tr w:rsidTr="006D18CB" w:rsidR="006D18CB" w:rsidRPr="006D18CB">
        <w:trPr>
          <w:trHeight w:val="585"/>
        </w:trPr>
        <w:tc>
          <w:tcPr>
            <w:tcW w:type="dxa" w:w="851"/>
            <w:noWrap/>
            <w:hideMark/>
          </w:tcPr>
          <w:p w:rsidRDefault="006D18CB" w:rsidR="006D18CB" w:rsidRPr="006D18CB"/>
        </w:tc>
        <w:tc>
          <w:tcPr>
            <w:tcW w:type="dxa" w:w="2405"/>
            <w:noWrap/>
            <w:hideMark/>
          </w:tcPr>
          <w:p w:rsidRDefault="006D18CB" w:rsidR="006D18CB" w:rsidRPr="006D18CB"/>
        </w:tc>
        <w:tc>
          <w:tcPr>
            <w:tcW w:type="dxa" w:w="1939"/>
            <w:noWrap/>
            <w:hideMark/>
          </w:tcPr>
          <w:p w:rsidRDefault="006D18CB" w:rsidP="006D18CB" w:rsidR="006D18CB" w:rsidRPr="006D18CB"/>
        </w:tc>
        <w:tc>
          <w:tcPr>
            <w:tcW w:type="dxa" w:w="1506"/>
            <w:noWrap/>
            <w:hideMark/>
          </w:tcPr>
          <w:p w:rsidRDefault="006D18CB" w:rsidR="006D18CB" w:rsidRPr="006D18CB"/>
        </w:tc>
        <w:tc>
          <w:tcPr>
            <w:tcW w:type="dxa" w:w="1506"/>
            <w:noWrap/>
            <w:hideMark/>
          </w:tcPr>
          <w:p w:rsidRDefault="006D18CB" w:rsidR="006D18CB" w:rsidRPr="006D18CB"/>
        </w:tc>
        <w:tc>
          <w:tcPr>
            <w:tcW w:type="dxa" w:w="1482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Tea </w:t>
            </w:r>
            <w:proofErr w:type="spellStart"/>
            <w:r w:rsidRPr="006D18CB">
              <w:rPr>
                <w:b/>
                <w:bCs/>
              </w:rPr>
              <w:t>Gatternig</w:t>
            </w:r>
            <w:proofErr w:type="spellEnd"/>
          </w:p>
        </w:tc>
        <w:tc>
          <w:tcPr>
            <w:tcW w:type="dxa" w:w="1652"/>
            <w:noWrap/>
            <w:hideMark/>
          </w:tcPr>
          <w:p w:rsidRDefault="006D18CB" w:rsidR="006D18CB" w:rsidRPr="006D18CB"/>
        </w:tc>
      </w:tr>
    </w:tbl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p w:rsidRDefault="006D18CB" w:rsidR="006D18CB"/>
    <w:tbl>
      <w:tblPr>
        <w:tblStyle w:val="Reetkatablice"/>
        <w:tblW w:type="auto" w:w="0"/>
        <w:tblInd w:type="dxa" w:w="-318"/>
        <w:tblLook w:val="04A0" w:noVBand="1" w:noHBand="0" w:lastColumn="0" w:firstColumn="1" w:lastRow="0" w:firstRow="1"/>
      </w:tblPr>
      <w:tblGrid>
        <w:gridCol w:w="2028"/>
        <w:gridCol w:w="3384"/>
        <w:gridCol w:w="1922"/>
        <w:gridCol w:w="2272"/>
      </w:tblGrid>
      <w:tr w:rsidTr="00412956" w:rsidR="006D18CB" w:rsidRPr="006D18CB">
        <w:trPr>
          <w:trHeight w:val="525"/>
        </w:trPr>
        <w:tc>
          <w:tcPr>
            <w:tcW w:type="dxa" w:w="9606"/>
            <w:gridSpan w:val="4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GASTRAL NATURA d.o.o. u stečaju</w:t>
            </w:r>
          </w:p>
        </w:tc>
      </w:tr>
      <w:tr w:rsidTr="00412956" w:rsidR="006D18CB" w:rsidRPr="006D18CB">
        <w:trPr>
          <w:trHeight w:val="450"/>
        </w:trPr>
        <w:tc>
          <w:tcPr>
            <w:tcW w:type="dxa" w:w="9606"/>
            <w:gridSpan w:val="4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Franje Vidovića 59/D,Čazma, OIB: 51023706342</w:t>
            </w:r>
          </w:p>
        </w:tc>
      </w:tr>
      <w:tr w:rsidTr="00412956" w:rsidR="006D18CB" w:rsidRPr="006D18CB">
        <w:trPr>
          <w:trHeight w:val="405"/>
        </w:trPr>
        <w:tc>
          <w:tcPr>
            <w:tcW w:type="dxa" w:w="9606"/>
            <w:gridSpan w:val="4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Stečajni upravitelj: Tea </w:t>
            </w:r>
            <w:proofErr w:type="spellStart"/>
            <w:r w:rsidRPr="006D18CB">
              <w:rPr>
                <w:b/>
                <w:bCs/>
              </w:rPr>
              <w:t>Gatternig</w:t>
            </w:r>
            <w:proofErr w:type="spellEnd"/>
            <w:r w:rsidRPr="006D18CB">
              <w:rPr>
                <w:b/>
                <w:bCs/>
              </w:rPr>
              <w:t xml:space="preserve"> </w:t>
            </w:r>
          </w:p>
        </w:tc>
      </w:tr>
      <w:tr w:rsidTr="00412956" w:rsidR="006D18CB" w:rsidRPr="006D18CB">
        <w:trPr>
          <w:trHeight w:val="420"/>
        </w:trPr>
        <w:tc>
          <w:tcPr>
            <w:tcW w:type="dxa" w:w="9606"/>
            <w:gridSpan w:val="4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Stečajni sudac: Marija Petrina Kubica </w:t>
            </w:r>
          </w:p>
        </w:tc>
      </w:tr>
      <w:tr w:rsidTr="00412956" w:rsidR="006D18CB" w:rsidRPr="006D18CB">
        <w:trPr>
          <w:trHeight w:val="330"/>
        </w:trPr>
        <w:tc>
          <w:tcPr>
            <w:tcW w:type="dxa" w:w="2037"/>
            <w:noWrap/>
            <w:hideMark/>
          </w:tcPr>
          <w:p w:rsidRDefault="006D18CB" w:rsidR="006D18CB" w:rsidRPr="006D18CB">
            <w:r w:rsidRPr="006D18CB">
              <w:t> </w:t>
            </w:r>
          </w:p>
        </w:tc>
        <w:tc>
          <w:tcPr>
            <w:tcW w:type="dxa" w:w="7569"/>
            <w:gridSpan w:val="3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</w:tr>
      <w:tr w:rsidTr="00412956" w:rsidR="00412956" w:rsidRPr="006D18CB">
        <w:trPr>
          <w:trHeight w:val="450"/>
        </w:trPr>
        <w:tc>
          <w:tcPr>
            <w:tcW w:type="dxa" w:w="2037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3399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1930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2240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St-130/2018</w:t>
            </w:r>
          </w:p>
        </w:tc>
      </w:tr>
      <w:tr w:rsidTr="00412956" w:rsidR="00412956" w:rsidRPr="006D18CB">
        <w:trPr>
          <w:trHeight w:val="690"/>
        </w:trPr>
        <w:tc>
          <w:tcPr>
            <w:tcW w:type="dxa" w:w="2037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POPIS VJEROVNIKA - OBAVIJEST O POSTOJANJU RAZLUČNOG PRAVA NA NEKRETNINAMA  I POKRETNINAMA </w:t>
            </w:r>
          </w:p>
        </w:tc>
        <w:tc>
          <w:tcPr>
            <w:tcW w:type="dxa" w:w="3399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1930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  <w:tc>
          <w:tcPr>
            <w:tcW w:type="dxa" w:w="2240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 </w:t>
            </w:r>
          </w:p>
        </w:tc>
      </w:tr>
      <w:tr w:rsidTr="00412956" w:rsidR="006D18CB" w:rsidRPr="006D18CB">
        <w:trPr>
          <w:trHeight w:val="795"/>
        </w:trPr>
        <w:tc>
          <w:tcPr>
            <w:tcW w:type="dxa" w:w="2037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R.br. prijave</w:t>
            </w:r>
          </w:p>
        </w:tc>
        <w:tc>
          <w:tcPr>
            <w:tcW w:type="dxa" w:w="3399"/>
            <w:noWrap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NAZIV I ADRESA VJEROVNIKA, OIB</w:t>
            </w:r>
          </w:p>
        </w:tc>
        <w:tc>
          <w:tcPr>
            <w:tcW w:type="dxa" w:w="1930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OSNOVA TRAŽBINE</w:t>
            </w:r>
          </w:p>
        </w:tc>
        <w:tc>
          <w:tcPr>
            <w:tcW w:type="dxa" w:w="2240"/>
            <w:hideMark/>
          </w:tcPr>
          <w:p w:rsidRDefault="006D18CB" w:rsidP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OBAVIJEST O RAZLUČNOM PRAVU</w:t>
            </w:r>
          </w:p>
        </w:tc>
      </w:tr>
      <w:tr w:rsidTr="00412956" w:rsidR="006D18CB" w:rsidRPr="006D18CB">
        <w:trPr>
          <w:trHeight w:val="1800"/>
        </w:trPr>
        <w:tc>
          <w:tcPr>
            <w:tcW w:type="dxa" w:w="2037"/>
            <w:hideMark/>
          </w:tcPr>
          <w:p w:rsidRDefault="006D18CB" w:rsidP="006D18CB" w:rsidR="006D18CB" w:rsidRPr="006D18CB">
            <w:r w:rsidRPr="006D18CB">
              <w:t>3.</w:t>
            </w:r>
          </w:p>
        </w:tc>
        <w:tc>
          <w:tcPr>
            <w:tcW w:type="dxa" w:w="3399"/>
            <w:hideMark/>
          </w:tcPr>
          <w:p w:rsidRDefault="006D18CB" w:rsidR="006D18CB" w:rsidRPr="006D18CB">
            <w:r w:rsidRPr="006D18CB">
              <w:t xml:space="preserve">RH - Ministarstvo financija, Porezna uprava, Zagreb, Boškovićeva 5., OIB: 51023706342 </w:t>
            </w:r>
          </w:p>
        </w:tc>
        <w:tc>
          <w:tcPr>
            <w:tcW w:type="dxa" w:w="1930"/>
            <w:hideMark/>
          </w:tcPr>
          <w:p w:rsidRDefault="006D18CB" w:rsidR="006D18CB" w:rsidRPr="006D18CB">
            <w:r w:rsidRPr="006D18CB">
              <w:t>Rješenje o ovrsi pljenidbom, procjenom i prodajom pokretnina KLASA: UP/I-415-02/2016-001/659, URBROJ: 513-007-27-01/2016-02 od 07.03.2016.</w:t>
            </w:r>
          </w:p>
        </w:tc>
        <w:tc>
          <w:tcPr>
            <w:tcW w:type="dxa" w:w="2240"/>
            <w:hideMark/>
          </w:tcPr>
          <w:p w:rsidRDefault="006D18CB" w:rsidR="006D18CB" w:rsidRPr="006D18CB">
            <w:r w:rsidRPr="006D18CB">
              <w:t xml:space="preserve">pokretnine i to 2 motorna vozila: teretni automobil marke IVECO DAILY ,godina proizvodnje 2001. </w:t>
            </w:r>
            <w:proofErr w:type="spellStart"/>
            <w:r w:rsidRPr="006D18CB">
              <w:t>reg.oznake</w:t>
            </w:r>
            <w:proofErr w:type="spellEnd"/>
            <w:r w:rsidRPr="006D18CB">
              <w:t xml:space="preserve"> ZG 7608 AD, br. šasije ZCFC5090005358875 i                                                                                                 teretni automobil marke FORD CONECT, godina proizvodnje 2008., reg. oznake ZG 37729 EA, br. šasije WFOTXXTTPT8A38032.  </w:t>
            </w:r>
            <w:proofErr w:type="spellStart"/>
            <w:r w:rsidRPr="006D18CB">
              <w:t>Razlučnim</w:t>
            </w:r>
            <w:proofErr w:type="spellEnd"/>
            <w:r w:rsidRPr="006D18CB">
              <w:t xml:space="preserve"> pravom osigurana tražbina u iznosu od 170.460,64 kn 8glavnica 150.652,16 kn i kamata).</w:t>
            </w:r>
          </w:p>
        </w:tc>
      </w:tr>
      <w:tr w:rsidTr="00412956" w:rsidR="00412956" w:rsidRPr="006D18CB">
        <w:trPr>
          <w:trHeight w:val="4440"/>
        </w:trPr>
        <w:tc>
          <w:tcPr>
            <w:tcW w:type="dxa" w:w="2037"/>
            <w:hideMark/>
          </w:tcPr>
          <w:p w:rsidRDefault="006D18CB" w:rsidP="006D18CB" w:rsidR="006D18CB" w:rsidRPr="006D18CB">
            <w:r w:rsidRPr="006D18CB">
              <w:lastRenderedPageBreak/>
              <w:t>8.</w:t>
            </w:r>
          </w:p>
        </w:tc>
        <w:tc>
          <w:tcPr>
            <w:tcW w:type="dxa" w:w="3399"/>
            <w:hideMark/>
          </w:tcPr>
          <w:p w:rsidRDefault="006D18CB" w:rsidR="006D18CB" w:rsidRPr="006D18CB">
            <w:r w:rsidRPr="006D18CB">
              <w:t>HRVATSKA AGENCIJA ZA MALO GOSPODARSTVO, INOVACIJE I INVESTICIJE, Zagreb, Ksaver 208, OIB: 25609559342</w:t>
            </w:r>
          </w:p>
        </w:tc>
        <w:tc>
          <w:tcPr>
            <w:tcW w:type="dxa" w:w="1930"/>
            <w:hideMark/>
          </w:tcPr>
          <w:p w:rsidRDefault="006D18CB" w:rsidR="006D18CB" w:rsidRPr="006D18CB">
            <w:r w:rsidRPr="006D18CB">
              <w:t xml:space="preserve">Ugovor o jamstvu na prvi poziv i Sporazum o osiguranju tražbine zasnivanjem založnog prava na nekretninama br.28/5676 od 16.01.2013. kojim se zasniva založno pravo za iznos od 481.000,00 € u kunskoj protuvrijednosti srednjeg tečaja HNB te  Ugovor o jamstvu na prvi poziv i Sporazum o osiguranju tražbine zasnivanjem založnog prava na nekretninama br.25/6675 od 27.12.2013. za iznos od 130.000,00 € u kunskoj protuvrijednosti po srednjem tečaju HNB, uvećan za zakonske zatezne kamate, troškove osiguranja i sve ostale eventualne troškove  </w:t>
            </w:r>
          </w:p>
        </w:tc>
        <w:tc>
          <w:tcPr>
            <w:tcW w:type="dxa" w:w="2240"/>
            <w:hideMark/>
          </w:tcPr>
          <w:p w:rsidRDefault="006D18CB" w:rsidR="006D18CB" w:rsidRPr="006D18CB">
            <w:r w:rsidRPr="006D18CB">
              <w:t xml:space="preserve">INDUSTRIJSKA ZGRADA br. 59D,ČAZMA - građevina za preradu mesa , dvorište ukupne površine 1 jutro i 163 </w:t>
            </w:r>
            <w:proofErr w:type="spellStart"/>
            <w:r w:rsidRPr="006D18CB">
              <w:t>čhv</w:t>
            </w:r>
            <w:proofErr w:type="spellEnd"/>
            <w:r w:rsidRPr="006D18CB">
              <w:t xml:space="preserve">, a upisano u zemljišne knjige Općinskog suda u Bjelovaru, Stalna služba u Čazmi, broj ZK uloška 2364, Katastarska općina ČAZMA, </w:t>
            </w:r>
            <w:proofErr w:type="spellStart"/>
            <w:r w:rsidRPr="006D18CB">
              <w:t>kat.čestica</w:t>
            </w:r>
            <w:proofErr w:type="spellEnd"/>
            <w:r w:rsidRPr="006D18CB">
              <w:t xml:space="preserve"> 1075/8 (</w:t>
            </w:r>
            <w:proofErr w:type="spellStart"/>
            <w:r w:rsidRPr="006D18CB">
              <w:t>razlučno</w:t>
            </w:r>
            <w:proofErr w:type="spellEnd"/>
            <w:r w:rsidRPr="006D18CB">
              <w:t xml:space="preserve"> pravo drugog reda upisa)</w:t>
            </w:r>
          </w:p>
        </w:tc>
      </w:tr>
      <w:tr w:rsidTr="00412956" w:rsidR="00412956" w:rsidRPr="006D18CB">
        <w:trPr>
          <w:trHeight w:val="3165"/>
        </w:trPr>
        <w:tc>
          <w:tcPr>
            <w:tcW w:type="dxa" w:w="2037"/>
            <w:hideMark/>
          </w:tcPr>
          <w:p w:rsidRDefault="006D18CB" w:rsidP="006D18CB" w:rsidR="006D18CB" w:rsidRPr="006D18CB">
            <w:r w:rsidRPr="006D18CB">
              <w:t>10.</w:t>
            </w:r>
          </w:p>
        </w:tc>
        <w:tc>
          <w:tcPr>
            <w:tcW w:type="dxa" w:w="3399"/>
            <w:hideMark/>
          </w:tcPr>
          <w:p w:rsidRDefault="006D18CB" w:rsidR="006D18CB" w:rsidRPr="006D18CB">
            <w:r w:rsidRPr="006D18CB">
              <w:t>ERSTE &amp; STIERERMARKISCHE BANK d.d., Rijeka, Jadranski trg 3a, OIB: 23057039320</w:t>
            </w:r>
          </w:p>
        </w:tc>
        <w:tc>
          <w:tcPr>
            <w:tcW w:type="dxa" w:w="1930"/>
            <w:hideMark/>
          </w:tcPr>
          <w:p w:rsidRDefault="006D18CB" w:rsidR="006D18CB" w:rsidRPr="006D18CB">
            <w:r w:rsidRPr="006D18CB">
              <w:t xml:space="preserve">Ugovor o okvirnom iznosu zaduženja i osiguranju br. OU17118 od 28.12.2012. (1.500.000,00 €) te Sporazum o osiguranju novčane tražbine zasnivanjem založnog prava ( hipoteke) na nekretnini od </w:t>
            </w:r>
            <w:r w:rsidRPr="006D18CB">
              <w:lastRenderedPageBreak/>
              <w:t>23.12.2013. (260.000,00 €).</w:t>
            </w:r>
          </w:p>
        </w:tc>
        <w:tc>
          <w:tcPr>
            <w:tcW w:type="dxa" w:w="2240"/>
            <w:hideMark/>
          </w:tcPr>
          <w:p w:rsidRDefault="006D18CB" w:rsidR="006D18CB" w:rsidRPr="006D18CB">
            <w:r w:rsidRPr="006D18CB">
              <w:lastRenderedPageBreak/>
              <w:t>INDUSTRIJSKA ZGRADA br. 59D,ČAZMA- građevina za preradu mesa , dvorište upisana u zemljišne knjige Općinskog suda u Ivanić Gradu, broj ZK uloška 2364,Katastarska općina 303780, ČAZMA,</w:t>
            </w:r>
            <w:proofErr w:type="spellStart"/>
            <w:r w:rsidRPr="006D18CB">
              <w:t>kat.čestica</w:t>
            </w:r>
            <w:proofErr w:type="spellEnd"/>
            <w:r w:rsidRPr="006D18CB">
              <w:t xml:space="preserve"> 1075/8 (</w:t>
            </w:r>
            <w:proofErr w:type="spellStart"/>
            <w:r w:rsidRPr="006D18CB">
              <w:t>razlučno</w:t>
            </w:r>
            <w:proofErr w:type="spellEnd"/>
            <w:r w:rsidRPr="006D18CB">
              <w:t xml:space="preserve"> pravo prvog reda </w:t>
            </w:r>
            <w:r w:rsidRPr="006D18CB">
              <w:lastRenderedPageBreak/>
              <w:t>upisa)</w:t>
            </w:r>
          </w:p>
        </w:tc>
      </w:tr>
      <w:tr w:rsidTr="00412956" w:rsidR="00412956" w:rsidRPr="006D18CB">
        <w:trPr>
          <w:trHeight w:val="390"/>
        </w:trPr>
        <w:tc>
          <w:tcPr>
            <w:tcW w:type="dxa" w:w="2037"/>
            <w:noWrap/>
            <w:hideMark/>
          </w:tcPr>
          <w:p w:rsidRDefault="006D18CB" w:rsidR="006D18CB" w:rsidRPr="006D18CB"/>
        </w:tc>
        <w:tc>
          <w:tcPr>
            <w:tcW w:type="dxa" w:w="3399"/>
            <w:noWrap/>
            <w:hideMark/>
          </w:tcPr>
          <w:p w:rsidRDefault="006D18CB" w:rsidR="006D18CB" w:rsidRPr="006D18CB"/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hideMark/>
          </w:tcPr>
          <w:p w:rsidRDefault="006D18CB" w:rsidR="006D18CB" w:rsidRPr="006D18CB"/>
        </w:tc>
      </w:tr>
      <w:tr w:rsidTr="00412956" w:rsidR="00412956" w:rsidRPr="006D18CB">
        <w:trPr>
          <w:trHeight w:val="264"/>
        </w:trPr>
        <w:tc>
          <w:tcPr>
            <w:tcW w:type="dxa" w:w="2037"/>
            <w:noWrap/>
            <w:hideMark/>
          </w:tcPr>
          <w:p w:rsidRDefault="006D18CB" w:rsidR="006D18CB" w:rsidRPr="006D18CB"/>
        </w:tc>
        <w:tc>
          <w:tcPr>
            <w:tcW w:type="dxa" w:w="3399"/>
            <w:noWrap/>
            <w:hideMark/>
          </w:tcPr>
          <w:p w:rsidRDefault="006D18CB" w:rsidR="006D18CB" w:rsidRPr="006D18CB"/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noWrap/>
            <w:hideMark/>
          </w:tcPr>
          <w:p w:rsidRDefault="006D18CB" w:rsidR="006D18CB" w:rsidRPr="006D18CB"/>
        </w:tc>
      </w:tr>
      <w:tr w:rsidTr="00412956" w:rsidR="00412956" w:rsidRPr="006D18CB">
        <w:trPr>
          <w:trHeight w:val="264"/>
        </w:trPr>
        <w:tc>
          <w:tcPr>
            <w:tcW w:type="dxa" w:w="2037"/>
            <w:noWrap/>
            <w:hideMark/>
          </w:tcPr>
          <w:p w:rsidRDefault="006D18CB" w:rsidR="006D18CB" w:rsidRPr="006D18CB"/>
        </w:tc>
        <w:tc>
          <w:tcPr>
            <w:tcW w:type="dxa" w:w="3399"/>
            <w:noWrap/>
            <w:hideMark/>
          </w:tcPr>
          <w:p w:rsidRDefault="006D18CB" w:rsidR="006D18CB" w:rsidRPr="006D18CB"/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noWrap/>
            <w:hideMark/>
          </w:tcPr>
          <w:p w:rsidRDefault="006D18CB" w:rsidR="006D18CB" w:rsidRPr="006D18CB"/>
        </w:tc>
      </w:tr>
      <w:tr w:rsidTr="00412956" w:rsidR="00412956" w:rsidRPr="006D18CB">
        <w:trPr>
          <w:trHeight w:val="264"/>
        </w:trPr>
        <w:tc>
          <w:tcPr>
            <w:tcW w:type="dxa" w:w="2037"/>
            <w:noWrap/>
            <w:hideMark/>
          </w:tcPr>
          <w:p w:rsidRDefault="006D18CB" w:rsidR="006D18CB" w:rsidRPr="006D18CB"/>
        </w:tc>
        <w:tc>
          <w:tcPr>
            <w:tcW w:type="dxa" w:w="3399"/>
            <w:noWrap/>
            <w:hideMark/>
          </w:tcPr>
          <w:p w:rsidRDefault="006D18CB" w:rsidR="006D18CB" w:rsidRPr="006D18CB"/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noWrap/>
            <w:hideMark/>
          </w:tcPr>
          <w:p w:rsidRDefault="006D18CB" w:rsidR="006D18CB" w:rsidRPr="006D18CB"/>
        </w:tc>
      </w:tr>
      <w:tr w:rsidTr="00412956" w:rsidR="00412956" w:rsidRPr="006D18CB">
        <w:trPr>
          <w:trHeight w:val="264"/>
        </w:trPr>
        <w:tc>
          <w:tcPr>
            <w:tcW w:type="dxa" w:w="2037"/>
            <w:noWrap/>
            <w:hideMark/>
          </w:tcPr>
          <w:p w:rsidRDefault="006D18CB" w:rsidR="006D18CB" w:rsidRPr="006D18CB"/>
        </w:tc>
        <w:tc>
          <w:tcPr>
            <w:tcW w:type="dxa" w:w="3399"/>
            <w:noWrap/>
            <w:hideMark/>
          </w:tcPr>
          <w:p w:rsidRDefault="006D18CB" w:rsidR="006D18CB" w:rsidRPr="006D18CB"/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noWrap/>
            <w:hideMark/>
          </w:tcPr>
          <w:p w:rsidRDefault="006D18CB" w:rsidR="006D18CB" w:rsidRPr="006D18CB"/>
        </w:tc>
      </w:tr>
      <w:tr w:rsidTr="00412956" w:rsidR="00412956" w:rsidRPr="006D18CB">
        <w:trPr>
          <w:trHeight w:val="270"/>
        </w:trPr>
        <w:tc>
          <w:tcPr>
            <w:tcW w:type="dxa" w:w="2037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</w:p>
        </w:tc>
        <w:tc>
          <w:tcPr>
            <w:tcW w:type="dxa" w:w="3399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>U Varaždinu, 11.06.2018.</w:t>
            </w:r>
          </w:p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noWrap/>
            <w:hideMark/>
          </w:tcPr>
          <w:p w:rsidRDefault="006D18CB" w:rsidR="006D18CB" w:rsidRPr="006D18CB">
            <w:pPr>
              <w:rPr>
                <w:b/>
                <w:bCs/>
              </w:rPr>
            </w:pPr>
            <w:r w:rsidRPr="006D18CB">
              <w:rPr>
                <w:b/>
                <w:bCs/>
              </w:rPr>
              <w:t xml:space="preserve">Stečajni upravitelj: Tea </w:t>
            </w:r>
            <w:proofErr w:type="spellStart"/>
            <w:r w:rsidRPr="006D18CB">
              <w:rPr>
                <w:b/>
                <w:bCs/>
              </w:rPr>
              <w:t>Gatternig</w:t>
            </w:r>
            <w:proofErr w:type="spellEnd"/>
          </w:p>
        </w:tc>
      </w:tr>
      <w:tr w:rsidTr="00412956" w:rsidR="00412956" w:rsidRPr="006D18CB">
        <w:trPr>
          <w:trHeight w:val="324"/>
        </w:trPr>
        <w:tc>
          <w:tcPr>
            <w:tcW w:type="dxa" w:w="2037"/>
            <w:noWrap/>
            <w:hideMark/>
          </w:tcPr>
          <w:p w:rsidRDefault="006D18CB" w:rsidR="006D18CB" w:rsidRPr="006D18CB"/>
        </w:tc>
        <w:tc>
          <w:tcPr>
            <w:tcW w:type="dxa" w:w="3399"/>
            <w:noWrap/>
            <w:hideMark/>
          </w:tcPr>
          <w:p w:rsidRDefault="006D18CB" w:rsidR="006D18CB" w:rsidRPr="006D18CB"/>
        </w:tc>
        <w:tc>
          <w:tcPr>
            <w:tcW w:type="dxa" w:w="1930"/>
            <w:noWrap/>
            <w:hideMark/>
          </w:tcPr>
          <w:p w:rsidRDefault="006D18CB" w:rsidP="006D18CB" w:rsidR="006D18CB" w:rsidRPr="006D18CB"/>
        </w:tc>
        <w:tc>
          <w:tcPr>
            <w:tcW w:type="dxa" w:w="2240"/>
            <w:noWrap/>
            <w:hideMark/>
          </w:tcPr>
          <w:p w:rsidRDefault="006D18CB" w:rsidR="006D18CB" w:rsidRPr="006D18CB"/>
        </w:tc>
      </w:tr>
    </w:tbl>
    <w:p w:rsidRDefault="006D18CB" w:rsidR="006D18CB">
      <w:bookmarkStart w:name="_GoBack" w:id="0"/>
      <w:bookmarkEnd w:id="0"/>
    </w:p>
    <w:p w:rsidRDefault="006D18CB" w:rsidR="006D18CB"/>
    <w:p w:rsidRDefault="006D18CB" w:rsidR="006D18CB"/>
    <w:sectPr w:rsidR="006D18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3F2"/>
    <w:rsid w:val="00412956"/>
    <w:rsid w:val="006D18CB"/>
    <w:rsid w:val="00750F21"/>
    <w:rsid w:val="00D2342D"/>
    <w:rsid w:val="00F9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913F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913F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93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7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0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61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02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75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13</properties:Pages>
  <properties:Words>1898</properties:Words>
  <properties:Characters>10823</properties:Characters>
  <properties:Lines>90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2018-06-18T08:30:00Z</dcterms:created>
  <dc:creator>Željka Vitez</dc:creator>
  <cp:lastModifiedBy>Željka Vitez</cp:lastModifiedBy>
  <dcterms:modified xmlns:xsi="http://www.w3.org/2001/XMLSchema-instance" xsi:type="dcterms:W3CDTF">2018-06-18T08:43:00Z</dcterms:modified>
  <cp:revision>2</cp:revision>
</cp:coreProperties>
</file>