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EC1564" w:rsidP="00482933" w:rsidR="00482933" w:rsidRPr="00F53100">
            <w:pPr>
              <w:pStyle w:val="Tijeloteksta"/>
              <w:jc w:val="both"/>
              <w:outlineLvl w:val="0"/>
              <w:rPr>
                <w:rFonts w:cs="Times New Roman" w:hAnsi="Times New Roman" w:ascii="Times New Roman"/>
                <w:sz w:val="24"/>
              </w:rPr>
            </w:pPr>
            <w:bookmarkStart w:name="_GoBack" w:id="0"/>
            <w:bookmarkEnd w:id="0"/>
            <w:r w:rsidRPr="00F53100">
              <w:rPr>
                <w:rFonts w:cs="Times New Roman" w:hAnsi="Times New Roman" w:ascii="Times New Roman"/>
                <w:sz w:val="24"/>
              </w:rPr>
              <w:t xml:space="preserve"> </w:t>
            </w:r>
            <w:r w:rsidR="00482933" w:rsidRPr="00F53100">
              <w:rPr>
                <w:rFonts w:cs="Times New Roman" w:hAnsi="Times New Roman" w:ascii="Times New Roman"/>
                <w:sz w:val="24"/>
              </w:rPr>
              <w:t xml:space="preserve">  </w:t>
            </w:r>
            <w:r w:rsidR="00C03520">
              <w:rPr>
                <w:rFonts w:cs="Times New Roman" w:hAnsi="Times New Roman" w:ascii="Times New Roman"/>
                <w:sz w:val="24"/>
              </w:rPr>
              <w:t xml:space="preserve">                </w:t>
            </w:r>
            <w:r w:rsidR="00C03520">
              <w:rPr>
                <w:rFonts w:cs="Times New Roman" w:hAnsi="Times New Roman" w:ascii="Times New Roman"/>
                <w:noProof/>
                <w:sz w:val="24"/>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03520" w:rsidP="00C03520" w:rsidR="00C03520" w:rsidRPr="00C03520">
            <w:pPr>
              <w:pStyle w:val="Naslov2"/>
              <w:rPr>
                <w:b w:val="false"/>
                <w:bCs w:val="false"/>
                <w:sz w:val="24"/>
              </w:rPr>
            </w:pPr>
            <w:r w:rsidRPr="00C03520">
              <w:rPr>
                <w:b w:val="false"/>
                <w:bCs w:val="false"/>
                <w:sz w:val="24"/>
              </w:rPr>
              <w:t xml:space="preserve">                  </w:t>
            </w:r>
          </w:p>
          <w:p w:rsidRDefault="00C03520" w:rsidP="00C03520" w:rsidR="00C03520" w:rsidRPr="00C03520">
            <w:pPr>
              <w:pStyle w:val="Naslov2"/>
              <w:rPr>
                <w:b w:val="false"/>
                <w:bCs w:val="false"/>
                <w:sz w:val="24"/>
              </w:rPr>
            </w:pPr>
          </w:p>
          <w:p w:rsidRDefault="00C03520" w:rsidP="00C03520" w:rsidR="00C03520" w:rsidRPr="00C03520">
            <w:pPr>
              <w:pStyle w:val="Naslov2"/>
              <w:rPr>
                <w:b w:val="false"/>
                <w:bCs w:val="false"/>
                <w:sz w:val="24"/>
              </w:rPr>
            </w:pPr>
            <w:r w:rsidRPr="00C03520">
              <w:rPr>
                <w:b w:val="false"/>
                <w:bCs w:val="false"/>
                <w:sz w:val="24"/>
              </w:rPr>
              <w:t xml:space="preserve">           Republika Hrvatska</w:t>
            </w:r>
          </w:p>
          <w:p w:rsidRDefault="00C03520" w:rsidP="00C03520" w:rsidR="00C03520" w:rsidRPr="00C03520">
            <w:pPr>
              <w:pStyle w:val="Naslov2"/>
              <w:rPr>
                <w:b w:val="false"/>
                <w:bCs w:val="false"/>
                <w:sz w:val="24"/>
              </w:rPr>
            </w:pPr>
            <w:r w:rsidRPr="00C03520">
              <w:rPr>
                <w:b w:val="false"/>
                <w:bCs w:val="false"/>
                <w:sz w:val="24"/>
              </w:rPr>
              <w:t xml:space="preserve">       Trgovački sud u Zagrebu</w:t>
            </w:r>
          </w:p>
          <w:p w:rsidRDefault="00C03520" w:rsidP="00C03520" w:rsidR="00C03520" w:rsidRPr="00C03520">
            <w:pPr>
              <w:pStyle w:val="Naslov2"/>
              <w:rPr>
                <w:b w:val="false"/>
                <w:bCs w:val="false"/>
                <w:sz w:val="24"/>
              </w:rPr>
            </w:pPr>
            <w:r w:rsidRPr="00C03520">
              <w:rPr>
                <w:b w:val="false"/>
                <w:bCs w:val="false"/>
                <w:sz w:val="24"/>
              </w:rPr>
              <w:t xml:space="preserve">         Zagreb, Amruševa 2/II</w:t>
            </w:r>
          </w:p>
          <w:p w:rsidRDefault="00482933" w:rsidP="006560BC" w:rsidR="00482933" w:rsidRPr="00F53100">
            <w:pPr>
              <w:rPr>
                <w:sz w:val="24"/>
                <w:szCs w:val="24"/>
              </w:rPr>
            </w:pPr>
          </w:p>
        </w:tc>
      </w:tr>
    </w:tbl>
    <w:p w14:textId="fc869e3" w14:paraId="fc869e3" w:rsidRDefault="00E64D32" w:rsidR="00E64D32" w:rsidRPr="00F53100">
      <w:pPr>
        <w15:collapsed w:val="false"/>
        <w:rPr>
          <w:b/>
          <w:sz w:val="24"/>
          <w:szCs w:val="24"/>
        </w:rPr>
      </w:pPr>
    </w:p>
    <w:p w:rsidRDefault="006F7455" w:rsidR="006F7455" w:rsidRPr="00C0352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C03520" w:rsidRPr="00C03520">
        <w:rPr>
          <w:sz w:val="24"/>
          <w:szCs w:val="24"/>
        </w:rPr>
        <w:t>89</w:t>
      </w:r>
      <w:r w:rsidR="00482933" w:rsidRPr="00C03520">
        <w:rPr>
          <w:sz w:val="24"/>
          <w:szCs w:val="24"/>
        </w:rPr>
        <w:t>. St-</w:t>
      </w:r>
      <w:r w:rsidR="00C03520">
        <w:rPr>
          <w:sz w:val="24"/>
          <w:szCs w:val="24"/>
        </w:rPr>
        <w:t>900/2016- 3</w:t>
      </w:r>
      <w:r w:rsidR="00476E8D" w:rsidRPr="00C0352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C03520" w:rsidP="00C03520" w:rsidR="006F7455" w:rsidRPr="00F53100">
      <w:pPr>
        <w:ind w:left="2880"/>
        <w:rPr>
          <w:sz w:val="24"/>
          <w:szCs w:val="24"/>
        </w:rPr>
      </w:pPr>
      <w:r>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C03520" w:rsidR="00CC43BC" w:rsidRPr="00F53100">
      <w:pPr>
        <w:ind w:firstLine="720"/>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C03520">
        <w:rPr>
          <w:sz w:val="24"/>
          <w:szCs w:val="24"/>
        </w:rPr>
        <w:t>Nikolini Dorić Hadžisejdić</w:t>
      </w:r>
      <w:r w:rsidR="006C36E6" w:rsidRPr="00F53100">
        <w:rPr>
          <w:sz w:val="24"/>
          <w:szCs w:val="24"/>
        </w:rPr>
        <w:t xml:space="preserve">, </w:t>
      </w:r>
      <w:r w:rsidR="00CD201B">
        <w:rPr>
          <w:sz w:val="24"/>
          <w:szCs w:val="24"/>
        </w:rPr>
        <w:t>u</w:t>
      </w:r>
      <w:r w:rsidR="00F53100" w:rsidRPr="00F53100">
        <w:rPr>
          <w:sz w:val="24"/>
          <w:szCs w:val="24"/>
          <w:lang w:val="pt-BR"/>
        </w:rPr>
        <w:t xml:space="preserve"> stečajnom </w:t>
      </w:r>
      <w:r w:rsidR="00CD201B">
        <w:rPr>
          <w:sz w:val="24"/>
          <w:szCs w:val="24"/>
          <w:lang w:val="pt-BR"/>
        </w:rPr>
        <w:t>predmetu</w:t>
      </w:r>
      <w:r w:rsidR="00F53100" w:rsidRPr="00F53100">
        <w:rPr>
          <w:sz w:val="24"/>
          <w:szCs w:val="24"/>
          <w:lang w:val="pt-BR"/>
        </w:rPr>
        <w:t xml:space="preserve"> u povodu prijedloga predlagatelja </w:t>
      </w:r>
      <w:r w:rsidR="00C03520">
        <w:rPr>
          <w:sz w:val="24"/>
          <w:szCs w:val="24"/>
          <w:lang w:val="pt-BR"/>
        </w:rPr>
        <w:t xml:space="preserve">Gordana Krajačić, OIB 03048900870, Karlovac, Baščinska cesta 28D, </w:t>
      </w:r>
      <w:r w:rsidR="00500C65" w:rsidRPr="00500C65">
        <w:rPr>
          <w:sz w:val="24"/>
          <w:szCs w:val="24"/>
          <w:lang w:val="pt-BR"/>
        </w:rPr>
        <w:t xml:space="preserve">za otvaranje stečajnog postupka nad dužnikom </w:t>
      </w:r>
      <w:r w:rsidR="007E173A">
        <w:rPr>
          <w:sz w:val="24"/>
          <w:szCs w:val="24"/>
          <w:lang w:val="pt-BR"/>
        </w:rPr>
        <w:t>Mr.Joseph</w:t>
      </w:r>
      <w:r w:rsidR="00C03520">
        <w:rPr>
          <w:sz w:val="24"/>
          <w:szCs w:val="24"/>
          <w:lang w:val="pt-BR"/>
        </w:rPr>
        <w:t xml:space="preserve"> d.o.o., OIB 22371152997, Duga Resa, Naselje Roganac 29</w:t>
      </w:r>
      <w:r w:rsidR="007E2543">
        <w:rPr>
          <w:sz w:val="24"/>
          <w:szCs w:val="24"/>
        </w:rPr>
        <w:t xml:space="preserve">, </w:t>
      </w:r>
      <w:r w:rsidR="000F7B0C">
        <w:rPr>
          <w:sz w:val="24"/>
          <w:szCs w:val="24"/>
        </w:rPr>
        <w:t>18. srpnja 2016</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 xml:space="preserve">dužnikom </w:t>
      </w:r>
      <w:r w:rsidR="007E173A">
        <w:rPr>
          <w:sz w:val="24"/>
          <w:szCs w:val="24"/>
          <w:lang w:val="pt-BR"/>
        </w:rPr>
        <w:t>Mr.Joseph</w:t>
      </w:r>
      <w:r w:rsidR="000F7B0C">
        <w:rPr>
          <w:sz w:val="24"/>
          <w:szCs w:val="24"/>
          <w:lang w:val="pt-BR"/>
        </w:rPr>
        <w:t xml:space="preserve"> d.o.o., OIB 22371152997, Duga Resa, Naselje Roganac 29</w:t>
      </w:r>
      <w:r w:rsidRPr="00DD70CD">
        <w:rPr>
          <w:sz w:val="24"/>
          <w:szCs w:val="24"/>
        </w:rPr>
        <w:t>.</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w:t>
      </w:r>
      <w:r w:rsidRPr="00DD70CD">
        <w:rPr>
          <w:sz w:val="24"/>
          <w:szCs w:val="24"/>
        </w:rPr>
        <w:t xml:space="preserve">Naređuje se osobi ovlaštenoj za zastupanje dužnika </w:t>
      </w:r>
      <w:r w:rsidR="000F7B0C">
        <w:rPr>
          <w:sz w:val="24"/>
          <w:szCs w:val="24"/>
        </w:rPr>
        <w:t>Barki Boljar</w:t>
      </w:r>
      <w:r w:rsidR="00DD70CD" w:rsidRPr="00DD70CD">
        <w:rPr>
          <w:sz w:val="24"/>
          <w:szCs w:val="24"/>
        </w:rPr>
        <w:t xml:space="preserve"> iz </w:t>
      </w:r>
      <w:r w:rsidR="000F7B0C">
        <w:rPr>
          <w:sz w:val="24"/>
          <w:szCs w:val="24"/>
        </w:rPr>
        <w:t>Duge Rese</w:t>
      </w:r>
      <w:r w:rsidR="00DD70CD" w:rsidRPr="00DD70CD">
        <w:rPr>
          <w:sz w:val="24"/>
          <w:szCs w:val="24"/>
        </w:rPr>
        <w:t xml:space="preserve">, </w:t>
      </w:r>
      <w:r w:rsidR="000F7B0C">
        <w:rPr>
          <w:sz w:val="24"/>
          <w:szCs w:val="24"/>
        </w:rPr>
        <w:t>Brezovac 31</w:t>
      </w:r>
      <w:r w:rsidR="00DE1976" w:rsidRPr="00DD70CD">
        <w:rPr>
          <w:sz w:val="24"/>
          <w:szCs w:val="24"/>
        </w:rPr>
        <w:t xml:space="preserve">, </w:t>
      </w:r>
      <w:r w:rsidR="00CD201B" w:rsidRPr="00DD70CD">
        <w:rPr>
          <w:sz w:val="24"/>
          <w:szCs w:val="24"/>
        </w:rPr>
        <w:t xml:space="preserve">OIB: </w:t>
      </w:r>
      <w:r w:rsidR="000F7B0C">
        <w:rPr>
          <w:sz w:val="24"/>
          <w:szCs w:val="24"/>
          <w:shd w:fill="F8F8F8" w:color="auto" w:val="clear"/>
        </w:rPr>
        <w:t>87040689459</w:t>
      </w:r>
      <w:r w:rsidRPr="00DD70CD">
        <w:rPr>
          <w:sz w:val="24"/>
          <w:szCs w:val="24"/>
        </w:rPr>
        <w:t>,</w:t>
      </w:r>
      <w:r w:rsidRPr="00F52798">
        <w:rPr>
          <w:sz w:val="24"/>
          <w:szCs w:val="24"/>
        </w:rPr>
        <w:t xml:space="preserve"> u roku</w:t>
      </w:r>
      <w:r w:rsidRPr="00F53100">
        <w:rPr>
          <w:sz w:val="24"/>
          <w:szCs w:val="24"/>
        </w:rPr>
        <w:t xml:space="preserve"> od 8 dana</w:t>
      </w:r>
      <w:r w:rsidR="00DA5FA3" w:rsidRPr="00F53100">
        <w:rPr>
          <w:sz w:val="24"/>
          <w:szCs w:val="24"/>
        </w:rPr>
        <w:t>,</w:t>
      </w:r>
      <w:r w:rsidRPr="00F53100">
        <w:rPr>
          <w:sz w:val="24"/>
          <w:szCs w:val="24"/>
        </w:rPr>
        <w:t xml:space="preserve"> </w:t>
      </w:r>
      <w:r w:rsidR="00DE1976">
        <w:rPr>
          <w:sz w:val="24"/>
          <w:szCs w:val="24"/>
        </w:rPr>
        <w:t>dostaviti ovom sudu</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0F7B0C" w:rsidP="007B593F" w:rsidR="007B593F" w:rsidRPr="006560BC">
      <w:pPr>
        <w:ind w:left="1003"/>
        <w:jc w:val="both"/>
        <w:rPr>
          <w:sz w:val="24"/>
          <w:szCs w:val="24"/>
        </w:rPr>
      </w:pPr>
      <w:r>
        <w:rPr>
          <w:sz w:val="24"/>
          <w:szCs w:val="24"/>
        </w:rPr>
        <w:t>20. rujna</w:t>
      </w:r>
      <w:r w:rsidR="00CD201B" w:rsidRPr="006560BC">
        <w:rPr>
          <w:sz w:val="24"/>
          <w:szCs w:val="24"/>
        </w:rPr>
        <w:t xml:space="preserve"> 2016</w:t>
      </w:r>
      <w:r w:rsidR="000F32D6" w:rsidRPr="006560BC">
        <w:rPr>
          <w:sz w:val="24"/>
          <w:szCs w:val="24"/>
        </w:rPr>
        <w:t xml:space="preserve">. u </w:t>
      </w:r>
      <w:r>
        <w:rPr>
          <w:sz w:val="24"/>
          <w:szCs w:val="24"/>
        </w:rPr>
        <w:t>09:00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Pr>
          <w:sz w:val="24"/>
          <w:szCs w:val="24"/>
        </w:rPr>
        <w:t>rebu, Petrinjska 8, soba broj 9</w:t>
      </w:r>
      <w:r w:rsidR="000A0821" w:rsidRPr="006560BC">
        <w:rPr>
          <w:sz w:val="24"/>
          <w:szCs w:val="24"/>
        </w:rPr>
        <w:t>5</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DD70CD" w:rsidP="006560BC" w:rsidR="000F7B0C">
      <w:pPr>
        <w:ind w:firstLine="709"/>
        <w:jc w:val="both"/>
        <w:rPr>
          <w:sz w:val="24"/>
          <w:szCs w:val="24"/>
          <w:lang w:val="pt-BR"/>
        </w:rPr>
      </w:pPr>
      <w:r w:rsidRPr="00DD70CD">
        <w:rPr>
          <w:sz w:val="24"/>
          <w:szCs w:val="24"/>
        </w:rPr>
        <w:t>Predlagatelj</w:t>
      </w:r>
      <w:r w:rsidR="00FA0BA5">
        <w:rPr>
          <w:sz w:val="24"/>
          <w:szCs w:val="24"/>
        </w:rPr>
        <w:t>ica</w:t>
      </w:r>
      <w:r w:rsidRPr="00DD70CD">
        <w:rPr>
          <w:sz w:val="24"/>
          <w:szCs w:val="24"/>
        </w:rPr>
        <w:t xml:space="preserve"> je kao</w:t>
      </w:r>
      <w:r>
        <w:rPr>
          <w:sz w:val="24"/>
          <w:szCs w:val="24"/>
        </w:rPr>
        <w:t xml:space="preserve"> bivši</w:t>
      </w:r>
      <w:r w:rsidRPr="00DD70CD">
        <w:rPr>
          <w:sz w:val="24"/>
          <w:szCs w:val="24"/>
        </w:rPr>
        <w:t xml:space="preserve"> dužnikov radnik podn</w:t>
      </w:r>
      <w:r w:rsidR="00FA0BA5">
        <w:rPr>
          <w:sz w:val="24"/>
          <w:szCs w:val="24"/>
        </w:rPr>
        <w:t>ijela</w:t>
      </w:r>
      <w:r w:rsidRPr="00DD70CD">
        <w:rPr>
          <w:sz w:val="24"/>
          <w:szCs w:val="24"/>
        </w:rPr>
        <w:t xml:space="preserve"> prijedlog da se nad društvom </w:t>
      </w:r>
      <w:r w:rsidR="007E173A">
        <w:rPr>
          <w:sz w:val="24"/>
          <w:szCs w:val="24"/>
          <w:lang w:val="pt-BR"/>
        </w:rPr>
        <w:t>Mr.Joseph</w:t>
      </w:r>
      <w:r w:rsidR="000F7B0C">
        <w:rPr>
          <w:sz w:val="24"/>
          <w:szCs w:val="24"/>
          <w:lang w:val="pt-BR"/>
        </w:rPr>
        <w:t xml:space="preserve"> d.o.o., OIB 22371152997, Duga Resa, Naselje Roganac 29</w:t>
      </w:r>
      <w:r w:rsidRPr="00DD70CD">
        <w:rPr>
          <w:sz w:val="24"/>
          <w:szCs w:val="24"/>
          <w:lang w:val="pt-BR"/>
        </w:rPr>
        <w:t>, otvori stečaj. U prijedlogu je nave</w:t>
      </w:r>
      <w:r w:rsidR="00FA0BA5">
        <w:rPr>
          <w:sz w:val="24"/>
          <w:szCs w:val="24"/>
          <w:lang w:val="pt-BR"/>
        </w:rPr>
        <w:t>la</w:t>
      </w:r>
      <w:r w:rsidRPr="00DD70CD">
        <w:rPr>
          <w:sz w:val="24"/>
          <w:szCs w:val="24"/>
          <w:lang w:val="pt-BR"/>
        </w:rPr>
        <w:t xml:space="preserve"> da prema dužniku ima novčanu tražbinu</w:t>
      </w:r>
      <w:r>
        <w:rPr>
          <w:sz w:val="24"/>
          <w:szCs w:val="24"/>
          <w:lang w:val="pt-BR"/>
        </w:rPr>
        <w:t xml:space="preserve"> u iznosu od </w:t>
      </w:r>
      <w:r w:rsidR="000F7B0C">
        <w:rPr>
          <w:sz w:val="24"/>
          <w:szCs w:val="24"/>
          <w:lang w:val="pt-BR"/>
        </w:rPr>
        <w:t>16.304,73 kn</w:t>
      </w:r>
      <w:r w:rsidR="003972EA">
        <w:rPr>
          <w:sz w:val="24"/>
          <w:szCs w:val="24"/>
          <w:lang w:val="pt-BR"/>
        </w:rPr>
        <w:t xml:space="preserve"> </w:t>
      </w:r>
      <w:r w:rsidR="000F7B0C" w:rsidRPr="000F7B0C">
        <w:rPr>
          <w:sz w:val="24"/>
          <w:szCs w:val="24"/>
          <w:lang w:val="pt-BR"/>
        </w:rPr>
        <w:t>s osnova neisplaćenih plaća, kao i da je dužnikov račun blokiran. Predlagateljica je uz prijedlog dostavila potvrdu</w:t>
      </w:r>
      <w:r w:rsidR="003972EA">
        <w:rPr>
          <w:sz w:val="24"/>
          <w:szCs w:val="24"/>
          <w:lang w:val="pt-BR"/>
        </w:rPr>
        <w:t>-obračun</w:t>
      </w:r>
      <w:r w:rsidR="000F7B0C" w:rsidRPr="000F7B0C">
        <w:rPr>
          <w:sz w:val="24"/>
          <w:szCs w:val="24"/>
          <w:lang w:val="pt-BR"/>
        </w:rPr>
        <w:t xml:space="preserve"> o neisplaćenim plaćama od strane dužnika</w:t>
      </w:r>
      <w:r w:rsidR="00FA0BA5">
        <w:rPr>
          <w:sz w:val="24"/>
          <w:szCs w:val="24"/>
          <w:lang w:val="pt-BR"/>
        </w:rPr>
        <w:t xml:space="preserve"> (list 3 spisa), </w:t>
      </w:r>
      <w:r w:rsidR="003972EA">
        <w:rPr>
          <w:sz w:val="24"/>
          <w:szCs w:val="24"/>
          <w:lang w:val="pt-BR"/>
        </w:rPr>
        <w:t>potvrdu-obračun neisplaćene otpremnine od strane dužnika</w:t>
      </w:r>
      <w:r w:rsidR="00FA0BA5">
        <w:rPr>
          <w:sz w:val="24"/>
          <w:szCs w:val="24"/>
          <w:lang w:val="pt-BR"/>
        </w:rPr>
        <w:t xml:space="preserve"> (list 4 spisa)</w:t>
      </w:r>
      <w:r w:rsidR="003972EA">
        <w:rPr>
          <w:sz w:val="24"/>
          <w:szCs w:val="24"/>
          <w:lang w:val="pt-BR"/>
        </w:rPr>
        <w:t xml:space="preserve"> te </w:t>
      </w:r>
      <w:r w:rsidR="000F7B0C" w:rsidRPr="000F7B0C">
        <w:rPr>
          <w:sz w:val="24"/>
          <w:szCs w:val="24"/>
          <w:lang w:val="pt-BR"/>
        </w:rPr>
        <w:t xml:space="preserve">potvrdu Financijske agencije o blokadi računa dužnika od </w:t>
      </w:r>
      <w:r w:rsidR="003972EA">
        <w:rPr>
          <w:sz w:val="24"/>
          <w:szCs w:val="24"/>
          <w:lang w:val="pt-BR"/>
        </w:rPr>
        <w:t xml:space="preserve">28. siječnja 2016. </w:t>
      </w:r>
      <w:r w:rsidR="00FA0BA5">
        <w:rPr>
          <w:sz w:val="24"/>
          <w:szCs w:val="24"/>
          <w:lang w:val="pt-BR"/>
        </w:rPr>
        <w:t xml:space="preserve">(list 5 spisa) </w:t>
      </w:r>
      <w:r w:rsidR="000F7B0C" w:rsidRPr="000F7B0C">
        <w:rPr>
          <w:sz w:val="24"/>
          <w:szCs w:val="24"/>
          <w:lang w:val="pt-BR"/>
        </w:rPr>
        <w:t xml:space="preserve">iz koje proizlazi </w:t>
      </w:r>
      <w:r w:rsidR="003972EA">
        <w:rPr>
          <w:sz w:val="24"/>
          <w:szCs w:val="24"/>
          <w:lang w:val="pt-BR"/>
        </w:rPr>
        <w:t>da dužnik u Očevidniku redoslijeda osnova za plaćanje na dan 28. siječnja 2016. ima evidentirane neizvršene osnove za plaćanje u neprekinutom razdoblju od 114 dana</w:t>
      </w:r>
      <w:r w:rsidR="000F7B0C" w:rsidRPr="000F7B0C">
        <w:rPr>
          <w:sz w:val="24"/>
          <w:szCs w:val="24"/>
          <w:lang w:val="pt-BR"/>
        </w:rPr>
        <w:t>, čime je učinila vjerojatnim postojanje svoje tražbine i stečajnog razloga nesposobnosti za plaćanje.</w:t>
      </w:r>
    </w:p>
    <w:p w:rsidRDefault="000F7B0C" w:rsidP="006560BC" w:rsidR="000F7B0C">
      <w:pPr>
        <w:ind w:firstLine="709"/>
        <w:jc w:val="both"/>
        <w:rPr>
          <w:sz w:val="24"/>
          <w:szCs w:val="24"/>
          <w:lang w:val="pt-BR"/>
        </w:rPr>
      </w:pPr>
    </w:p>
    <w:p w:rsidRDefault="003B1844" w:rsidP="003B1844" w:rsidR="003B1844" w:rsidRPr="003B1844">
      <w:pPr>
        <w:pStyle w:val="Default"/>
        <w:jc w:val="both"/>
      </w:pPr>
      <w:r>
        <w:rPr>
          <w:lang w:val="pt-BR"/>
        </w:rPr>
        <w:tab/>
      </w:r>
      <w:r w:rsidRPr="003B1844">
        <w:rPr>
          <w:lang w:val="pt-BR"/>
        </w:rPr>
        <w:t>Prema odredbi čl. 109. st. 1. Stečajnog zakona</w:t>
      </w:r>
      <w:r w:rsidR="006309D3" w:rsidRPr="003B1844">
        <w:t xml:space="preserve"> („Narodne novine“ broj 71/15, dalje: SZ)</w:t>
      </w:r>
      <w:r w:rsidRPr="003B1844">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3B1844">
      <w:pPr>
        <w:jc w:val="both"/>
        <w:rPr>
          <w:sz w:val="24"/>
          <w:szCs w:val="24"/>
        </w:rPr>
      </w:pPr>
    </w:p>
    <w:p w:rsidRDefault="003B1844" w:rsidP="00A91F82" w:rsidR="006309D3" w:rsidRPr="00C37D39">
      <w:pPr>
        <w:jc w:val="both"/>
        <w:rPr>
          <w:sz w:val="24"/>
          <w:szCs w:val="24"/>
        </w:rPr>
      </w:pPr>
      <w:r w:rsidRPr="003B1844">
        <w:rPr>
          <w:sz w:val="24"/>
          <w:szCs w:val="24"/>
        </w:rPr>
        <w:tab/>
        <w:t>Imajući u vidu navedeno, predlagatelj je</w:t>
      </w:r>
      <w:r w:rsidR="00A91F82">
        <w:rPr>
          <w:sz w:val="24"/>
          <w:szCs w:val="24"/>
        </w:rPr>
        <w:t xml:space="preserve"> u smislu čl. 109</w:t>
      </w:r>
      <w:r w:rsidRPr="003B1844">
        <w:rPr>
          <w:sz w:val="24"/>
          <w:szCs w:val="24"/>
        </w:rPr>
        <w:t xml:space="preserve">. SZ-a ovlašten podnijeti prijedlog za otvaranje stečajnog postupka. Slijedom navedenog, sud je na temelju odredbe čl. </w:t>
      </w:r>
      <w:r w:rsidR="00A91F82">
        <w:rPr>
          <w:sz w:val="24"/>
          <w:szCs w:val="24"/>
        </w:rPr>
        <w:t>115</w:t>
      </w:r>
      <w:r w:rsidRPr="003B1844">
        <w:rPr>
          <w:sz w:val="24"/>
          <w:szCs w:val="24"/>
        </w:rPr>
        <w:t xml:space="preserve">. st. 1. SZ-a donio </w:t>
      </w:r>
      <w:r w:rsidR="006309D3" w:rsidRPr="00F43EE1">
        <w:rPr>
          <w:sz w:val="24"/>
          <w:szCs w:val="24"/>
        </w:rPr>
        <w:t xml:space="preserve">rješenje o pokretanju prethodnoga postupka radi utvrđivanja pretpostavki za otvaranje stečajnoga postupka </w:t>
      </w:r>
      <w:r w:rsidR="006309D3" w:rsidRPr="00C37D39">
        <w:rPr>
          <w:sz w:val="24"/>
          <w:szCs w:val="24"/>
        </w:rPr>
        <w:t xml:space="preserve">(prethodni postupak). </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rijedloga za otvaranje stečajnog postupka stečajnim tijelima na 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A91F82">
        <w:rPr>
          <w:sz w:val="24"/>
          <w:szCs w:val="24"/>
        </w:rPr>
        <w:t xml:space="preserve"> precizno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s 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3972EA">
        <w:rPr>
          <w:sz w:val="24"/>
          <w:szCs w:val="24"/>
        </w:rPr>
        <w:t>18. srpnja 2016</w:t>
      </w:r>
      <w:r w:rsidR="009850B8" w:rsidRPr="00F53100">
        <w:rPr>
          <w:sz w:val="24"/>
          <w:szCs w:val="24"/>
        </w:rPr>
        <w:t>.</w:t>
      </w:r>
    </w:p>
    <w:p w:rsidRDefault="006C7E17" w:rsidP="00450676" w:rsidR="006C7E17" w:rsidRPr="00F53100">
      <w:pPr>
        <w:ind w:firstLine="720"/>
        <w:jc w:val="center"/>
        <w:rPr>
          <w:sz w:val="24"/>
          <w:szCs w:val="24"/>
        </w:rPr>
      </w:pPr>
    </w:p>
    <w:p w:rsidRDefault="006C7E17" w:rsidP="003972EA" w:rsidR="00F3761C" w:rsidRPr="00F53100">
      <w:pPr>
        <w:tabs>
          <w:tab w:pos="5100" w:val="left"/>
        </w:tabs>
        <w:ind w:firstLine="720"/>
        <w:jc w:val="right"/>
        <w:rPr>
          <w:sz w:val="24"/>
          <w:szCs w:val="24"/>
        </w:rPr>
      </w:pPr>
      <w:r w:rsidRPr="00F53100">
        <w:rPr>
          <w:sz w:val="24"/>
          <w:szCs w:val="24"/>
        </w:rPr>
        <w:tab/>
        <w:t>Sudac:</w:t>
      </w:r>
    </w:p>
    <w:p w:rsidRDefault="003972EA" w:rsidP="003972EA" w:rsidR="00D60476" w:rsidRPr="00F53100">
      <w:pPr>
        <w:ind w:left="5040"/>
        <w:jc w:val="right"/>
        <w:rPr>
          <w:sz w:val="24"/>
          <w:szCs w:val="24"/>
        </w:rPr>
      </w:pPr>
      <w:r>
        <w:rPr>
          <w:sz w:val="24"/>
          <w:szCs w:val="24"/>
        </w:rPr>
        <w:t>Nikolina Dorić Hadžisejdić</w:t>
      </w:r>
      <w:r w:rsidR="0043305C">
        <w:rPr>
          <w:sz w:val="24"/>
          <w:szCs w:val="24"/>
        </w:rPr>
        <w:t>,v.r.</w:t>
      </w:r>
    </w:p>
    <w:p w:rsidRDefault="00876285" w:rsidP="009850B8" w:rsidR="00876285" w:rsidRPr="00F53100">
      <w:pPr>
        <w:ind w:left="5040"/>
        <w:rPr>
          <w:sz w:val="24"/>
          <w:szCs w:val="24"/>
        </w:rPr>
      </w:pP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pPr>
        <w:jc w:val="both"/>
        <w:rPr>
          <w:sz w:val="24"/>
          <w:szCs w:val="24"/>
        </w:rPr>
      </w:pPr>
    </w:p>
    <w:p w:rsidRDefault="0043305C" w:rsidR="0043305C" w:rsidRPr="00694D64">
      <w:pPr>
        <w:rPr>
          <w:sz w:val="24"/>
          <w:szCs w:val="24"/>
        </w:rPr>
      </w:pPr>
      <w:r w:rsidRPr="00694D64">
        <w:rPr>
          <w:sz w:val="24"/>
          <w:szCs w:val="24"/>
        </w:rPr>
        <w:t>Za točnost otpravka-ovlašteni službenik:</w:t>
      </w:r>
    </w:p>
    <w:p w:rsidRDefault="0043305C" w:rsidR="0043305C" w:rsidRPr="00694D64">
      <w:pPr>
        <w:rPr>
          <w:sz w:val="24"/>
          <w:szCs w:val="24"/>
        </w:rPr>
      </w:pPr>
      <w:r w:rsidRPr="00694D64">
        <w:rPr>
          <w:sz w:val="24"/>
          <w:szCs w:val="24"/>
        </w:rPr>
        <w:t>Karmela Dolenc</w:t>
      </w:r>
    </w:p>
    <w:p w:rsidRDefault="003972EA" w:rsidR="003972EA" w:rsidRPr="00F53100">
      <w:pPr>
        <w:jc w:val="both"/>
        <w:rPr>
          <w:sz w:val="24"/>
          <w:szCs w:val="24"/>
        </w:rPr>
      </w:pPr>
    </w:p>
    <w:sectPr w:rsidSect="00C03520" w:rsidR="003972EA" w:rsidRPr="00F5310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D2ADC">
      <w:rPr>
        <w:rStyle w:val="Brojstranice"/>
        <w:noProof/>
      </w:rPr>
      <w:t>3</w:t>
    </w:r>
    <w:r>
      <w:rPr>
        <w:rStyle w:val="Brojstranice"/>
      </w:rPr>
      <w:fldChar w:fldCharType="end"/>
    </w:r>
  </w:p>
  <w:p w:rsidRDefault="000F7B0C" w:rsidP="000F7B0C" w:rsidR="004D2841" w:rsidRPr="000F7B0C">
    <w:pPr>
      <w:pStyle w:val="Zaglavlje"/>
      <w:tabs>
        <w:tab w:pos="6937" w:val="left"/>
      </w:tabs>
      <w:rPr>
        <w:sz w:val="24"/>
        <w:szCs w:val="24"/>
      </w:rPr>
    </w:pPr>
    <w:r>
      <w:tab/>
    </w:r>
    <w:r w:rsidRPr="000F7B0C">
      <w:rPr>
        <w:sz w:val="24"/>
        <w:szCs w:val="24"/>
      </w:rPr>
      <w:tab/>
      <w:t>89. St-900/16-</w:t>
    </w:r>
    <w:r>
      <w:rPr>
        <w:sz w:val="24"/>
        <w:szCs w:val="24"/>
      </w:rPr>
      <w:t>3</w:t>
    </w:r>
    <w:r w:rsidRPr="000F7B0C">
      <w:rPr>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0F7B0C"/>
    <w:rsid w:val="00111454"/>
    <w:rsid w:val="00113EC7"/>
    <w:rsid w:val="00116954"/>
    <w:rsid w:val="00131E99"/>
    <w:rsid w:val="001662C4"/>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972EA"/>
    <w:rsid w:val="003B1844"/>
    <w:rsid w:val="0043305C"/>
    <w:rsid w:val="0044050C"/>
    <w:rsid w:val="00450221"/>
    <w:rsid w:val="00450676"/>
    <w:rsid w:val="004531FC"/>
    <w:rsid w:val="00454BBA"/>
    <w:rsid w:val="00475CDF"/>
    <w:rsid w:val="00476B47"/>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60BC"/>
    <w:rsid w:val="006C089E"/>
    <w:rsid w:val="006C36E6"/>
    <w:rsid w:val="006C7E17"/>
    <w:rsid w:val="006D2BAA"/>
    <w:rsid w:val="006D7A0F"/>
    <w:rsid w:val="006F2D89"/>
    <w:rsid w:val="006F46EA"/>
    <w:rsid w:val="006F7455"/>
    <w:rsid w:val="0075681B"/>
    <w:rsid w:val="0075688D"/>
    <w:rsid w:val="007B593F"/>
    <w:rsid w:val="007E173A"/>
    <w:rsid w:val="007E2543"/>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549C9"/>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520"/>
    <w:rsid w:val="00C03ACA"/>
    <w:rsid w:val="00C356A1"/>
    <w:rsid w:val="00C51C6E"/>
    <w:rsid w:val="00CC43BC"/>
    <w:rsid w:val="00CC7D07"/>
    <w:rsid w:val="00CD201B"/>
    <w:rsid w:val="00CD2ADC"/>
    <w:rsid w:val="00CE3890"/>
    <w:rsid w:val="00CE3B7D"/>
    <w:rsid w:val="00CE4F52"/>
    <w:rsid w:val="00D10A4F"/>
    <w:rsid w:val="00D31451"/>
    <w:rsid w:val="00D448E9"/>
    <w:rsid w:val="00D60187"/>
    <w:rsid w:val="00D60476"/>
    <w:rsid w:val="00D959BC"/>
    <w:rsid w:val="00DA5FA3"/>
    <w:rsid w:val="00DD67BA"/>
    <w:rsid w:val="00DD70CD"/>
    <w:rsid w:val="00DE1976"/>
    <w:rsid w:val="00DE479D"/>
    <w:rsid w:val="00E45758"/>
    <w:rsid w:val="00E64D32"/>
    <w:rsid w:val="00E815AE"/>
    <w:rsid w:val="00E94EF5"/>
    <w:rsid w:val="00E96B6A"/>
    <w:rsid w:val="00EB2382"/>
    <w:rsid w:val="00EB4003"/>
    <w:rsid w:val="00EC1564"/>
    <w:rsid w:val="00F3761C"/>
    <w:rsid w:val="00F42A90"/>
    <w:rsid w:val="00F52798"/>
    <w:rsid w:val="00F53100"/>
    <w:rsid w:val="00F5779C"/>
    <w:rsid w:val="00F71AC5"/>
    <w:rsid w:val="00F83060"/>
    <w:rsid w:val="00FA0BA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1C6E"/>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1C6E"/>
    <w:pPr>
      <w:tabs>
        <w:tab w:pos="4536" w:val="center"/>
        <w:tab w:pos="9072" w:val="right"/>
      </w:tabs>
    </w:pPr>
  </w:style>
  <w:style w:styleId="Podnoje" w:type="paragraph">
    <w:name w:val="footer"/>
    <w:basedOn w:val="Normal"/>
    <w:rsid w:val="00C51C6E"/>
    <w:pPr>
      <w:tabs>
        <w:tab w:pos="4536" w:val="center"/>
        <w:tab w:pos="9072" w:val="right"/>
      </w:tabs>
    </w:pPr>
  </w:style>
  <w:style w:styleId="Brojstranice" w:type="character">
    <w:name w:val="page number"/>
    <w:basedOn w:val="Zadanifontodlomka"/>
    <w:rsid w:val="00C51C6E"/>
  </w:style>
  <w:style w:customStyle="true" w:styleId="Tekstbalonia1" w:type="paragraph">
    <w:name w:val="Tekst balončića1"/>
    <w:basedOn w:val="Normal"/>
    <w:rsid w:val="00C51C6E"/>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E96B6A"/>
    <w:rPr>
      <w:color w:val="808080"/>
      <w:bdr w:space="0" w:sz="0" w:color="auto" w:val="none"/>
      <w:shd w:fill="auto" w:color="auto" w:val="clear"/>
    </w:rPr>
  </w:style>
  <w:style w:customStyle="true" w:styleId="eSPISCCParagraphDefaultFont" w:type="character">
    <w:name w:val="eSPIS_CC_Paragraph Default Font"/>
    <w:basedOn w:val="Zadanifontodlomka"/>
    <w:rsid w:val="00E96B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6B6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96B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6B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FINA
5.	e oglasna ploča – rok objave 8 dana</izvorni_sadrzaj>
    <derivirana_varijabla naziv="DomainObject.Primjedba_1">I ZAKLJUČAK
DNA: 
1.	predlagatelj 
2.	dužnik
3.	zz dužnika  
4.	FINA
5.	e oglasna ploča – rok objave 8 dana</derivirana_varijabla>
  </DomainObject.Primjedba>
  <DomainObject.Oznaka>
    <izvorni_sadrzaj>St-900/2016-3</izvorni_sadrzaj>
    <derivirana_varijabla naziv="DomainObject.Oznaka_1">St-900/2016-3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Mr.Joseph d.o.o. zastupanog po punomoćniku BORKA BOLJAR</izvorni_sadrzaj>
    <derivirana_varijabla naziv="DomainObject.Predmet.ProtustrankaFormated_1">  Mr.Joseph d.o.o. zastupanog po punomoćniku BORKA BOLJAR</derivirana_varijabla>
  </DomainObject.Predmet.ProtustrankaFormated>
  <DomainObject.Predmet.ProtustrankaFormatedOIB>
    <izvorni_sadrzaj>  Mr.Joseph d.o.o., OIB 22371152997 zastupanog po punomoćniku BORKA BOLJAR</izvorni_sadrzaj>
    <derivirana_varijabla naziv="DomainObject.Predmet.ProtustrankaFormatedOIB_1">  Mr.Joseph d.o.o., OIB 22371152997 zastupanog po punomoćniku BORKA BOLJAR</derivirana_varijabla>
  </DomainObject.Predmet.ProtustrankaFormatedOIB>
  <DomainObject.Predmet.ProtustrankaFormatedWithAdress>
    <izvorni_sadrzaj> Mr.Joseph d.o.o., Naselje Roganac 29, 47250 Duga Resa zastupanog po punomoćniku BORKA BOLJAR</izvorni_sadrzaj>
    <derivirana_varijabla naziv="DomainObject.Predmet.ProtustrankaFormatedWithAdress_1"> Mr.Joseph d.o.o., Naselje Roganac 29, 47250 Duga Resa zastupanog po punomoćniku BORKA BOLJAR</derivirana_varijabla>
  </DomainObject.Predmet.ProtustrankaFormatedWithAdress>
  <DomainObject.Predmet.ProtustrankaFormatedWithAdressOIB>
    <izvorni_sadrzaj> Mr.Joseph d.o.o., OIB 22371152997, Naselje Roganac 29, 47250 Duga Resa zastupanog po punomoćniku BORKA BOLJAR</izvorni_sadrzaj>
    <derivirana_varijabla naziv="DomainObject.Predmet.ProtustrankaFormatedWithAdressOIB_1"> Mr.Joseph d.o.o., OIB 22371152997, Naselje Roganac 29, 47250 Duga Resa zastupanog po punomoćniku BORKA BOLJAR</derivirana_varijabla>
  </DomainObject.Predmet.ProtustrankaFormatedWithAdressOIB>
  <DomainObject.Predmet.ProtustrankaWithAdress>
    <izvorni_sadrzaj>Mr.Joseph d.o.o. Naselje Roganac 29, 47250 Duga Resa</izvorni_sadrzaj>
    <derivirana_varijabla naziv="DomainObject.Predmet.ProtustrankaWithAdress_1">Mr.Joseph d.o.o. Naselje Roganac 29, 47250 Duga Resa</derivirana_varijabla>
  </DomainObject.Predmet.ProtustrankaWithAdress>
  <DomainObject.Predmet.ProtustrankaWithAdressOIB>
    <izvorni_sadrzaj>Mr.Joseph d.o.o., OIB 22371152997, Naselje Roganac 29, 47250 Duga Resa</izvorni_sadrzaj>
    <derivirana_varijabla naziv="DomainObject.Predmet.ProtustrankaWithAdressOIB_1">Mr.Joseph d.o.o., OIB 22371152997, Naselje Roganac 29, 47250 Duga Resa</derivirana_varijabla>
  </DomainObject.Predmet.ProtustrankaWithAdressOIB>
  <DomainObject.Predmet.ProtustrankaNazivFormated>
    <izvorni_sadrzaj>Mr.Joseph d.o.o.</izvorni_sadrzaj>
    <derivirana_varijabla naziv="DomainObject.Predmet.ProtustrankaNazivFormated_1">Mr.Joseph d.o.o.</derivirana_varijabla>
  </DomainObject.Predmet.ProtustrankaNazivFormated>
  <DomainObject.Predmet.ProtustrankaNazivFormatedOIB>
    <izvorni_sadrzaj>Mr.Joseph d.o.o., OIB 22371152997</izvorni_sadrzaj>
    <derivirana_varijabla naziv="DomainObject.Predmet.ProtustrankaNazivFormatedOIB_1">Mr.Joseph d.o.o., OIB 22371152997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Krajačić</izvorni_sadrzaj>
    <derivirana_varijabla naziv="DomainObject.Predmet.StrankaFormated_1">  Gordana Krajačić</derivirana_varijabla>
  </DomainObject.Predmet.StrankaFormated>
  <DomainObject.Predmet.StrankaFormatedOIB>
    <izvorni_sadrzaj>  Gordana Krajačić, OIB 03048900870</izvorni_sadrzaj>
    <derivirana_varijabla naziv="DomainObject.Predmet.StrankaFormatedOIB_1">  Gordana Krajačić, OIB 03048900870</derivirana_varijabla>
  </DomainObject.Predmet.StrankaFormatedOIB>
  <DomainObject.Predmet.StrankaFormatedWithAdress>
    <izvorni_sadrzaj> Gordana Krajačić, Baščinska cesta 28D, 47000 Karlovac</izvorni_sadrzaj>
    <derivirana_varijabla naziv="DomainObject.Predmet.StrankaFormatedWithAdress_1"> Gordana Krajačić, Baščinska cesta 28D, 47000 Karlovac</derivirana_varijabla>
  </DomainObject.Predmet.StrankaFormatedWithAdress>
  <DomainObject.Predmet.StrankaFormatedWithAdressOIB>
    <izvorni_sadrzaj> Gordana Krajačić, OIB 03048900870, Baščinska cesta 28D, 47000 Karlovac</izvorni_sadrzaj>
    <derivirana_varijabla naziv="DomainObject.Predmet.StrankaFormatedWithAdressOIB_1"> Gordana Krajačić, OIB 03048900870, Baščinska cesta 28D, 47000 Karlovac</derivirana_varijabla>
  </DomainObject.Predmet.StrankaFormatedWithAdressOIB>
  <DomainObject.Predmet.StrankaWithAdress>
    <izvorni_sadrzaj>Gordana Krajačić Baščinska cesta 28D,47000 Karlovac</izvorni_sadrzaj>
    <derivirana_varijabla naziv="DomainObject.Predmet.StrankaWithAdress_1">Gordana Krajačić Baščinska cesta 28D,47000 Karlovac</derivirana_varijabla>
  </DomainObject.Predmet.StrankaWithAdress>
  <DomainObject.Predmet.StrankaWithAdressOIB>
    <izvorni_sadrzaj>Gordana Krajačić, OIB 03048900870, Baščinska cesta 28D,47000 Karlovac</izvorni_sadrzaj>
    <derivirana_varijabla naziv="DomainObject.Predmet.StrankaWithAdressOIB_1">Gordana Krajačić, OIB 03048900870, Baščinska cesta 28D,47000 Karlovac</derivirana_varijabla>
  </DomainObject.Predmet.StrankaWithAdressOIB>
  <DomainObject.Predmet.StrankaNazivFormated>
    <izvorni_sadrzaj>Gordana Krajačić</izvorni_sadrzaj>
    <derivirana_varijabla naziv="DomainObject.Predmet.StrankaNazivFormated_1">Gordana Krajačić</derivirana_varijabla>
  </DomainObject.Predmet.StrankaNazivFormated>
  <DomainObject.Predmet.StrankaNazivFormatedOIB>
    <izvorni_sadrzaj>Gordana Krajačić, OIB 03048900870</izvorni_sadrzaj>
    <derivirana_varijabla naziv="DomainObject.Predmet.StrankaNazivFormatedOIB_1">Gordana Krajačić, OIB 03048900870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Gordana Krajačić</item>
    </izvorni_sadrzaj>
    <derivirana_varijabla naziv="DomainObject.Predmet.StrankaListFormated_1">
      <item>Gordana Krajačić</item>
    </derivirana_varijabla>
  </DomainObject.Predmet.StrankaListFormated>
  <DomainObject.Predmet.StrankaListFormatedOIB>
    <izvorni_sadrzaj>
      <item>Gordana Krajačić, OIB 03048900870</item>
    </izvorni_sadrzaj>
    <derivirana_varijabla naziv="DomainObject.Predmet.StrankaListFormatedOIB_1">
      <item>Gordana Krajačić, OIB 03048900870</item>
    </derivirana_varijabla>
  </DomainObject.Predmet.StrankaListFormatedOIB>
  <DomainObject.Predmet.StrankaListFormatedWithAdress>
    <izvorni_sadrzaj>
      <item>Gordana Krajačić, Baščinska cesta 28D, 47000 Karlovac</item>
    </izvorni_sadrzaj>
    <derivirana_varijabla naziv="DomainObject.Predmet.StrankaListFormatedWithAdress_1">
      <item>Gordana Krajačić, Baščinska cesta 28D, 47000 Karlovac</item>
    </derivirana_varijabla>
  </DomainObject.Predmet.StrankaListFormatedWithAdress>
  <DomainObject.Predmet.StrankaListFormatedWithAdressOIB>
    <izvorni_sadrzaj>
      <item>Gordana Krajačić, OIB 03048900870, Baščinska cesta 28D, 47000 Karlovac</item>
    </izvorni_sadrzaj>
    <derivirana_varijabla naziv="DomainObject.Predmet.StrankaListFormatedWithAdressOIB_1">
      <item>Gordana Krajačić, OIB 03048900870, Baščinska cesta 28D, 47000 Karlovac</item>
    </derivirana_varijabla>
  </DomainObject.Predmet.StrankaListFormatedWithAdressOIB>
  <DomainObject.Predmet.StrankaListNazivFormated>
    <izvorni_sadrzaj>
      <item>Gordana Krajačić</item>
    </izvorni_sadrzaj>
    <derivirana_varijabla naziv="DomainObject.Predmet.StrankaListNazivFormated_1">
      <item>Gordana Krajačić</item>
    </derivirana_varijabla>
  </DomainObject.Predmet.StrankaListNazivFormated>
  <DomainObject.Predmet.StrankaListNazivFormatedOIB>
    <izvorni_sadrzaj>
      <item>Gordana Krajačić, OIB 03048900870</item>
    </izvorni_sadrzaj>
    <derivirana_varijabla naziv="DomainObject.Predmet.StrankaListNazivFormatedOIB_1">
      <item>Gordana Krajačić, OIB 03048900870</item>
    </derivirana_varijabla>
  </DomainObject.Predmet.StrankaListNazivFormatedOIB>
  <DomainObject.Predmet.ProtuStrankaListFormated>
    <izvorni_sadrzaj>
      <item>Mr.Joseph d.o.o. zastupanog po punomoćniku BORKA BOLJAR</item>
    </izvorni_sadrzaj>
    <derivirana_varijabla naziv="DomainObject.Predmet.ProtuStrankaListFormated_1">
      <item>Mr.Joseph d.o.o. zastupanog po punomoćniku BORKA BOLJAR</item>
    </derivirana_varijabla>
  </DomainObject.Predmet.ProtuStrankaListFormated>
  <DomainObject.Predmet.ProtuStrankaListFormatedOIB>
    <izvorni_sadrzaj>
      <item>Mr.Joseph d.o.o., OIB 22371152997 zastupanog po punomoćniku BORKA BOLJAR</item>
    </izvorni_sadrzaj>
    <derivirana_varijabla naziv="DomainObject.Predmet.ProtuStrankaListFormatedOIB_1">
      <item>Mr.Joseph d.o.o., OIB 22371152997 zastupanog po punomoćniku BORKA BOLJAR</item>
    </derivirana_varijabla>
  </DomainObject.Predmet.ProtuStrankaListFormatedOIB>
  <DomainObject.Predmet.ProtuStrankaListFormatedWithAdress>
    <izvorni_sadrzaj>
      <item>Mr.Joseph d.o.o., Naselje Roganac 29, 47250 Duga Resa zastupanog po punomoćniku BORKA BOLJAR</item>
    </izvorni_sadrzaj>
    <derivirana_varijabla naziv="DomainObject.Predmet.ProtuStrankaListFormatedWithAdress_1">
      <item>Mr.Joseph d.o.o., Naselje Roganac 29, 47250 Duga Resa zastupanog po punomoćniku BORKA BOLJAR</item>
    </derivirana_varijabla>
  </DomainObject.Predmet.ProtuStrankaListFormatedWithAdress>
  <DomainObject.Predmet.ProtuStrankaListFormatedWithAdressOIB>
    <izvorni_sadrzaj>
      <item>Mr.Joseph d.o.o., OIB 22371152997, Naselje Roganac 29, 47250 Duga Resa zastupanog po punomoćniku BORKA BOLJAR</item>
    </izvorni_sadrzaj>
    <derivirana_varijabla naziv="DomainObject.Predmet.ProtuStrankaListFormatedWithAdressOIB_1">
      <item>Mr.Joseph d.o.o., OIB 22371152997, Naselje Roganac 29, 47250 Duga Resa zastupanog po punomoćniku BORKA BOLJAR</item>
    </derivirana_varijabla>
  </DomainObject.Predmet.ProtuStrankaListFormatedWithAdressOIB>
  <DomainObject.Predmet.ProtuStrankaListNazivFormated>
    <izvorni_sadrzaj>
      <item>Mr.Joseph d.o.o.</item>
    </izvorni_sadrzaj>
    <derivirana_varijabla naziv="DomainObject.Predmet.ProtuStrankaListNazivFormated_1">
      <item>Mr.Joseph d.o.o.</item>
    </derivirana_varijabla>
  </DomainObject.Predmet.ProtuStrankaListNazivFormated>
  <DomainObject.Predmet.ProtuStrankaListNazivFormatedOIB>
    <izvorni_sadrzaj>
      <item>Mr.Joseph d.o.o., OIB 22371152997</item>
    </izvorni_sadrzaj>
    <derivirana_varijabla naziv="DomainObject.Predmet.ProtuStrankaListNazivFormatedOIB_1">
      <item>Mr.Joseph d.o.o., OIB 22371152997</item>
    </derivirana_varijabla>
  </DomainObject.Predmet.ProtuStrankaListNazivFormatedOIB>
  <DomainObject.Predmet.OstaliListFormated>
    <izvorni_sadrzaj>
      <item>BORKA BOLJAR punomoćnik sudionika u postupku Mr.Joseph d.o.o.</item>
    </izvorni_sadrzaj>
    <derivirana_varijabla naziv="DomainObject.Predmet.OstaliListFormated_1">
      <item>BORKA BOLJAR punomoćnik sudionika u postupku Mr.Joseph d.o.o.</item>
    </derivirana_varijabla>
  </DomainObject.Predmet.OstaliListFormated>
  <DomainObject.Predmet.OstaliListFormatedOIB>
    <izvorni_sadrzaj>
      <item>BORKA BOLJAR, OIB 87040689459 punomoćnik sudionika u postupku Mr.Joseph d.o.o.</item>
    </izvorni_sadrzaj>
    <derivirana_varijabla naziv="DomainObject.Predmet.OstaliListFormatedOIB_1">
      <item>BORKA BOLJAR, OIB 87040689459 punomoćnik sudionika u postupku Mr.Joseph d.o.o.</item>
    </derivirana_varijabla>
  </DomainObject.Predmet.OstaliListFormatedOIB>
  <DomainObject.Predmet.OstaliListFormatedWithAdress>
    <izvorni_sadrzaj>
      <item>BORKA BOLJAR, Brezovac 31, 47250 Duga Resa punomoćnik sudionika u postupku Mr.Joseph d.o.o.</item>
    </izvorni_sadrzaj>
    <derivirana_varijabla naziv="DomainObject.Predmet.OstaliListFormatedWithAdress_1">
      <item>BORKA BOLJAR, Brezovac 31, 47250 Duga Resa punomoćnik sudionika u postupku Mr.Joseph d.o.o.</item>
    </derivirana_varijabla>
  </DomainObject.Predmet.OstaliListFormatedWithAdress>
  <DomainObject.Predmet.OstaliListFormatedWithAdressOIB>
    <izvorni_sadrzaj>
      <item>BORKA BOLJAR, OIB 87040689459, Brezovac 31, 47250 Duga Resa punomoćnik sudionika u postupku Mr.Joseph d.o.o.</item>
    </izvorni_sadrzaj>
    <derivirana_varijabla naziv="DomainObject.Predmet.OstaliListFormatedWithAdressOIB_1">
      <item>BORKA BOLJAR, OIB 87040689459, Brezovac 31, 47250 Duga Resa punomoćnik sudionika u postupku Mr.Joseph d.o.o.</item>
    </derivirana_varijabla>
  </DomainObject.Predmet.OstaliListFormatedWithAdressOIB>
  <DomainObject.Predmet.OstaliListNazivFormated>
    <izvorni_sadrzaj>
      <item>BORKA BOLJAR</item>
    </izvorni_sadrzaj>
    <derivirana_varijabla naziv="DomainObject.Predmet.OstaliListNazivFormated_1">
      <item>BORKA BOLJAR</item>
    </derivirana_varijabla>
  </DomainObject.Predmet.OstaliListNazivFormated>
  <DomainObject.Predmet.OstaliListNazivFormatedOIB>
    <izvorni_sadrzaj>
      <item>BORKA BOLJAR, OIB 87040689459</item>
    </izvorni_sadrzaj>
    <derivirana_varijabla naziv="DomainObject.Predmet.OstaliListNazivFormatedOIB_1">
      <item>BORKA BOLJAR, OIB 87040689459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St-900/2016-3</izvorni_sadrzaj>
    <derivirana_varijabla naziv="DomainObject.PoslovniBrojDokumenta_1">St-900/2016-3</derivirana_varijabla>
  </DomainObject.PoslovniBrojDokumenta>
  <DomainObject.Predmet.StrankaIDrugi>
    <izvorni_sadrzaj>Gordana Krajačić</izvorni_sadrzaj>
    <derivirana_varijabla naziv="DomainObject.Predmet.StrankaIDrugi_1">Gordana Krajačić</derivirana_varijabla>
  </DomainObject.Predmet.StrankaIDrugi>
  <DomainObject.Predmet.ProtustrankaIDrugi>
    <izvorni_sadrzaj>Mr.Joseph d.o.o.</izvorni_sadrzaj>
    <derivirana_varijabla naziv="DomainObject.Predmet.ProtustrankaIDrugi_1">Mr.Joseph d.o.o.</derivirana_varijabla>
  </DomainObject.Predmet.ProtustrankaIDrugi>
  <DomainObject.Predmet.StrankaIDrugiAdressOIB>
    <izvorni_sadrzaj>Gordana Krajačić, OIB 03048900870, Baščinska cesta 28D, 47000 Karlovac</izvorni_sadrzaj>
    <derivirana_varijabla naziv="DomainObject.Predmet.StrankaIDrugiAdressOIB_1">Gordana Krajačić, OIB 03048900870, Baščinska cesta 28D, 47000 Karlovac</derivirana_varijabla>
  </DomainObject.Predmet.StrankaIDrugiAdressOIB>
  <DomainObject.Predmet.ProtustrankaIDrugiAdressOIB>
    <izvorni_sadrzaj>Mr.Joseph d.o.o., OIB 22371152997, Naselje Roganac 29, 47250 Duga Resa</izvorni_sadrzaj>
    <derivirana_varijabla naziv="DomainObject.Predmet.ProtustrankaIDrugiAdressOIB_1">Mr.Joseph d.o.o., OIB 22371152997, Naselje Roganac 29,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Krajačić</item>
      <item>Mr.Joseph d.o.o.</item>
      <item>BORKA BOLJAR</item>
    </izvorni_sadrzaj>
    <derivirana_varijabla naziv="DomainObject.Predmet.SudioniciListNaziv_1">
      <item>Gordana Krajačić</item>
      <item>Mr.Joseph d.o.o.</item>
      <item>BORKA BOLJAR</item>
    </derivirana_varijabla>
  </DomainObject.Predmet.SudioniciListNaziv>
  <DomainObject.Predmet.SudioniciListAdressOIB>
    <izvorni_sadrzaj>
      <item>Gordana Krajačić, OIB 03048900870, Baščinska cesta 28D,47000 Karlovac</item>
      <item>Mr.Joseph d.o.o., OIB 22371152997, Naselje Roganac 29,47250 Duga Resa</item>
      <item>BORKA BOLJAR, OIB 87040689459, Brezovac 31,47250 Duga Resa</item>
    </izvorni_sadrzaj>
    <derivirana_varijabla naziv="DomainObject.Predmet.SudioniciListAdressOIB_1">
      <item>Gordana Krajačić, OIB 03048900870, Baščinska cesta 28D,47000 Karlovac</item>
      <item>Mr.Joseph d.o.o., OIB 22371152997, Naselje Roganac 29,47250 Duga Resa</item>
      <item>BORKA BOLJAR, OIB 87040689459, Brezovac 31,47250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03048900870</item>
      <item>, OIB 22371152997</item>
      <item>, OIB 87040689459</item>
    </izvorni_sadrzaj>
    <derivirana_varijabla naziv="DomainObject.Predmet.SudioniciListNazivOIB_1">
      <item>, OIB 03048900870</item>
      <item>, OIB 22371152997</item>
      <item>, OIB 87040689459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39794-C444-499E-ABBA-3A4D7B5810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5375</properties:Characters>
  <properties:Lines>127</properties:Lines>
  <properties:Paragraphs>42</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2015-12-02T22:26:00Z</dcterms:created>
  <dc:creator>Unknown</dc:creator>
  <cp:lastModifiedBy>Karmela Dolenc</cp:lastModifiedBy>
  <cp:lastPrinted>2016-07-18T09:30:00Z</cp:lastPrinted>
  <dcterms:modified xmlns:xsi="http://www.w3.org/2001/XMLSchema-instance" xsi:type="dcterms:W3CDTF">2016-07-18T11:41:00Z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